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9357" w14:textId="6A91032C" w:rsidR="006D79AF" w:rsidRPr="000A0192" w:rsidRDefault="00A2479D" w:rsidP="008B4D93">
      <w:pPr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No âmbito da </w:t>
      </w:r>
      <w:r w:rsidRPr="00A2479D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Pós-Graduação </w:t>
      </w:r>
      <w:r w:rsidR="00B84D91" w:rsidRPr="00B84D91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Strategic HR Practices</w:t>
      </w: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</w:t>
      </w:r>
    </w:p>
    <w:p w14:paraId="7694ADC9" w14:textId="1E35C46E" w:rsidR="009E46D8" w:rsidRDefault="00E13397" w:rsidP="00CA6935">
      <w:pPr>
        <w:jc w:val="center"/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Estratégias de </w:t>
      </w:r>
      <w:r w:rsidR="00863C60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RH </w:t>
      </w:r>
      <w:r w:rsidR="002B78EB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em webinar</w:t>
      </w:r>
      <w:r w:rsidR="00100238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s</w:t>
      </w:r>
      <w:r w:rsidR="002B78EB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gratuito</w:t>
      </w:r>
      <w:r w:rsidR="00100238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s</w:t>
      </w:r>
      <w:r w:rsidR="002B78EB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do</w:t>
      </w:r>
      <w:r w:rsidR="001D7D0A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</w:t>
      </w:r>
      <w:r w:rsidR="001D7D0A" w:rsidRPr="00CA6935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ISEG</w:t>
      </w:r>
      <w:r w:rsidR="001D7D0A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Executive Education</w:t>
      </w:r>
    </w:p>
    <w:p w14:paraId="2771BAAD" w14:textId="4002A7AB" w:rsidR="00131994" w:rsidRDefault="00131994" w:rsidP="00CA6935">
      <w:pPr>
        <w:jc w:val="center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Inscrição necessária </w:t>
      </w:r>
      <w:hyperlink r:id="rId10" w:history="1">
        <w:r w:rsidRPr="00131994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aqui</w:t>
        </w:r>
      </w:hyperlink>
      <w:r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7630D9CB" w14:textId="3A6C12F8" w:rsidR="00E13397" w:rsidRPr="008277C6" w:rsidRDefault="00E13397" w:rsidP="00131994">
      <w:pPr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</w:p>
    <w:p w14:paraId="3A6A4D86" w14:textId="09535DA4" w:rsidR="00042974" w:rsidRPr="00B94E57" w:rsidRDefault="00BC6AA3" w:rsidP="002A026B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  <w:r w:rsidRPr="009D7A80">
        <w:rPr>
          <w:rFonts w:cstheme="minorHAnsi"/>
          <w:i/>
          <w:iCs/>
        </w:rPr>
        <w:t xml:space="preserve">Lisboa, </w:t>
      </w:r>
      <w:r w:rsidR="00FF238D" w:rsidRPr="009D7A80">
        <w:rPr>
          <w:rFonts w:cstheme="minorHAnsi"/>
          <w:i/>
          <w:iCs/>
        </w:rPr>
        <w:t>11</w:t>
      </w:r>
      <w:r w:rsidR="00AE5520" w:rsidRPr="009D7A80">
        <w:rPr>
          <w:rFonts w:cstheme="minorHAnsi"/>
          <w:i/>
          <w:iCs/>
        </w:rPr>
        <w:t xml:space="preserve"> de maio</w:t>
      </w:r>
      <w:r w:rsidR="00EC605A" w:rsidRPr="009D7A80">
        <w:rPr>
          <w:rFonts w:cstheme="minorHAnsi"/>
          <w:i/>
          <w:iCs/>
        </w:rPr>
        <w:t xml:space="preserve"> </w:t>
      </w:r>
      <w:r w:rsidRPr="009D7A80">
        <w:rPr>
          <w:rFonts w:cstheme="minorHAnsi"/>
          <w:i/>
          <w:iCs/>
        </w:rPr>
        <w:t>de 202</w:t>
      </w:r>
      <w:r w:rsidR="002D0E2C" w:rsidRPr="009D7A80">
        <w:rPr>
          <w:rFonts w:cstheme="minorHAnsi"/>
          <w:i/>
          <w:iCs/>
        </w:rPr>
        <w:t>6</w:t>
      </w:r>
      <w:r w:rsidRPr="00CA0B41">
        <w:rPr>
          <w:rFonts w:cstheme="minorHAnsi"/>
        </w:rPr>
        <w:t xml:space="preserve"> –</w:t>
      </w:r>
      <w:r w:rsidR="001042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345632">
        <w:rPr>
          <w:rFonts w:eastAsia="Times New Roman" w:cs="Times New Roman"/>
          <w:kern w:val="0"/>
          <w:lang w:eastAsia="pt-PT"/>
          <w14:ligatures w14:val="none"/>
        </w:rPr>
        <w:t>No mês de maio, o</w:t>
      </w:r>
      <w:r w:rsidR="0037201C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hyperlink r:id="rId11" w:history="1"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ISEG – Executive Education</w:t>
        </w:r>
      </w:hyperlink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 </w:t>
      </w:r>
      <w:r w:rsidR="00A2146D">
        <w:rPr>
          <w:rFonts w:eastAsia="Times New Roman" w:cs="Times New Roman"/>
          <w:kern w:val="0"/>
          <w:lang w:eastAsia="pt-PT"/>
          <w14:ligatures w14:val="none"/>
        </w:rPr>
        <w:t>promove</w:t>
      </w:r>
      <w:r w:rsidR="00345632">
        <w:rPr>
          <w:rFonts w:eastAsia="Times New Roman" w:cs="Times New Roman"/>
          <w:kern w:val="0"/>
          <w:lang w:eastAsia="pt-PT"/>
          <w14:ligatures w14:val="none"/>
        </w:rPr>
        <w:t xml:space="preserve"> dois </w:t>
      </w:r>
      <w:r w:rsidR="00345632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webinars gratuitos</w:t>
      </w:r>
      <w:r w:rsidR="00840B8A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</w:t>
      </w:r>
      <w:r w:rsidR="008860BB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integrados na</w:t>
      </w:r>
      <w:r w:rsidR="00D56729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hyperlink r:id="rId12" w:history="1">
        <w:r w:rsidR="008860BB" w:rsidRPr="00B94E57">
          <w:rPr>
            <w:rStyle w:val="Hiperligao"/>
            <w:rFonts w:eastAsia="Times New Roman" w:cs="Times New Roman"/>
            <w:kern w:val="0"/>
            <w:sz w:val="20"/>
            <w:szCs w:val="20"/>
            <w:lang w:eastAsia="pt-PT"/>
            <w14:ligatures w14:val="none"/>
          </w:rPr>
          <w:t>Pós-Graduação em Strategic HR Practices</w:t>
        </w:r>
      </w:hyperlink>
      <w:r w:rsidR="00047EE2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</w:t>
      </w:r>
      <w:r w:rsidR="0004067B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enquanto</w:t>
      </w:r>
      <w:r w:rsidR="00D75C24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r w:rsidR="00F14463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programa </w:t>
      </w:r>
      <w:r w:rsidR="00D75C24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de desenvolvimento de competências para gestores de Recursos Humanos.</w:t>
      </w:r>
    </w:p>
    <w:p w14:paraId="4A034871" w14:textId="6B81D13F" w:rsidR="00403D39" w:rsidRPr="00B94E57" w:rsidRDefault="00E652EB" w:rsidP="002A026B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  <w:r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Os</w:t>
      </w:r>
      <w:r w:rsidR="00631BE7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webinars </w:t>
      </w:r>
      <w:r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deste mês </w:t>
      </w:r>
      <w:r w:rsidR="00B953DC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abordam ferramentas e práticas avançadas para decisões estratégicas em RH</w:t>
      </w:r>
      <w:r w:rsidR="00631BE7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e, embora gratuitos, requerem </w:t>
      </w:r>
      <w:r w:rsidR="00840B8A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inscrição</w:t>
      </w:r>
      <w:r w:rsidR="00631BE7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prévia</w:t>
      </w:r>
      <w:r w:rsidR="00840B8A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hyperlink r:id="rId13" w:history="1">
        <w:r w:rsidR="00840B8A" w:rsidRPr="00B94E57">
          <w:rPr>
            <w:rStyle w:val="Hiperligao"/>
            <w:rFonts w:eastAsia="Times New Roman" w:cs="Times New Roman"/>
            <w:kern w:val="0"/>
            <w:sz w:val="20"/>
            <w:szCs w:val="20"/>
            <w:lang w:eastAsia="pt-PT"/>
            <w14:ligatures w14:val="none"/>
          </w:rPr>
          <w:t>aqui</w:t>
        </w:r>
      </w:hyperlink>
      <w:r w:rsidR="00631BE7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.</w:t>
      </w:r>
      <w:r w:rsidR="00403D39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</w:p>
    <w:p w14:paraId="63BDB335" w14:textId="2AE5B952" w:rsidR="00100238" w:rsidRPr="00B94E57" w:rsidRDefault="003A2F89" w:rsidP="002A026B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  <w:r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O primeiro </w:t>
      </w:r>
      <w:r w:rsidR="00025E7F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webinar </w:t>
      </w:r>
      <w:r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acontece já amanhã, </w:t>
      </w:r>
      <w:r w:rsidRPr="00B94E57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>dia 12 de maio,</w:t>
      </w:r>
      <w:r w:rsidR="00025E7F" w:rsidRPr="00B94E57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 xml:space="preserve"> entre as 12h e as 12h40</w:t>
      </w:r>
      <w:r w:rsidR="00025E7F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,</w:t>
      </w:r>
      <w:r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r w:rsidR="0005790F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sob o tema “</w:t>
      </w:r>
      <w:r w:rsidR="0005790F" w:rsidRPr="00B94E57">
        <w:rPr>
          <w:rFonts w:eastAsia="Times New Roman" w:cs="Times New Roman"/>
          <w:i/>
          <w:iCs/>
          <w:kern w:val="0"/>
          <w:sz w:val="20"/>
          <w:szCs w:val="20"/>
          <w:lang w:eastAsia="pt-PT"/>
          <w14:ligatures w14:val="none"/>
        </w:rPr>
        <w:t>Entrevista de Avaliação de Competências</w:t>
      </w:r>
      <w:r w:rsidR="0005790F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”</w:t>
      </w:r>
      <w:r w:rsidR="00A003D3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com </w:t>
      </w:r>
      <w:hyperlink r:id="rId14" w:history="1">
        <w:r w:rsidR="0086675D" w:rsidRPr="00B94E57">
          <w:rPr>
            <w:rStyle w:val="Hiperligao"/>
            <w:rFonts w:eastAsia="Times New Roman" w:cs="Times New Roman"/>
            <w:b/>
            <w:bCs/>
            <w:kern w:val="0"/>
            <w:sz w:val="20"/>
            <w:szCs w:val="20"/>
            <w:lang w:eastAsia="pt-PT"/>
            <w14:ligatures w14:val="none"/>
          </w:rPr>
          <w:t>Paula Calmeiro</w:t>
        </w:r>
      </w:hyperlink>
      <w:r w:rsidR="0086675D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Professora do ISEG e </w:t>
      </w:r>
      <w:r w:rsidR="00C50D1B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Senior Consultant e Head of Recruitment na SHL</w:t>
      </w:r>
      <w:r w:rsidR="00025E7F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. </w:t>
      </w:r>
      <w:r w:rsidR="005706D6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Credenciada como Técnica Superior de Segurança e Saúde no Trabalho</w:t>
      </w:r>
      <w:r w:rsidR="005706D6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a oradora </w:t>
      </w:r>
      <w:r w:rsidR="008B6A77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t</w:t>
      </w:r>
      <w:r w:rsidR="005706D6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em desenvolvido a sua atividade profissional na área da Gestão de Recursos Humanos em ambiente multinacional e na consultoria de Recursos Humanos, com especial incidência no Recrutamento e Seleção.</w:t>
      </w:r>
    </w:p>
    <w:p w14:paraId="3EFACFA1" w14:textId="14896E7F" w:rsidR="005836D5" w:rsidRPr="00B94E57" w:rsidRDefault="00025E7F" w:rsidP="002A026B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  <w:r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O segundo webinar tem lugar a </w:t>
      </w:r>
      <w:r w:rsidRPr="00B94E57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>26 de maio</w:t>
      </w:r>
      <w:r w:rsidR="00BB7BCD" w:rsidRPr="00B94E57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>, no mesmo horário</w:t>
      </w:r>
      <w:r w:rsidR="00BB7BCD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</w:t>
      </w:r>
      <w:r w:rsidR="00582060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dedicado ao tema “</w:t>
      </w:r>
      <w:r w:rsidR="00582060" w:rsidRPr="00B94E57">
        <w:rPr>
          <w:rFonts w:eastAsia="Times New Roman" w:cs="Times New Roman"/>
          <w:i/>
          <w:iCs/>
          <w:kern w:val="0"/>
          <w:sz w:val="20"/>
          <w:szCs w:val="20"/>
          <w:lang w:eastAsia="pt-PT"/>
          <w14:ligatures w14:val="none"/>
        </w:rPr>
        <w:t>People Analytics</w:t>
      </w:r>
      <w:r w:rsidR="00582060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”, com </w:t>
      </w:r>
      <w:hyperlink r:id="rId15" w:history="1">
        <w:r w:rsidR="00582060" w:rsidRPr="00B94E57">
          <w:rPr>
            <w:rStyle w:val="Hiperligao"/>
            <w:rFonts w:eastAsia="Times New Roman" w:cs="Times New Roman"/>
            <w:b/>
            <w:bCs/>
            <w:kern w:val="0"/>
            <w:sz w:val="20"/>
            <w:szCs w:val="20"/>
            <w:lang w:eastAsia="pt-PT"/>
            <w14:ligatures w14:val="none"/>
          </w:rPr>
          <w:t>Joana Macedo</w:t>
        </w:r>
      </w:hyperlink>
      <w:r w:rsidR="00582060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, Professora do ISEG</w:t>
      </w:r>
      <w:r w:rsidR="00973C04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e Partner da SHL Portugal. </w:t>
      </w:r>
      <w:r w:rsidR="00F978F7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A </w:t>
      </w:r>
      <w:r w:rsidR="007A53C9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oradora tem um </w:t>
      </w:r>
      <w:r w:rsidR="007A53C9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Curso de Especialização em </w:t>
      </w:r>
      <w:r w:rsidR="007A53C9" w:rsidRPr="00B94E57">
        <w:rPr>
          <w:rFonts w:eastAsia="Times New Roman" w:cs="Times New Roman"/>
          <w:i/>
          <w:iCs/>
          <w:kern w:val="0"/>
          <w:sz w:val="20"/>
          <w:szCs w:val="20"/>
          <w:lang w:eastAsia="pt-PT"/>
          <w14:ligatures w14:val="none"/>
        </w:rPr>
        <w:t>People Analytics: Transforming HR Strategy with Data Science</w:t>
      </w:r>
      <w:r w:rsidR="007A53C9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 pela University of Cambridge</w:t>
      </w:r>
      <w:r w:rsidR="007A53C9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e </w:t>
      </w:r>
      <w:r w:rsidR="00515EE7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é responsável, na SHL Portugal, </w:t>
      </w:r>
      <w:r w:rsidR="007A53C9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pelas áreas de Tecnologia e Analytics.</w:t>
      </w:r>
      <w:r w:rsidR="005706D6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</w:p>
    <w:p w14:paraId="2237C163" w14:textId="7340C0BF" w:rsidR="008C1862" w:rsidRPr="00B94E57" w:rsidRDefault="00B370F4" w:rsidP="0075046A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  <w:r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E</w:t>
      </w:r>
      <w:r w:rsidR="001B150E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stão </w:t>
      </w:r>
      <w:r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já </w:t>
      </w:r>
      <w:r w:rsidR="001B150E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abertas </w:t>
      </w:r>
      <w:r w:rsidR="00B76626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a</w:t>
      </w:r>
      <w:r w:rsidR="004A360B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s inscrições para a</w:t>
      </w:r>
      <w:r w:rsidR="007D0000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hyperlink r:id="rId16" w:history="1">
        <w:r w:rsidR="007D0000" w:rsidRPr="00B94E57">
          <w:rPr>
            <w:rStyle w:val="Hiperligao"/>
            <w:rFonts w:eastAsia="Times New Roman" w:cs="Times New Roman"/>
            <w:b/>
            <w:bCs/>
            <w:kern w:val="0"/>
            <w:sz w:val="20"/>
            <w:szCs w:val="20"/>
            <w:lang w:eastAsia="pt-PT"/>
            <w14:ligatures w14:val="none"/>
          </w:rPr>
          <w:t>Pós-Graduação em Strategic HR Practices</w:t>
        </w:r>
      </w:hyperlink>
      <w:r w:rsidR="004A360B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</w:t>
      </w:r>
      <w:r w:rsidR="006D4F61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que combina valências académicas e práticas com metodologias validadas pela SHL, permitindo desenvolver competências estratégicas de RH, nos vários domínios da gestão de Recursos Humanos, e obter uma certificação reconhecida. </w:t>
      </w:r>
      <w:r w:rsidR="00896F41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Esta</w:t>
      </w:r>
      <w:r w:rsidR="006D4F61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formação</w:t>
      </w:r>
      <w:r w:rsidR="000007BF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que </w:t>
      </w:r>
      <w:r w:rsidR="000007BF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tem a coordenação das </w:t>
      </w:r>
      <w:r w:rsidR="000007BF" w:rsidRPr="00B94E57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 xml:space="preserve">Professoras </w:t>
      </w:r>
      <w:hyperlink r:id="rId17" w:history="1">
        <w:r w:rsidR="000007BF" w:rsidRPr="00B94E57">
          <w:rPr>
            <w:rStyle w:val="Hiperligao"/>
            <w:rFonts w:eastAsia="Times New Roman" w:cs="Times New Roman"/>
            <w:b/>
            <w:bCs/>
            <w:kern w:val="0"/>
            <w:sz w:val="20"/>
            <w:szCs w:val="20"/>
            <w:lang w:eastAsia="pt-PT"/>
            <w14:ligatures w14:val="none"/>
          </w:rPr>
          <w:t>Helena Jerónimo</w:t>
        </w:r>
      </w:hyperlink>
      <w:r w:rsidR="000007BF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e </w:t>
      </w:r>
      <w:hyperlink r:id="rId18" w:history="1">
        <w:r w:rsidR="000007BF" w:rsidRPr="00B94E57">
          <w:rPr>
            <w:rStyle w:val="Hiperligao"/>
            <w:rFonts w:eastAsia="Times New Roman" w:cs="Times New Roman"/>
            <w:b/>
            <w:bCs/>
            <w:kern w:val="0"/>
            <w:sz w:val="20"/>
            <w:szCs w:val="20"/>
            <w:lang w:eastAsia="pt-PT"/>
            <w14:ligatures w14:val="none"/>
          </w:rPr>
          <w:t>Susana Almeida Lopes</w:t>
        </w:r>
      </w:hyperlink>
      <w:r w:rsidR="00677E8E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</w:t>
      </w:r>
      <w:r w:rsidR="00E73DCA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decorre entre outubro de 2026 e junho de 2027</w:t>
      </w:r>
      <w:r w:rsidR="008B001A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, em formato </w:t>
      </w:r>
      <w:r w:rsidR="008B001A" w:rsidRPr="00B94E57">
        <w:rPr>
          <w:rFonts w:eastAsia="Times New Roman" w:cs="Times New Roman"/>
          <w:i/>
          <w:iCs/>
          <w:kern w:val="0"/>
          <w:sz w:val="20"/>
          <w:szCs w:val="20"/>
          <w:lang w:eastAsia="pt-PT"/>
          <w14:ligatures w14:val="none"/>
        </w:rPr>
        <w:t xml:space="preserve">blended learning </w:t>
      </w:r>
      <w:r w:rsidR="008B001A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(com </w:t>
      </w:r>
      <w:r w:rsidR="00D6704E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sessões</w:t>
      </w:r>
      <w:r w:rsidR="008B001A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presenciais no Campus do ISEG, em Lisboa</w:t>
      </w:r>
      <w:r w:rsidR="00D6704E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, e sessões online</w:t>
      </w:r>
      <w:r w:rsidR="008B001A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) </w:t>
      </w:r>
      <w:r w:rsidR="000661DD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em horário pós-laboral</w:t>
      </w:r>
      <w:r w:rsidR="008A504C" w:rsidRPr="00B94E57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.</w:t>
      </w:r>
    </w:p>
    <w:p w14:paraId="73A355C5" w14:textId="685FB000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9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20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lastRenderedPageBreak/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21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22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O ISEG - Lisbon School of Economics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 ISEG faz parte de um grupo restrito de escolas que possuem as acreditações AACSB e AMBA e a excelência do seu ensino é distinguida pelo Financial Times, onde o ISEG conquistou já 4 entradas – Top 50 da Formação Executiva, TOP 70 das Best Business Schools da Europa, Top 65 no European Rank de Executive MBA e o reconhecimento, pelo mesmo ranking, do seu Master in Finance, no TOP 30. Além disso, passou este ano a integrar o Tier One do Global MBA Rankings da CEO Magazine. Para mais informação consulte </w:t>
      </w:r>
      <w:hyperlink r:id="rId23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F9FD" w14:textId="77777777" w:rsidR="00384C95" w:rsidRDefault="00384C95" w:rsidP="005C604E">
      <w:pPr>
        <w:spacing w:after="0" w:line="240" w:lineRule="auto"/>
      </w:pPr>
      <w:r>
        <w:separator/>
      </w:r>
    </w:p>
  </w:endnote>
  <w:endnote w:type="continuationSeparator" w:id="0">
    <w:p w14:paraId="3DFE4A78" w14:textId="77777777" w:rsidR="00384C95" w:rsidRDefault="00384C95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565D" w14:textId="77777777" w:rsidR="00384C95" w:rsidRDefault="00384C95" w:rsidP="005C604E">
      <w:pPr>
        <w:spacing w:after="0" w:line="240" w:lineRule="auto"/>
      </w:pPr>
      <w:r>
        <w:separator/>
      </w:r>
    </w:p>
  </w:footnote>
  <w:footnote w:type="continuationSeparator" w:id="0">
    <w:p w14:paraId="2BFAF025" w14:textId="77777777" w:rsidR="00384C95" w:rsidRDefault="00384C95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37ACE"/>
    <w:multiLevelType w:val="multilevel"/>
    <w:tmpl w:val="144A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14C8"/>
    <w:multiLevelType w:val="multilevel"/>
    <w:tmpl w:val="FB2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C5FEE"/>
    <w:multiLevelType w:val="hybridMultilevel"/>
    <w:tmpl w:val="F814C6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74206"/>
    <w:multiLevelType w:val="multilevel"/>
    <w:tmpl w:val="5B0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28FE"/>
    <w:multiLevelType w:val="multilevel"/>
    <w:tmpl w:val="A97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1BE0"/>
    <w:multiLevelType w:val="multilevel"/>
    <w:tmpl w:val="268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7"/>
  </w:num>
  <w:num w:numId="3" w16cid:durableId="176504081">
    <w:abstractNumId w:val="0"/>
  </w:num>
  <w:num w:numId="4" w16cid:durableId="653218789">
    <w:abstractNumId w:val="15"/>
  </w:num>
  <w:num w:numId="5" w16cid:durableId="948506127">
    <w:abstractNumId w:val="2"/>
  </w:num>
  <w:num w:numId="6" w16cid:durableId="1777367958">
    <w:abstractNumId w:val="7"/>
  </w:num>
  <w:num w:numId="7" w16cid:durableId="1965840777">
    <w:abstractNumId w:val="4"/>
  </w:num>
  <w:num w:numId="8" w16cid:durableId="626206890">
    <w:abstractNumId w:val="21"/>
  </w:num>
  <w:num w:numId="9" w16cid:durableId="151912862">
    <w:abstractNumId w:val="8"/>
  </w:num>
  <w:num w:numId="10" w16cid:durableId="1292714071">
    <w:abstractNumId w:val="16"/>
  </w:num>
  <w:num w:numId="11" w16cid:durableId="1930238934">
    <w:abstractNumId w:val="9"/>
  </w:num>
  <w:num w:numId="12" w16cid:durableId="403724401">
    <w:abstractNumId w:val="14"/>
  </w:num>
  <w:num w:numId="13" w16cid:durableId="719666356">
    <w:abstractNumId w:val="20"/>
  </w:num>
  <w:num w:numId="14" w16cid:durableId="1124419641">
    <w:abstractNumId w:val="12"/>
  </w:num>
  <w:num w:numId="15" w16cid:durableId="962883476">
    <w:abstractNumId w:val="18"/>
  </w:num>
  <w:num w:numId="16" w16cid:durableId="1862814200">
    <w:abstractNumId w:val="10"/>
  </w:num>
  <w:num w:numId="17" w16cid:durableId="1141270365">
    <w:abstractNumId w:val="11"/>
  </w:num>
  <w:num w:numId="18" w16cid:durableId="1645698801">
    <w:abstractNumId w:val="6"/>
  </w:num>
  <w:num w:numId="19" w16cid:durableId="201015896">
    <w:abstractNumId w:val="3"/>
  </w:num>
  <w:num w:numId="20" w16cid:durableId="473720721">
    <w:abstractNumId w:val="19"/>
  </w:num>
  <w:num w:numId="21" w16cid:durableId="380130992">
    <w:abstractNumId w:val="13"/>
  </w:num>
  <w:num w:numId="22" w16cid:durableId="137130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007BF"/>
    <w:rsid w:val="00011448"/>
    <w:rsid w:val="00024FB1"/>
    <w:rsid w:val="00025E7F"/>
    <w:rsid w:val="0002644E"/>
    <w:rsid w:val="0003497A"/>
    <w:rsid w:val="0004067B"/>
    <w:rsid w:val="00042974"/>
    <w:rsid w:val="000451B3"/>
    <w:rsid w:val="0004531D"/>
    <w:rsid w:val="00047EE2"/>
    <w:rsid w:val="00050959"/>
    <w:rsid w:val="00052D66"/>
    <w:rsid w:val="00052DEB"/>
    <w:rsid w:val="00054B0B"/>
    <w:rsid w:val="00054D15"/>
    <w:rsid w:val="000563E9"/>
    <w:rsid w:val="00057661"/>
    <w:rsid w:val="000577C2"/>
    <w:rsid w:val="0005790F"/>
    <w:rsid w:val="00061CB4"/>
    <w:rsid w:val="0006204E"/>
    <w:rsid w:val="00065338"/>
    <w:rsid w:val="000656B2"/>
    <w:rsid w:val="00065CCD"/>
    <w:rsid w:val="000661DD"/>
    <w:rsid w:val="000666EE"/>
    <w:rsid w:val="00070898"/>
    <w:rsid w:val="000738C1"/>
    <w:rsid w:val="00073B4E"/>
    <w:rsid w:val="00077B7F"/>
    <w:rsid w:val="000813E1"/>
    <w:rsid w:val="00081FA6"/>
    <w:rsid w:val="00083259"/>
    <w:rsid w:val="00093567"/>
    <w:rsid w:val="0009502B"/>
    <w:rsid w:val="00095393"/>
    <w:rsid w:val="00095CBA"/>
    <w:rsid w:val="00096457"/>
    <w:rsid w:val="00097280"/>
    <w:rsid w:val="000A0192"/>
    <w:rsid w:val="000A0BCA"/>
    <w:rsid w:val="000A2AB9"/>
    <w:rsid w:val="000A771E"/>
    <w:rsid w:val="000A7E37"/>
    <w:rsid w:val="000B135B"/>
    <w:rsid w:val="000B147D"/>
    <w:rsid w:val="000B407A"/>
    <w:rsid w:val="000B66FD"/>
    <w:rsid w:val="000C115F"/>
    <w:rsid w:val="000D0C1C"/>
    <w:rsid w:val="000D35A7"/>
    <w:rsid w:val="000D38BF"/>
    <w:rsid w:val="000D41FB"/>
    <w:rsid w:val="000E5195"/>
    <w:rsid w:val="000E745E"/>
    <w:rsid w:val="000F6F44"/>
    <w:rsid w:val="00100238"/>
    <w:rsid w:val="0010281A"/>
    <w:rsid w:val="001042E3"/>
    <w:rsid w:val="00105983"/>
    <w:rsid w:val="00107786"/>
    <w:rsid w:val="001157AE"/>
    <w:rsid w:val="00122E42"/>
    <w:rsid w:val="00123102"/>
    <w:rsid w:val="00124065"/>
    <w:rsid w:val="00125EE9"/>
    <w:rsid w:val="00126403"/>
    <w:rsid w:val="0012692D"/>
    <w:rsid w:val="0012734B"/>
    <w:rsid w:val="00130A47"/>
    <w:rsid w:val="0013197D"/>
    <w:rsid w:val="00131994"/>
    <w:rsid w:val="00136821"/>
    <w:rsid w:val="00142109"/>
    <w:rsid w:val="00142B8D"/>
    <w:rsid w:val="00145389"/>
    <w:rsid w:val="00145E3C"/>
    <w:rsid w:val="00145E81"/>
    <w:rsid w:val="00156FD2"/>
    <w:rsid w:val="00160276"/>
    <w:rsid w:val="001649B1"/>
    <w:rsid w:val="00167126"/>
    <w:rsid w:val="0017063B"/>
    <w:rsid w:val="00176490"/>
    <w:rsid w:val="00177CA4"/>
    <w:rsid w:val="0018096F"/>
    <w:rsid w:val="001936B8"/>
    <w:rsid w:val="0019436C"/>
    <w:rsid w:val="00194474"/>
    <w:rsid w:val="00195A28"/>
    <w:rsid w:val="00195DF9"/>
    <w:rsid w:val="00196249"/>
    <w:rsid w:val="001A0405"/>
    <w:rsid w:val="001B150E"/>
    <w:rsid w:val="001B1994"/>
    <w:rsid w:val="001B61D8"/>
    <w:rsid w:val="001C1AAD"/>
    <w:rsid w:val="001C43BC"/>
    <w:rsid w:val="001D3336"/>
    <w:rsid w:val="001D496B"/>
    <w:rsid w:val="001D7D0A"/>
    <w:rsid w:val="001E0DB1"/>
    <w:rsid w:val="001E171D"/>
    <w:rsid w:val="001E17DF"/>
    <w:rsid w:val="001E5458"/>
    <w:rsid w:val="001E7352"/>
    <w:rsid w:val="001E7D28"/>
    <w:rsid w:val="001F081E"/>
    <w:rsid w:val="001F161E"/>
    <w:rsid w:val="001F2455"/>
    <w:rsid w:val="001F3054"/>
    <w:rsid w:val="001F338E"/>
    <w:rsid w:val="001F3452"/>
    <w:rsid w:val="001F3E17"/>
    <w:rsid w:val="001F70ED"/>
    <w:rsid w:val="00201B18"/>
    <w:rsid w:val="00202246"/>
    <w:rsid w:val="0020272F"/>
    <w:rsid w:val="002028AC"/>
    <w:rsid w:val="00203337"/>
    <w:rsid w:val="00206639"/>
    <w:rsid w:val="002075C4"/>
    <w:rsid w:val="002078B1"/>
    <w:rsid w:val="0021242E"/>
    <w:rsid w:val="00212EE9"/>
    <w:rsid w:val="0021328F"/>
    <w:rsid w:val="0021391A"/>
    <w:rsid w:val="00213EB1"/>
    <w:rsid w:val="00213FC5"/>
    <w:rsid w:val="00214660"/>
    <w:rsid w:val="0021696E"/>
    <w:rsid w:val="00227764"/>
    <w:rsid w:val="00231046"/>
    <w:rsid w:val="002341C6"/>
    <w:rsid w:val="002426CE"/>
    <w:rsid w:val="0024301C"/>
    <w:rsid w:val="00246A61"/>
    <w:rsid w:val="002522FB"/>
    <w:rsid w:val="002525DF"/>
    <w:rsid w:val="00254473"/>
    <w:rsid w:val="00257A6F"/>
    <w:rsid w:val="002600BE"/>
    <w:rsid w:val="0026039E"/>
    <w:rsid w:val="002660E7"/>
    <w:rsid w:val="00266265"/>
    <w:rsid w:val="0026744B"/>
    <w:rsid w:val="002700F5"/>
    <w:rsid w:val="002745BB"/>
    <w:rsid w:val="00275A0D"/>
    <w:rsid w:val="00276CA9"/>
    <w:rsid w:val="00285857"/>
    <w:rsid w:val="00291DD2"/>
    <w:rsid w:val="00293BD7"/>
    <w:rsid w:val="002A026B"/>
    <w:rsid w:val="002A0AF2"/>
    <w:rsid w:val="002A433E"/>
    <w:rsid w:val="002A504D"/>
    <w:rsid w:val="002B4333"/>
    <w:rsid w:val="002B5A8D"/>
    <w:rsid w:val="002B78EB"/>
    <w:rsid w:val="002C13DF"/>
    <w:rsid w:val="002C3269"/>
    <w:rsid w:val="002C5191"/>
    <w:rsid w:val="002C7419"/>
    <w:rsid w:val="002C7644"/>
    <w:rsid w:val="002C7F15"/>
    <w:rsid w:val="002D04C9"/>
    <w:rsid w:val="002D0E2C"/>
    <w:rsid w:val="002D203B"/>
    <w:rsid w:val="002E4A11"/>
    <w:rsid w:val="002E58EC"/>
    <w:rsid w:val="002F2CE8"/>
    <w:rsid w:val="002F6CAF"/>
    <w:rsid w:val="002F6D96"/>
    <w:rsid w:val="002F7F6C"/>
    <w:rsid w:val="00300787"/>
    <w:rsid w:val="003008D5"/>
    <w:rsid w:val="003056E9"/>
    <w:rsid w:val="00310744"/>
    <w:rsid w:val="00310C71"/>
    <w:rsid w:val="003130AB"/>
    <w:rsid w:val="00315BC3"/>
    <w:rsid w:val="0032105B"/>
    <w:rsid w:val="003216F8"/>
    <w:rsid w:val="0032241B"/>
    <w:rsid w:val="0032296B"/>
    <w:rsid w:val="0032306F"/>
    <w:rsid w:val="0032307B"/>
    <w:rsid w:val="00326F17"/>
    <w:rsid w:val="00330DC8"/>
    <w:rsid w:val="00332452"/>
    <w:rsid w:val="003339C7"/>
    <w:rsid w:val="00341AD8"/>
    <w:rsid w:val="003423FF"/>
    <w:rsid w:val="00342576"/>
    <w:rsid w:val="003427D9"/>
    <w:rsid w:val="003439D3"/>
    <w:rsid w:val="00345632"/>
    <w:rsid w:val="00352661"/>
    <w:rsid w:val="0035390D"/>
    <w:rsid w:val="00355ACE"/>
    <w:rsid w:val="003571E2"/>
    <w:rsid w:val="00364DD7"/>
    <w:rsid w:val="00365077"/>
    <w:rsid w:val="003672E1"/>
    <w:rsid w:val="00370636"/>
    <w:rsid w:val="00371A9C"/>
    <w:rsid w:val="0037201C"/>
    <w:rsid w:val="0037302D"/>
    <w:rsid w:val="003764E7"/>
    <w:rsid w:val="00382BE6"/>
    <w:rsid w:val="00382FA1"/>
    <w:rsid w:val="00383DE0"/>
    <w:rsid w:val="00384C95"/>
    <w:rsid w:val="0039410F"/>
    <w:rsid w:val="00394D00"/>
    <w:rsid w:val="00394EEF"/>
    <w:rsid w:val="003952CF"/>
    <w:rsid w:val="003956D5"/>
    <w:rsid w:val="003A2F89"/>
    <w:rsid w:val="003A3E7E"/>
    <w:rsid w:val="003A4618"/>
    <w:rsid w:val="003B05D9"/>
    <w:rsid w:val="003B099D"/>
    <w:rsid w:val="003B3526"/>
    <w:rsid w:val="003B603E"/>
    <w:rsid w:val="003C5DB3"/>
    <w:rsid w:val="003D54C4"/>
    <w:rsid w:val="003D574D"/>
    <w:rsid w:val="003D6738"/>
    <w:rsid w:val="003D6C61"/>
    <w:rsid w:val="003D7B27"/>
    <w:rsid w:val="003E0062"/>
    <w:rsid w:val="003E096C"/>
    <w:rsid w:val="003E0B42"/>
    <w:rsid w:val="003E0CBB"/>
    <w:rsid w:val="003E21F8"/>
    <w:rsid w:val="003E2E5E"/>
    <w:rsid w:val="003E3A0E"/>
    <w:rsid w:val="003E4000"/>
    <w:rsid w:val="003E50CD"/>
    <w:rsid w:val="003E643D"/>
    <w:rsid w:val="003E654E"/>
    <w:rsid w:val="003E68C6"/>
    <w:rsid w:val="003E691C"/>
    <w:rsid w:val="003F1E78"/>
    <w:rsid w:val="003F62DB"/>
    <w:rsid w:val="00400962"/>
    <w:rsid w:val="00400E9D"/>
    <w:rsid w:val="00400F74"/>
    <w:rsid w:val="00403D39"/>
    <w:rsid w:val="00405DB4"/>
    <w:rsid w:val="00406B4D"/>
    <w:rsid w:val="00407821"/>
    <w:rsid w:val="004104CF"/>
    <w:rsid w:val="0041094F"/>
    <w:rsid w:val="00410A83"/>
    <w:rsid w:val="004172C2"/>
    <w:rsid w:val="004178E0"/>
    <w:rsid w:val="00417B10"/>
    <w:rsid w:val="00421890"/>
    <w:rsid w:val="00426772"/>
    <w:rsid w:val="00431B76"/>
    <w:rsid w:val="00434B20"/>
    <w:rsid w:val="0044064A"/>
    <w:rsid w:val="00441F93"/>
    <w:rsid w:val="004431EE"/>
    <w:rsid w:val="0044632F"/>
    <w:rsid w:val="0044752A"/>
    <w:rsid w:val="0045095E"/>
    <w:rsid w:val="00451901"/>
    <w:rsid w:val="00451AC9"/>
    <w:rsid w:val="004521CA"/>
    <w:rsid w:val="00452245"/>
    <w:rsid w:val="004548A2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4041"/>
    <w:rsid w:val="004748D0"/>
    <w:rsid w:val="00476836"/>
    <w:rsid w:val="004822E0"/>
    <w:rsid w:val="004845CC"/>
    <w:rsid w:val="0048639B"/>
    <w:rsid w:val="00486C11"/>
    <w:rsid w:val="00491D74"/>
    <w:rsid w:val="00492BF4"/>
    <w:rsid w:val="00492D69"/>
    <w:rsid w:val="004974B9"/>
    <w:rsid w:val="004A277C"/>
    <w:rsid w:val="004A360B"/>
    <w:rsid w:val="004A3F43"/>
    <w:rsid w:val="004B02E3"/>
    <w:rsid w:val="004B2F51"/>
    <w:rsid w:val="004C0E75"/>
    <w:rsid w:val="004C4541"/>
    <w:rsid w:val="004C45EE"/>
    <w:rsid w:val="004D5D8C"/>
    <w:rsid w:val="004D6D11"/>
    <w:rsid w:val="004D7993"/>
    <w:rsid w:val="004E1699"/>
    <w:rsid w:val="004E216E"/>
    <w:rsid w:val="004E60E3"/>
    <w:rsid w:val="004F1D5E"/>
    <w:rsid w:val="004F52C8"/>
    <w:rsid w:val="00501C70"/>
    <w:rsid w:val="00502E4E"/>
    <w:rsid w:val="00504176"/>
    <w:rsid w:val="00504332"/>
    <w:rsid w:val="005063BB"/>
    <w:rsid w:val="00506A96"/>
    <w:rsid w:val="00511F5B"/>
    <w:rsid w:val="00513576"/>
    <w:rsid w:val="005146A5"/>
    <w:rsid w:val="00515EE7"/>
    <w:rsid w:val="005207DF"/>
    <w:rsid w:val="005249FC"/>
    <w:rsid w:val="00525577"/>
    <w:rsid w:val="00533AB8"/>
    <w:rsid w:val="00536BFB"/>
    <w:rsid w:val="00542018"/>
    <w:rsid w:val="00543128"/>
    <w:rsid w:val="00545280"/>
    <w:rsid w:val="0054752C"/>
    <w:rsid w:val="00551BC9"/>
    <w:rsid w:val="005542E0"/>
    <w:rsid w:val="0056373F"/>
    <w:rsid w:val="00567B49"/>
    <w:rsid w:val="005706D6"/>
    <w:rsid w:val="00570F27"/>
    <w:rsid w:val="00572E97"/>
    <w:rsid w:val="005749A9"/>
    <w:rsid w:val="0057627A"/>
    <w:rsid w:val="005805FA"/>
    <w:rsid w:val="00582060"/>
    <w:rsid w:val="005836D5"/>
    <w:rsid w:val="00593E3F"/>
    <w:rsid w:val="00595123"/>
    <w:rsid w:val="00595C3D"/>
    <w:rsid w:val="00595DC4"/>
    <w:rsid w:val="00596302"/>
    <w:rsid w:val="00596CEC"/>
    <w:rsid w:val="005A05D7"/>
    <w:rsid w:val="005A37CE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5F6BC3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64EF"/>
    <w:rsid w:val="00617174"/>
    <w:rsid w:val="00617638"/>
    <w:rsid w:val="00621016"/>
    <w:rsid w:val="00622375"/>
    <w:rsid w:val="00625423"/>
    <w:rsid w:val="006264AF"/>
    <w:rsid w:val="00627BC0"/>
    <w:rsid w:val="00631BE7"/>
    <w:rsid w:val="00634AC3"/>
    <w:rsid w:val="00634DE6"/>
    <w:rsid w:val="006360D4"/>
    <w:rsid w:val="0064576B"/>
    <w:rsid w:val="00646B10"/>
    <w:rsid w:val="00651176"/>
    <w:rsid w:val="00651357"/>
    <w:rsid w:val="0065770B"/>
    <w:rsid w:val="00657C53"/>
    <w:rsid w:val="006605AB"/>
    <w:rsid w:val="00660B67"/>
    <w:rsid w:val="00664EB9"/>
    <w:rsid w:val="0066579E"/>
    <w:rsid w:val="00671E41"/>
    <w:rsid w:val="00673245"/>
    <w:rsid w:val="00674C7A"/>
    <w:rsid w:val="0067624E"/>
    <w:rsid w:val="006766A3"/>
    <w:rsid w:val="00676E02"/>
    <w:rsid w:val="00677721"/>
    <w:rsid w:val="00677E8E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A44D6"/>
    <w:rsid w:val="006A5492"/>
    <w:rsid w:val="006B0335"/>
    <w:rsid w:val="006B2884"/>
    <w:rsid w:val="006B3414"/>
    <w:rsid w:val="006B4095"/>
    <w:rsid w:val="006B74E6"/>
    <w:rsid w:val="006B7721"/>
    <w:rsid w:val="006B7951"/>
    <w:rsid w:val="006C0591"/>
    <w:rsid w:val="006C077C"/>
    <w:rsid w:val="006C2282"/>
    <w:rsid w:val="006D11BB"/>
    <w:rsid w:val="006D1D12"/>
    <w:rsid w:val="006D4F61"/>
    <w:rsid w:val="006D55EC"/>
    <w:rsid w:val="006D6BAE"/>
    <w:rsid w:val="006D79AF"/>
    <w:rsid w:val="006D7F37"/>
    <w:rsid w:val="006E2BCC"/>
    <w:rsid w:val="006E4280"/>
    <w:rsid w:val="006E67EE"/>
    <w:rsid w:val="006E6AD3"/>
    <w:rsid w:val="006F0296"/>
    <w:rsid w:val="006F0A8E"/>
    <w:rsid w:val="006F205C"/>
    <w:rsid w:val="006F552A"/>
    <w:rsid w:val="007016C0"/>
    <w:rsid w:val="007039F1"/>
    <w:rsid w:val="0070682F"/>
    <w:rsid w:val="00706B83"/>
    <w:rsid w:val="00707289"/>
    <w:rsid w:val="007119C0"/>
    <w:rsid w:val="00711AB2"/>
    <w:rsid w:val="007150E7"/>
    <w:rsid w:val="00716884"/>
    <w:rsid w:val="007201BB"/>
    <w:rsid w:val="0072339D"/>
    <w:rsid w:val="0072420F"/>
    <w:rsid w:val="00731AAE"/>
    <w:rsid w:val="007348CF"/>
    <w:rsid w:val="00736DAA"/>
    <w:rsid w:val="007376C6"/>
    <w:rsid w:val="007377F7"/>
    <w:rsid w:val="00740124"/>
    <w:rsid w:val="007408EC"/>
    <w:rsid w:val="007415D7"/>
    <w:rsid w:val="00743D88"/>
    <w:rsid w:val="00743F44"/>
    <w:rsid w:val="00746664"/>
    <w:rsid w:val="0074683F"/>
    <w:rsid w:val="0074785F"/>
    <w:rsid w:val="0075046A"/>
    <w:rsid w:val="00754071"/>
    <w:rsid w:val="007548DF"/>
    <w:rsid w:val="00770A0C"/>
    <w:rsid w:val="00773029"/>
    <w:rsid w:val="00774CA5"/>
    <w:rsid w:val="007757E1"/>
    <w:rsid w:val="00776CC8"/>
    <w:rsid w:val="00776CD7"/>
    <w:rsid w:val="0078191B"/>
    <w:rsid w:val="007824FB"/>
    <w:rsid w:val="0078546D"/>
    <w:rsid w:val="00787171"/>
    <w:rsid w:val="00792F7E"/>
    <w:rsid w:val="007979DD"/>
    <w:rsid w:val="007A0242"/>
    <w:rsid w:val="007A0A6A"/>
    <w:rsid w:val="007A24EF"/>
    <w:rsid w:val="007A53C9"/>
    <w:rsid w:val="007A7356"/>
    <w:rsid w:val="007B3F2C"/>
    <w:rsid w:val="007B439E"/>
    <w:rsid w:val="007B5A94"/>
    <w:rsid w:val="007B5B0B"/>
    <w:rsid w:val="007B637D"/>
    <w:rsid w:val="007B761C"/>
    <w:rsid w:val="007C11D4"/>
    <w:rsid w:val="007C260F"/>
    <w:rsid w:val="007C2934"/>
    <w:rsid w:val="007D0000"/>
    <w:rsid w:val="007D530D"/>
    <w:rsid w:val="007E1047"/>
    <w:rsid w:val="007E3D8F"/>
    <w:rsid w:val="007E3FFD"/>
    <w:rsid w:val="007E461D"/>
    <w:rsid w:val="007E5CBD"/>
    <w:rsid w:val="007E6F66"/>
    <w:rsid w:val="007E7FF2"/>
    <w:rsid w:val="007F149D"/>
    <w:rsid w:val="007F19D2"/>
    <w:rsid w:val="007F24FE"/>
    <w:rsid w:val="007F4AA9"/>
    <w:rsid w:val="007F6CB1"/>
    <w:rsid w:val="007F6E59"/>
    <w:rsid w:val="00800B10"/>
    <w:rsid w:val="00800C93"/>
    <w:rsid w:val="008017C6"/>
    <w:rsid w:val="00805283"/>
    <w:rsid w:val="00806482"/>
    <w:rsid w:val="00806764"/>
    <w:rsid w:val="00807B4C"/>
    <w:rsid w:val="008100B2"/>
    <w:rsid w:val="008114DF"/>
    <w:rsid w:val="0081437D"/>
    <w:rsid w:val="00820173"/>
    <w:rsid w:val="00820250"/>
    <w:rsid w:val="0082116C"/>
    <w:rsid w:val="0082501F"/>
    <w:rsid w:val="00825FBC"/>
    <w:rsid w:val="008268D3"/>
    <w:rsid w:val="008277C6"/>
    <w:rsid w:val="0083073A"/>
    <w:rsid w:val="0083177E"/>
    <w:rsid w:val="00831F3B"/>
    <w:rsid w:val="00832D82"/>
    <w:rsid w:val="00835858"/>
    <w:rsid w:val="00835940"/>
    <w:rsid w:val="00837733"/>
    <w:rsid w:val="008405ED"/>
    <w:rsid w:val="0084082B"/>
    <w:rsid w:val="00840B8A"/>
    <w:rsid w:val="008434D9"/>
    <w:rsid w:val="00845E0A"/>
    <w:rsid w:val="00847078"/>
    <w:rsid w:val="008534DB"/>
    <w:rsid w:val="008546C0"/>
    <w:rsid w:val="00855705"/>
    <w:rsid w:val="00855900"/>
    <w:rsid w:val="00855C70"/>
    <w:rsid w:val="0086103B"/>
    <w:rsid w:val="00861435"/>
    <w:rsid w:val="00862DB1"/>
    <w:rsid w:val="00863C60"/>
    <w:rsid w:val="0086675D"/>
    <w:rsid w:val="008735E1"/>
    <w:rsid w:val="008743C7"/>
    <w:rsid w:val="0087526D"/>
    <w:rsid w:val="008832A8"/>
    <w:rsid w:val="00884502"/>
    <w:rsid w:val="00885C1F"/>
    <w:rsid w:val="008860BB"/>
    <w:rsid w:val="00890490"/>
    <w:rsid w:val="008907B6"/>
    <w:rsid w:val="00891283"/>
    <w:rsid w:val="0089169A"/>
    <w:rsid w:val="008933A4"/>
    <w:rsid w:val="00893A22"/>
    <w:rsid w:val="00893D00"/>
    <w:rsid w:val="00895EE0"/>
    <w:rsid w:val="00896F41"/>
    <w:rsid w:val="008A2852"/>
    <w:rsid w:val="008A41F2"/>
    <w:rsid w:val="008A43D1"/>
    <w:rsid w:val="008A504C"/>
    <w:rsid w:val="008A6A70"/>
    <w:rsid w:val="008B001A"/>
    <w:rsid w:val="008B0BA2"/>
    <w:rsid w:val="008B4D93"/>
    <w:rsid w:val="008B6A77"/>
    <w:rsid w:val="008C1862"/>
    <w:rsid w:val="008C21E2"/>
    <w:rsid w:val="008C2403"/>
    <w:rsid w:val="008C393E"/>
    <w:rsid w:val="008C73C1"/>
    <w:rsid w:val="008C73D0"/>
    <w:rsid w:val="008C7F88"/>
    <w:rsid w:val="008D1C20"/>
    <w:rsid w:val="008D57E7"/>
    <w:rsid w:val="008D6C1C"/>
    <w:rsid w:val="008D6C89"/>
    <w:rsid w:val="008E03C8"/>
    <w:rsid w:val="008E0995"/>
    <w:rsid w:val="008E0C09"/>
    <w:rsid w:val="008E4EE8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599D"/>
    <w:rsid w:val="009268A7"/>
    <w:rsid w:val="009358FE"/>
    <w:rsid w:val="00936A74"/>
    <w:rsid w:val="00936FCD"/>
    <w:rsid w:val="0094069E"/>
    <w:rsid w:val="0094178B"/>
    <w:rsid w:val="00941CE4"/>
    <w:rsid w:val="00943B25"/>
    <w:rsid w:val="009446CB"/>
    <w:rsid w:val="00950049"/>
    <w:rsid w:val="009516D3"/>
    <w:rsid w:val="009527AE"/>
    <w:rsid w:val="009573A0"/>
    <w:rsid w:val="00957FF3"/>
    <w:rsid w:val="00962365"/>
    <w:rsid w:val="00962545"/>
    <w:rsid w:val="00973B03"/>
    <w:rsid w:val="00973C04"/>
    <w:rsid w:val="0097599E"/>
    <w:rsid w:val="009810D5"/>
    <w:rsid w:val="009912BA"/>
    <w:rsid w:val="00993EDD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0ADC"/>
    <w:rsid w:val="009C2693"/>
    <w:rsid w:val="009C4AA3"/>
    <w:rsid w:val="009D467C"/>
    <w:rsid w:val="009D576C"/>
    <w:rsid w:val="009D7A80"/>
    <w:rsid w:val="009E2C39"/>
    <w:rsid w:val="009E3840"/>
    <w:rsid w:val="009E469B"/>
    <w:rsid w:val="009E46D8"/>
    <w:rsid w:val="009F2643"/>
    <w:rsid w:val="009F4455"/>
    <w:rsid w:val="009F6F09"/>
    <w:rsid w:val="00A003D3"/>
    <w:rsid w:val="00A04DFD"/>
    <w:rsid w:val="00A05531"/>
    <w:rsid w:val="00A06364"/>
    <w:rsid w:val="00A06792"/>
    <w:rsid w:val="00A07F31"/>
    <w:rsid w:val="00A10A6A"/>
    <w:rsid w:val="00A11A69"/>
    <w:rsid w:val="00A126D1"/>
    <w:rsid w:val="00A13FCA"/>
    <w:rsid w:val="00A1659D"/>
    <w:rsid w:val="00A20C1A"/>
    <w:rsid w:val="00A2146D"/>
    <w:rsid w:val="00A23CA3"/>
    <w:rsid w:val="00A2479D"/>
    <w:rsid w:val="00A24DFF"/>
    <w:rsid w:val="00A259D3"/>
    <w:rsid w:val="00A265C8"/>
    <w:rsid w:val="00A302D7"/>
    <w:rsid w:val="00A317D1"/>
    <w:rsid w:val="00A31E5A"/>
    <w:rsid w:val="00A400E2"/>
    <w:rsid w:val="00A41BEC"/>
    <w:rsid w:val="00A445A3"/>
    <w:rsid w:val="00A47B7E"/>
    <w:rsid w:val="00A52238"/>
    <w:rsid w:val="00A52CA4"/>
    <w:rsid w:val="00A52CFC"/>
    <w:rsid w:val="00A52D4C"/>
    <w:rsid w:val="00A56DAF"/>
    <w:rsid w:val="00A61AA9"/>
    <w:rsid w:val="00A65764"/>
    <w:rsid w:val="00A66C3E"/>
    <w:rsid w:val="00A67103"/>
    <w:rsid w:val="00A71310"/>
    <w:rsid w:val="00A7280F"/>
    <w:rsid w:val="00A72B70"/>
    <w:rsid w:val="00A73636"/>
    <w:rsid w:val="00A7384D"/>
    <w:rsid w:val="00A8527B"/>
    <w:rsid w:val="00A859A3"/>
    <w:rsid w:val="00A8621A"/>
    <w:rsid w:val="00A8655C"/>
    <w:rsid w:val="00A866CE"/>
    <w:rsid w:val="00A87DB0"/>
    <w:rsid w:val="00A91306"/>
    <w:rsid w:val="00A91373"/>
    <w:rsid w:val="00A95903"/>
    <w:rsid w:val="00AA3773"/>
    <w:rsid w:val="00AA4100"/>
    <w:rsid w:val="00AA6717"/>
    <w:rsid w:val="00AA7441"/>
    <w:rsid w:val="00AA7FB5"/>
    <w:rsid w:val="00AB0B56"/>
    <w:rsid w:val="00AB261E"/>
    <w:rsid w:val="00AB2FC8"/>
    <w:rsid w:val="00AB4A33"/>
    <w:rsid w:val="00AB4A9C"/>
    <w:rsid w:val="00AC087B"/>
    <w:rsid w:val="00AC08BF"/>
    <w:rsid w:val="00AC0AC7"/>
    <w:rsid w:val="00AC2178"/>
    <w:rsid w:val="00AC38B6"/>
    <w:rsid w:val="00AC3FED"/>
    <w:rsid w:val="00AC5A2F"/>
    <w:rsid w:val="00AC7A90"/>
    <w:rsid w:val="00AD07EB"/>
    <w:rsid w:val="00AD3479"/>
    <w:rsid w:val="00AE0155"/>
    <w:rsid w:val="00AE120D"/>
    <w:rsid w:val="00AE27F1"/>
    <w:rsid w:val="00AE4F29"/>
    <w:rsid w:val="00AE5520"/>
    <w:rsid w:val="00AE5F43"/>
    <w:rsid w:val="00AF1D98"/>
    <w:rsid w:val="00AF1EA7"/>
    <w:rsid w:val="00AF7901"/>
    <w:rsid w:val="00B00D4F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6A2"/>
    <w:rsid w:val="00B2417A"/>
    <w:rsid w:val="00B26CC8"/>
    <w:rsid w:val="00B30259"/>
    <w:rsid w:val="00B327D4"/>
    <w:rsid w:val="00B348B4"/>
    <w:rsid w:val="00B361EB"/>
    <w:rsid w:val="00B370F4"/>
    <w:rsid w:val="00B418AE"/>
    <w:rsid w:val="00B42FAF"/>
    <w:rsid w:val="00B46788"/>
    <w:rsid w:val="00B50A86"/>
    <w:rsid w:val="00B51A5F"/>
    <w:rsid w:val="00B524A2"/>
    <w:rsid w:val="00B54489"/>
    <w:rsid w:val="00B553E7"/>
    <w:rsid w:val="00B572D0"/>
    <w:rsid w:val="00B635DE"/>
    <w:rsid w:val="00B6662E"/>
    <w:rsid w:val="00B6711B"/>
    <w:rsid w:val="00B71719"/>
    <w:rsid w:val="00B75546"/>
    <w:rsid w:val="00B7561B"/>
    <w:rsid w:val="00B76626"/>
    <w:rsid w:val="00B80AE9"/>
    <w:rsid w:val="00B829F4"/>
    <w:rsid w:val="00B82ED0"/>
    <w:rsid w:val="00B8315E"/>
    <w:rsid w:val="00B83BB4"/>
    <w:rsid w:val="00B84246"/>
    <w:rsid w:val="00B84D91"/>
    <w:rsid w:val="00B84E5D"/>
    <w:rsid w:val="00B85E1C"/>
    <w:rsid w:val="00B87D77"/>
    <w:rsid w:val="00B930AB"/>
    <w:rsid w:val="00B94E57"/>
    <w:rsid w:val="00B953DC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B7BCD"/>
    <w:rsid w:val="00BC218D"/>
    <w:rsid w:val="00BC337F"/>
    <w:rsid w:val="00BC4BD0"/>
    <w:rsid w:val="00BC548D"/>
    <w:rsid w:val="00BC6AA3"/>
    <w:rsid w:val="00BC6E2A"/>
    <w:rsid w:val="00BC6EBB"/>
    <w:rsid w:val="00BC7AF6"/>
    <w:rsid w:val="00BC7D36"/>
    <w:rsid w:val="00BD4407"/>
    <w:rsid w:val="00BD4BC2"/>
    <w:rsid w:val="00BD7A03"/>
    <w:rsid w:val="00BE0276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14A10"/>
    <w:rsid w:val="00C206E8"/>
    <w:rsid w:val="00C223CF"/>
    <w:rsid w:val="00C26444"/>
    <w:rsid w:val="00C26BA0"/>
    <w:rsid w:val="00C27290"/>
    <w:rsid w:val="00C322A8"/>
    <w:rsid w:val="00C35555"/>
    <w:rsid w:val="00C37F17"/>
    <w:rsid w:val="00C416EE"/>
    <w:rsid w:val="00C42E65"/>
    <w:rsid w:val="00C449C1"/>
    <w:rsid w:val="00C45526"/>
    <w:rsid w:val="00C457C7"/>
    <w:rsid w:val="00C471D8"/>
    <w:rsid w:val="00C47E51"/>
    <w:rsid w:val="00C50D1B"/>
    <w:rsid w:val="00C50EE8"/>
    <w:rsid w:val="00C523A2"/>
    <w:rsid w:val="00C531B0"/>
    <w:rsid w:val="00C54185"/>
    <w:rsid w:val="00C552A6"/>
    <w:rsid w:val="00C6173C"/>
    <w:rsid w:val="00C6650D"/>
    <w:rsid w:val="00C7185A"/>
    <w:rsid w:val="00C73019"/>
    <w:rsid w:val="00C80C44"/>
    <w:rsid w:val="00C83BED"/>
    <w:rsid w:val="00C8413D"/>
    <w:rsid w:val="00C90D55"/>
    <w:rsid w:val="00C92302"/>
    <w:rsid w:val="00C92324"/>
    <w:rsid w:val="00C94048"/>
    <w:rsid w:val="00C96AAA"/>
    <w:rsid w:val="00CA012E"/>
    <w:rsid w:val="00CA0B41"/>
    <w:rsid w:val="00CA20D6"/>
    <w:rsid w:val="00CA6935"/>
    <w:rsid w:val="00CA6EE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713"/>
    <w:rsid w:val="00CD2BB8"/>
    <w:rsid w:val="00CD6500"/>
    <w:rsid w:val="00CD761B"/>
    <w:rsid w:val="00CE11F5"/>
    <w:rsid w:val="00CE3716"/>
    <w:rsid w:val="00CE55DA"/>
    <w:rsid w:val="00CE78F0"/>
    <w:rsid w:val="00D01B4A"/>
    <w:rsid w:val="00D0208B"/>
    <w:rsid w:val="00D02DB1"/>
    <w:rsid w:val="00D056B7"/>
    <w:rsid w:val="00D134FD"/>
    <w:rsid w:val="00D137F4"/>
    <w:rsid w:val="00D17108"/>
    <w:rsid w:val="00D204C0"/>
    <w:rsid w:val="00D20C68"/>
    <w:rsid w:val="00D2207F"/>
    <w:rsid w:val="00D221D6"/>
    <w:rsid w:val="00D22C49"/>
    <w:rsid w:val="00D23927"/>
    <w:rsid w:val="00D25827"/>
    <w:rsid w:val="00D3277A"/>
    <w:rsid w:val="00D33E29"/>
    <w:rsid w:val="00D346B0"/>
    <w:rsid w:val="00D3478E"/>
    <w:rsid w:val="00D34E61"/>
    <w:rsid w:val="00D355AF"/>
    <w:rsid w:val="00D36480"/>
    <w:rsid w:val="00D42E2A"/>
    <w:rsid w:val="00D47B50"/>
    <w:rsid w:val="00D52307"/>
    <w:rsid w:val="00D54B6A"/>
    <w:rsid w:val="00D565DA"/>
    <w:rsid w:val="00D56729"/>
    <w:rsid w:val="00D56F41"/>
    <w:rsid w:val="00D570CE"/>
    <w:rsid w:val="00D6177E"/>
    <w:rsid w:val="00D62731"/>
    <w:rsid w:val="00D65174"/>
    <w:rsid w:val="00D65A16"/>
    <w:rsid w:val="00D66437"/>
    <w:rsid w:val="00D66FDA"/>
    <w:rsid w:val="00D6704E"/>
    <w:rsid w:val="00D701C3"/>
    <w:rsid w:val="00D7038B"/>
    <w:rsid w:val="00D725B4"/>
    <w:rsid w:val="00D73971"/>
    <w:rsid w:val="00D75909"/>
    <w:rsid w:val="00D75C24"/>
    <w:rsid w:val="00D75E55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366D"/>
    <w:rsid w:val="00DA642E"/>
    <w:rsid w:val="00DA7125"/>
    <w:rsid w:val="00DB7421"/>
    <w:rsid w:val="00DC0DEB"/>
    <w:rsid w:val="00DC2388"/>
    <w:rsid w:val="00DC578D"/>
    <w:rsid w:val="00DC6550"/>
    <w:rsid w:val="00DD6919"/>
    <w:rsid w:val="00DE13A9"/>
    <w:rsid w:val="00DE1A48"/>
    <w:rsid w:val="00DE606A"/>
    <w:rsid w:val="00DE6A93"/>
    <w:rsid w:val="00DE6AE9"/>
    <w:rsid w:val="00DE7153"/>
    <w:rsid w:val="00DF2B7B"/>
    <w:rsid w:val="00DF3A9C"/>
    <w:rsid w:val="00DF7A1A"/>
    <w:rsid w:val="00E0119B"/>
    <w:rsid w:val="00E026CB"/>
    <w:rsid w:val="00E032C7"/>
    <w:rsid w:val="00E033B0"/>
    <w:rsid w:val="00E07A0C"/>
    <w:rsid w:val="00E13397"/>
    <w:rsid w:val="00E16C91"/>
    <w:rsid w:val="00E22498"/>
    <w:rsid w:val="00E3246E"/>
    <w:rsid w:val="00E3319A"/>
    <w:rsid w:val="00E34778"/>
    <w:rsid w:val="00E34BDA"/>
    <w:rsid w:val="00E4263A"/>
    <w:rsid w:val="00E47F62"/>
    <w:rsid w:val="00E503D0"/>
    <w:rsid w:val="00E54085"/>
    <w:rsid w:val="00E5486F"/>
    <w:rsid w:val="00E54BF3"/>
    <w:rsid w:val="00E55C9B"/>
    <w:rsid w:val="00E561FA"/>
    <w:rsid w:val="00E56DD6"/>
    <w:rsid w:val="00E57045"/>
    <w:rsid w:val="00E63D65"/>
    <w:rsid w:val="00E63D70"/>
    <w:rsid w:val="00E652EB"/>
    <w:rsid w:val="00E706F4"/>
    <w:rsid w:val="00E70C64"/>
    <w:rsid w:val="00E70E7C"/>
    <w:rsid w:val="00E721A0"/>
    <w:rsid w:val="00E733C0"/>
    <w:rsid w:val="00E73DCA"/>
    <w:rsid w:val="00E74C4A"/>
    <w:rsid w:val="00E75FFB"/>
    <w:rsid w:val="00E765B4"/>
    <w:rsid w:val="00E80859"/>
    <w:rsid w:val="00E8088F"/>
    <w:rsid w:val="00E90E96"/>
    <w:rsid w:val="00E96F63"/>
    <w:rsid w:val="00EB0107"/>
    <w:rsid w:val="00EB04DD"/>
    <w:rsid w:val="00EB11C5"/>
    <w:rsid w:val="00EB5F7E"/>
    <w:rsid w:val="00EB66EE"/>
    <w:rsid w:val="00EC069C"/>
    <w:rsid w:val="00EC0709"/>
    <w:rsid w:val="00EC0812"/>
    <w:rsid w:val="00EC0EAC"/>
    <w:rsid w:val="00EC5D59"/>
    <w:rsid w:val="00EC605A"/>
    <w:rsid w:val="00ED0D63"/>
    <w:rsid w:val="00ED1B93"/>
    <w:rsid w:val="00ED28B6"/>
    <w:rsid w:val="00ED4154"/>
    <w:rsid w:val="00ED5043"/>
    <w:rsid w:val="00ED701D"/>
    <w:rsid w:val="00EE0811"/>
    <w:rsid w:val="00EE1FA5"/>
    <w:rsid w:val="00EE25D7"/>
    <w:rsid w:val="00EE2895"/>
    <w:rsid w:val="00EE4D8C"/>
    <w:rsid w:val="00EE6E10"/>
    <w:rsid w:val="00EF1437"/>
    <w:rsid w:val="00EF758C"/>
    <w:rsid w:val="00F03F49"/>
    <w:rsid w:val="00F0450F"/>
    <w:rsid w:val="00F1115A"/>
    <w:rsid w:val="00F1258E"/>
    <w:rsid w:val="00F14463"/>
    <w:rsid w:val="00F146D9"/>
    <w:rsid w:val="00F147F9"/>
    <w:rsid w:val="00F1511D"/>
    <w:rsid w:val="00F212A6"/>
    <w:rsid w:val="00F21C47"/>
    <w:rsid w:val="00F21CF9"/>
    <w:rsid w:val="00F230FA"/>
    <w:rsid w:val="00F249CF"/>
    <w:rsid w:val="00F25F82"/>
    <w:rsid w:val="00F27239"/>
    <w:rsid w:val="00F3032B"/>
    <w:rsid w:val="00F330C2"/>
    <w:rsid w:val="00F336B0"/>
    <w:rsid w:val="00F35D04"/>
    <w:rsid w:val="00F43599"/>
    <w:rsid w:val="00F43B37"/>
    <w:rsid w:val="00F44CC0"/>
    <w:rsid w:val="00F479B1"/>
    <w:rsid w:val="00F52496"/>
    <w:rsid w:val="00F527F5"/>
    <w:rsid w:val="00F52961"/>
    <w:rsid w:val="00F5398B"/>
    <w:rsid w:val="00F546DF"/>
    <w:rsid w:val="00F55391"/>
    <w:rsid w:val="00F56759"/>
    <w:rsid w:val="00F62CDB"/>
    <w:rsid w:val="00F67103"/>
    <w:rsid w:val="00F679B9"/>
    <w:rsid w:val="00F712FE"/>
    <w:rsid w:val="00F74579"/>
    <w:rsid w:val="00F76DDF"/>
    <w:rsid w:val="00F7701F"/>
    <w:rsid w:val="00F80AB4"/>
    <w:rsid w:val="00F83C36"/>
    <w:rsid w:val="00F83CE3"/>
    <w:rsid w:val="00F8444F"/>
    <w:rsid w:val="00F852A1"/>
    <w:rsid w:val="00F85939"/>
    <w:rsid w:val="00F91C2D"/>
    <w:rsid w:val="00F95F0F"/>
    <w:rsid w:val="00F96AB0"/>
    <w:rsid w:val="00F978F7"/>
    <w:rsid w:val="00FA01C5"/>
    <w:rsid w:val="00FA0FED"/>
    <w:rsid w:val="00FA117F"/>
    <w:rsid w:val="00FB2AC6"/>
    <w:rsid w:val="00FB2EF3"/>
    <w:rsid w:val="00FB520E"/>
    <w:rsid w:val="00FB7B38"/>
    <w:rsid w:val="00FC110C"/>
    <w:rsid w:val="00FC34AB"/>
    <w:rsid w:val="00FC47A8"/>
    <w:rsid w:val="00FC7907"/>
    <w:rsid w:val="00FD03B3"/>
    <w:rsid w:val="00FD14E1"/>
    <w:rsid w:val="00FD4E52"/>
    <w:rsid w:val="00FD5242"/>
    <w:rsid w:val="00FD5D6C"/>
    <w:rsid w:val="00FD79E2"/>
    <w:rsid w:val="00FE09B7"/>
    <w:rsid w:val="00FE395E"/>
    <w:rsid w:val="00FE6198"/>
    <w:rsid w:val="00FE63E1"/>
    <w:rsid w:val="00FE7C23"/>
    <w:rsid w:val="00FF238D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m.isegexecutive.education/cn/aeb9l/web_shrp" TargetMode="External"/><Relationship Id="rId18" Type="http://schemas.openxmlformats.org/officeDocument/2006/relationships/hyperlink" Target="https://isegexecutive.education/pt/docentes/susana-almeida-lopes/?gad_source=1&amp;gad_campaignid=23795121345&amp;gbraid=0AAAAADCAdQcfxY3mArb24LXn8YrcSknSy&amp;gclid=Cj0KCQjwk_bPBhDXARIsACiq8R1kBwW3FLry0BfH6yRWdocK9P9o0RQh0qhaDuWu4O320jKXIrv1__YaAs0iEALw_wcB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helena.layme@iseg.ulisboa.p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segexecutive.education/pt/cursos/pos-graduacoes/strategic-hr-practices/" TargetMode="External"/><Relationship Id="rId17" Type="http://schemas.openxmlformats.org/officeDocument/2006/relationships/hyperlink" Target="https://isegexecutive.education/pt/docentes/helena-jeronimo/?gad_source=1&amp;gad_campaignid=23795121345&amp;gbraid=0AAAAADCAdQcfxY3mArb24LXn8YrcSknSy&amp;gclid=Cj0KCQjwk_bPBhDXARIsACiq8R3eDnoAQBvYZRDKVnywvXI1tgOlRbiA1UK-V7gSGN0gcU1Y8ZzD7igaAgJPEALw_wcB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segexecutive.education/pt/cursos/pos-graduacoes/strategic-hr-practices/" TargetMode="External"/><Relationship Id="rId20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egexecutive.education/pt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isegexecutive.education/pt/docentes/joana-macedo/" TargetMode="External"/><Relationship Id="rId23" Type="http://schemas.openxmlformats.org/officeDocument/2006/relationships/hyperlink" Target="http://www.iseg.ulisboa.pt/" TargetMode="External"/><Relationship Id="rId10" Type="http://schemas.openxmlformats.org/officeDocument/2006/relationships/hyperlink" Target="https://crm.isegexecutive.education/cn/aeb9l/web_shrp" TargetMode="External"/><Relationship Id="rId19" Type="http://schemas.openxmlformats.org/officeDocument/2006/relationships/hyperlink" Target="mailto:rita.santiago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segexecutive.education/pt/docentes/paula-calmeiro/" TargetMode="External"/><Relationship Id="rId22" Type="http://schemas.openxmlformats.org/officeDocument/2006/relationships/hyperlink" Target="mailto:ricardo.lopes@isegexecutive.education" TargetMode="Externa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4" ma:contentTypeDescription="Criar um novo documento." ma:contentTypeScope="" ma:versionID="181357f7251270d4dcead95575710c52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cff2c6c42dba74d34a92bc16aff625e5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B6CD2-1684-4DA4-9F8D-2552D4DC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760</Words>
  <Characters>4207</Characters>
  <Application>Microsoft Office Word</Application>
  <DocSecurity>0</DocSecurity>
  <Lines>84</Lines>
  <Paragraphs>42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167</cp:revision>
  <dcterms:created xsi:type="dcterms:W3CDTF">2026-04-21T11:29:00Z</dcterms:created>
  <dcterms:modified xsi:type="dcterms:W3CDTF">2026-05-08T12:06:00Z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