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2461" w14:textId="6D5DF03A" w:rsidR="00201AC6" w:rsidRPr="00201AC6" w:rsidRDefault="00201AC6" w:rsidP="00610237">
      <w:pPr>
        <w:spacing w:after="160" w:line="276" w:lineRule="auto"/>
        <w:rPr>
          <w:rFonts w:ascii="Noto Sans" w:eastAsia="Aptos" w:hAnsi="Noto Sans" w:cs="Noto Sans"/>
          <w:kern w:val="2"/>
          <w:sz w:val="20"/>
          <w:szCs w:val="20"/>
          <w:lang w:val="en-GB"/>
          <w14:ligatures w14:val="standardContextual"/>
        </w:rPr>
      </w:pPr>
      <w:bookmarkStart w:id="0" w:name="_Hlk46133219"/>
      <w:r w:rsidRPr="00201AC6">
        <w:rPr>
          <w:rFonts w:ascii="Noto Sans" w:eastAsia="Aptos" w:hAnsi="Noto Sans" w:cs="Noto Sans"/>
          <w:kern w:val="2"/>
          <w:sz w:val="24"/>
          <w:szCs w:val="24"/>
          <w:lang w:val="en-GB"/>
          <w14:ligatures w14:val="standardContextual"/>
        </w:rPr>
        <w:t>PRESS RELEASE</w:t>
      </w:r>
    </w:p>
    <w:p w14:paraId="72A70821" w14:textId="69950FE8" w:rsidR="00201AC6" w:rsidRDefault="00201AC6" w:rsidP="00610237">
      <w:pPr>
        <w:spacing w:after="160" w:line="276" w:lineRule="auto"/>
        <w:rPr>
          <w:rFonts w:ascii="Noto Sans" w:eastAsia="Aptos" w:hAnsi="Noto Sans" w:cs="Noto Sans"/>
          <w:b/>
          <w:bCs/>
          <w:kern w:val="2"/>
          <w:sz w:val="28"/>
          <w:szCs w:val="28"/>
          <w:lang w:val="en-GB"/>
          <w14:ligatures w14:val="standardContextual"/>
        </w:rPr>
      </w:pPr>
      <w:r w:rsidRPr="00201AC6">
        <w:rPr>
          <w:rFonts w:ascii="Noto Sans" w:eastAsia="Aptos" w:hAnsi="Noto Sans" w:cs="Noto Sans"/>
          <w:b/>
          <w:bCs/>
          <w:kern w:val="2"/>
          <w:sz w:val="28"/>
          <w:szCs w:val="28"/>
          <w:lang w:val="en-GB"/>
          <w14:ligatures w14:val="standardContextual"/>
        </w:rPr>
        <w:t xml:space="preserve">Domino to Host X630i Digital Corrugated Press Demos </w:t>
      </w:r>
    </w:p>
    <w:p w14:paraId="22A17125" w14:textId="4A4D637E" w:rsidR="00E51E46" w:rsidRPr="00E51E46" w:rsidRDefault="00E51E46" w:rsidP="00E51E46">
      <w:pPr>
        <w:spacing w:after="160" w:line="276" w:lineRule="auto"/>
        <w:rPr>
          <w:rFonts w:ascii="Noto Sans" w:eastAsia="Aptos" w:hAnsi="Noto Sans" w:cs="Noto Sans"/>
          <w:kern w:val="2"/>
          <w:sz w:val="22"/>
          <w:lang w:val="en-GB"/>
          <w14:ligatures w14:val="standardContextual"/>
        </w:rPr>
      </w:pPr>
      <w:r w:rsidRPr="00E51E46">
        <w:rPr>
          <w:rFonts w:ascii="Noto Sans" w:eastAsia="Aptos" w:hAnsi="Noto Sans" w:cs="Noto Sans"/>
          <w:kern w:val="2"/>
          <w:sz w:val="22"/>
          <w:lang w:val="en-GB"/>
          <w14:ligatures w14:val="standardContextual"/>
        </w:rPr>
        <w:t xml:space="preserve">Domino </w:t>
      </w:r>
      <w:r>
        <w:rPr>
          <w:rFonts w:ascii="Noto Sans" w:eastAsia="Aptos" w:hAnsi="Noto Sans" w:cs="Noto Sans"/>
          <w:kern w:val="2"/>
          <w:sz w:val="22"/>
          <w:lang w:val="en-GB"/>
          <w14:ligatures w14:val="standardContextual"/>
        </w:rPr>
        <w:t>a</w:t>
      </w:r>
      <w:r w:rsidRPr="00E51E46">
        <w:rPr>
          <w:rFonts w:ascii="Noto Sans" w:eastAsia="Aptos" w:hAnsi="Noto Sans" w:cs="Noto Sans"/>
          <w:kern w:val="2"/>
          <w:sz w:val="22"/>
          <w:lang w:val="en-GB"/>
          <w14:ligatures w14:val="standardContextual"/>
        </w:rPr>
        <w:t>nnounce</w:t>
      </w:r>
      <w:r>
        <w:rPr>
          <w:rFonts w:ascii="Noto Sans" w:eastAsia="Aptos" w:hAnsi="Noto Sans" w:cs="Noto Sans"/>
          <w:kern w:val="2"/>
          <w:sz w:val="22"/>
          <w:lang w:val="en-GB"/>
          <w14:ligatures w14:val="standardContextual"/>
        </w:rPr>
        <w:t xml:space="preserve">s </w:t>
      </w:r>
      <w:r w:rsidRPr="00E51E46">
        <w:rPr>
          <w:rFonts w:ascii="Noto Sans" w:eastAsia="Aptos" w:hAnsi="Noto Sans" w:cs="Noto Sans"/>
          <w:kern w:val="2"/>
          <w:sz w:val="22"/>
          <w:lang w:val="en-GB"/>
          <w14:ligatures w14:val="standardContextual"/>
        </w:rPr>
        <w:t xml:space="preserve">a limited series of demonstrations of its </w:t>
      </w:r>
      <w:hyperlink r:id="rId6" w:history="1">
        <w:r w:rsidRPr="00E51E46">
          <w:rPr>
            <w:rStyle w:val="Hyperlink"/>
            <w:rFonts w:ascii="Noto Sans" w:eastAsia="Aptos" w:hAnsi="Noto Sans" w:cs="Noto Sans"/>
            <w:b/>
            <w:bCs/>
            <w:kern w:val="2"/>
            <w:sz w:val="22"/>
            <w:lang w:val="en-GB"/>
            <w14:ligatures w14:val="standardContextual"/>
          </w:rPr>
          <w:t>X630i</w:t>
        </w:r>
      </w:hyperlink>
      <w:r w:rsidRPr="00E51E46">
        <w:rPr>
          <w:rFonts w:ascii="Noto Sans" w:eastAsia="Aptos" w:hAnsi="Noto Sans" w:cs="Noto Sans"/>
          <w:b/>
          <w:bCs/>
          <w:kern w:val="2"/>
          <w:sz w:val="22"/>
          <w:lang w:val="en-GB"/>
          <w14:ligatures w14:val="standardContextual"/>
        </w:rPr>
        <w:t xml:space="preserve"> </w:t>
      </w:r>
      <w:r w:rsidRPr="00E51E46">
        <w:rPr>
          <w:rFonts w:ascii="Noto Sans" w:eastAsia="Aptos" w:hAnsi="Noto Sans" w:cs="Noto Sans"/>
          <w:kern w:val="2"/>
          <w:sz w:val="22"/>
          <w:lang w:val="en-GB"/>
          <w14:ligatures w14:val="standardContextual"/>
        </w:rPr>
        <w:t>digital corrugated press, taking place at SUN Automation Group’s facility in Glen Arm, M</w:t>
      </w:r>
      <w:r>
        <w:rPr>
          <w:rFonts w:ascii="Noto Sans" w:eastAsia="Aptos" w:hAnsi="Noto Sans" w:cs="Noto Sans"/>
          <w:kern w:val="2"/>
          <w:sz w:val="22"/>
          <w:lang w:val="en-GB"/>
          <w14:ligatures w14:val="standardContextual"/>
        </w:rPr>
        <w:t>D</w:t>
      </w:r>
      <w:r w:rsidRPr="00E51E46">
        <w:rPr>
          <w:rFonts w:ascii="Noto Sans" w:eastAsia="Aptos" w:hAnsi="Noto Sans" w:cs="Noto Sans"/>
          <w:kern w:val="2"/>
          <w:sz w:val="22"/>
          <w:lang w:val="en-GB"/>
          <w14:ligatures w14:val="standardContextual"/>
        </w:rPr>
        <w:t>.</w:t>
      </w:r>
    </w:p>
    <w:p w14:paraId="404746A6" w14:textId="77777777"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These demos provide corrugated converters with the opportunity to learn more about how digital printing – and the Domino </w:t>
      </w:r>
      <w:r w:rsidRPr="00610237">
        <w:rPr>
          <w:rFonts w:ascii="Noto Sans" w:eastAsia="Aptos" w:hAnsi="Noto Sans" w:cs="Noto Sans"/>
          <w:b/>
          <w:bCs/>
          <w:kern w:val="2"/>
          <w:sz w:val="22"/>
          <w14:ligatures w14:val="standardContextual"/>
        </w:rPr>
        <w:t xml:space="preserve">X630i </w:t>
      </w:r>
      <w:r w:rsidRPr="00610237">
        <w:rPr>
          <w:rFonts w:ascii="Noto Sans" w:eastAsia="Aptos" w:hAnsi="Noto Sans" w:cs="Noto Sans"/>
          <w:kern w:val="2"/>
          <w:sz w:val="22"/>
          <w14:ligatures w14:val="standardContextual"/>
        </w:rPr>
        <w:t>digital corrugated press – fits into modern corrugated printing business models.</w:t>
      </w:r>
    </w:p>
    <w:p w14:paraId="096E29CC" w14:textId="77777777"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Converters who embrace digital printing technology unlock measurable operational benefits. With increased uptime across mixed job schedules compared to analogue printing and the flexibility to respond rapidly to design changes, including just-in-time production, converters can gain a decisive edge in today’s modern supply chains.</w:t>
      </w:r>
    </w:p>
    <w:p w14:paraId="62462244" w14:textId="1BF90418"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Stephen Longmire, VP of Sales at Hughes </w:t>
      </w:r>
      <w:proofErr w:type="spellStart"/>
      <w:r w:rsidRPr="00610237">
        <w:rPr>
          <w:rFonts w:ascii="Noto Sans" w:eastAsia="Aptos" w:hAnsi="Noto Sans" w:cs="Noto Sans"/>
          <w:kern w:val="2"/>
          <w:sz w:val="22"/>
          <w14:ligatures w14:val="standardContextual"/>
        </w:rPr>
        <w:t>Decorr</w:t>
      </w:r>
      <w:proofErr w:type="spellEnd"/>
      <w:r w:rsidRPr="00610237">
        <w:rPr>
          <w:rFonts w:ascii="Noto Sans" w:eastAsia="Aptos" w:hAnsi="Noto Sans" w:cs="Noto Sans"/>
          <w:kern w:val="2"/>
          <w:sz w:val="22"/>
          <w14:ligatures w14:val="standardContextual"/>
        </w:rPr>
        <w:t xml:space="preserve">, a Domino customer, details how digital printing has benefited the company and its customers: “The Domino </w:t>
      </w:r>
      <w:r w:rsidRPr="00610237">
        <w:rPr>
          <w:rFonts w:ascii="Noto Sans" w:eastAsia="Aptos" w:hAnsi="Noto Sans" w:cs="Noto Sans"/>
          <w:b/>
          <w:kern w:val="2"/>
          <w:sz w:val="22"/>
          <w14:ligatures w14:val="standardContextual"/>
        </w:rPr>
        <w:t xml:space="preserve">X630i </w:t>
      </w:r>
      <w:r w:rsidRPr="00610237">
        <w:rPr>
          <w:rFonts w:ascii="Noto Sans" w:eastAsia="Aptos" w:hAnsi="Noto Sans" w:cs="Noto Sans"/>
          <w:kern w:val="2"/>
          <w:sz w:val="22"/>
          <w14:ligatures w14:val="standardContextual"/>
        </w:rPr>
        <w:t>gives us the ability to offer high-quality, full-color digital printing directly on corrugated with minimal setup time. It allows us to help customers move faster, reduce inventory, and maintain strong brand consistency across programs.”</w:t>
      </w:r>
    </w:p>
    <w:p w14:paraId="379D7C85" w14:textId="77777777"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The Domino </w:t>
      </w:r>
      <w:r w:rsidRPr="00610237">
        <w:rPr>
          <w:rFonts w:ascii="Noto Sans" w:eastAsia="Aptos" w:hAnsi="Noto Sans" w:cs="Noto Sans"/>
          <w:b/>
          <w:bCs/>
          <w:kern w:val="2"/>
          <w:sz w:val="22"/>
          <w14:ligatures w14:val="standardContextual"/>
        </w:rPr>
        <w:t xml:space="preserve">X630i </w:t>
      </w:r>
      <w:r w:rsidRPr="00610237">
        <w:rPr>
          <w:rFonts w:ascii="Noto Sans" w:eastAsia="Aptos" w:hAnsi="Noto Sans" w:cs="Noto Sans"/>
          <w:kern w:val="2"/>
          <w:sz w:val="22"/>
          <w14:ligatures w14:val="standardContextual"/>
        </w:rPr>
        <w:t>digital corrugated press prints up to 75m/min, handles sheet sizes up to 1.6 x 3.0m, and can reach throughputs of around 4,500 sheets per hour at up to 600dpi.</w:t>
      </w:r>
    </w:p>
    <w:p w14:paraId="2FBED0C9" w14:textId="280A7575"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The press incorporates Domino’s </w:t>
      </w:r>
      <w:r w:rsidRPr="00610237">
        <w:rPr>
          <w:rFonts w:ascii="Noto Sans" w:eastAsia="Aptos" w:hAnsi="Noto Sans" w:cs="Noto Sans"/>
          <w:b/>
          <w:bCs/>
          <w:kern w:val="2"/>
          <w:sz w:val="22"/>
          <w14:ligatures w14:val="standardContextual"/>
        </w:rPr>
        <w:t>intelligent Technology (</w:t>
      </w:r>
      <w:proofErr w:type="spellStart"/>
      <w:r w:rsidRPr="00610237">
        <w:rPr>
          <w:rFonts w:ascii="Noto Sans" w:eastAsia="Aptos" w:hAnsi="Noto Sans" w:cs="Noto Sans"/>
          <w:b/>
          <w:bCs/>
          <w:kern w:val="2"/>
          <w:sz w:val="22"/>
          <w14:ligatures w14:val="standardContextual"/>
        </w:rPr>
        <w:t>i</w:t>
      </w:r>
      <w:proofErr w:type="spellEnd"/>
      <w:r w:rsidRPr="00610237">
        <w:rPr>
          <w:rFonts w:ascii="Noto Sans" w:eastAsia="Aptos" w:hAnsi="Noto Sans" w:cs="Noto Sans"/>
          <w:b/>
          <w:bCs/>
          <w:kern w:val="2"/>
          <w:sz w:val="22"/>
          <w14:ligatures w14:val="standardContextual"/>
        </w:rPr>
        <w:t>-Tech)</w:t>
      </w:r>
      <w:r w:rsidRPr="00610237">
        <w:rPr>
          <w:rFonts w:ascii="Noto Sans" w:eastAsia="Aptos" w:hAnsi="Noto Sans" w:cs="Noto Sans"/>
          <w:kern w:val="2"/>
          <w:sz w:val="22"/>
          <w14:ligatures w14:val="standardContextual"/>
        </w:rPr>
        <w:t xml:space="preserve">, automation features designed to </w:t>
      </w:r>
      <w:r w:rsidR="00F86EE3" w:rsidRPr="00610237">
        <w:rPr>
          <w:rFonts w:ascii="Noto Sans" w:eastAsia="Aptos" w:hAnsi="Noto Sans" w:cs="Noto Sans"/>
          <w:kern w:val="2"/>
          <w:sz w:val="22"/>
          <w14:ligatures w14:val="standardContextual"/>
        </w:rPr>
        <w:t>minimize</w:t>
      </w:r>
      <w:r w:rsidRPr="00610237">
        <w:rPr>
          <w:rFonts w:ascii="Noto Sans" w:eastAsia="Aptos" w:hAnsi="Noto Sans" w:cs="Noto Sans"/>
          <w:kern w:val="2"/>
          <w:sz w:val="22"/>
          <w14:ligatures w14:val="standardContextual"/>
        </w:rPr>
        <w:t xml:space="preserve"> operator intervention and maintenance, reducing set-up times, and delivering enhanced process control. Working together, the </w:t>
      </w:r>
      <w:proofErr w:type="spellStart"/>
      <w:r w:rsidRPr="00610237">
        <w:rPr>
          <w:rFonts w:ascii="Noto Sans" w:eastAsia="Aptos" w:hAnsi="Noto Sans" w:cs="Noto Sans"/>
          <w:b/>
          <w:bCs/>
          <w:kern w:val="2"/>
          <w:sz w:val="22"/>
          <w14:ligatures w14:val="standardContextual"/>
        </w:rPr>
        <w:t>i</w:t>
      </w:r>
      <w:proofErr w:type="spellEnd"/>
      <w:r w:rsidRPr="00610237">
        <w:rPr>
          <w:rFonts w:ascii="Noto Sans" w:eastAsia="Aptos" w:hAnsi="Noto Sans" w:cs="Noto Sans"/>
          <w:b/>
          <w:bCs/>
          <w:kern w:val="2"/>
          <w:sz w:val="22"/>
          <w14:ligatures w14:val="standardContextual"/>
        </w:rPr>
        <w:t xml:space="preserve">-Tech </w:t>
      </w:r>
      <w:proofErr w:type="spellStart"/>
      <w:r w:rsidRPr="00610237">
        <w:rPr>
          <w:rFonts w:ascii="Noto Sans" w:eastAsia="Aptos" w:hAnsi="Noto Sans" w:cs="Noto Sans"/>
          <w:b/>
          <w:bCs/>
          <w:kern w:val="2"/>
          <w:sz w:val="22"/>
          <w14:ligatures w14:val="standardContextual"/>
        </w:rPr>
        <w:t>CleanCap</w:t>
      </w:r>
      <w:r w:rsidRPr="00610237">
        <w:rPr>
          <w:rFonts w:ascii="Noto Sans" w:eastAsia="Aptos" w:hAnsi="Noto Sans" w:cs="Noto Sans"/>
          <w:kern w:val="2"/>
          <w:sz w:val="22"/>
          <w14:ligatures w14:val="standardContextual"/>
        </w:rPr>
        <w:t>’s</w:t>
      </w:r>
      <w:proofErr w:type="spellEnd"/>
      <w:r w:rsidRPr="00610237">
        <w:rPr>
          <w:rFonts w:ascii="Noto Sans" w:eastAsia="Aptos" w:hAnsi="Noto Sans" w:cs="Noto Sans"/>
          <w:kern w:val="2"/>
          <w:sz w:val="22"/>
          <w14:ligatures w14:val="standardContextual"/>
        </w:rPr>
        <w:t xml:space="preserve"> automated printhead cleaning, </w:t>
      </w:r>
      <w:proofErr w:type="spellStart"/>
      <w:r w:rsidRPr="00610237">
        <w:rPr>
          <w:rFonts w:ascii="Noto Sans" w:eastAsia="Aptos" w:hAnsi="Noto Sans" w:cs="Noto Sans"/>
          <w:b/>
          <w:bCs/>
          <w:kern w:val="2"/>
          <w:sz w:val="22"/>
          <w14:ligatures w14:val="standardContextual"/>
        </w:rPr>
        <w:t>i</w:t>
      </w:r>
      <w:proofErr w:type="spellEnd"/>
      <w:r w:rsidRPr="00610237">
        <w:rPr>
          <w:rFonts w:ascii="Noto Sans" w:eastAsia="Aptos" w:hAnsi="Noto Sans" w:cs="Noto Sans"/>
          <w:b/>
          <w:bCs/>
          <w:kern w:val="2"/>
          <w:sz w:val="22"/>
          <w14:ligatures w14:val="standardContextual"/>
        </w:rPr>
        <w:t xml:space="preserve">-Tech </w:t>
      </w:r>
      <w:proofErr w:type="spellStart"/>
      <w:r w:rsidRPr="00610237">
        <w:rPr>
          <w:rFonts w:ascii="Noto Sans" w:eastAsia="Aptos" w:hAnsi="Noto Sans" w:cs="Noto Sans"/>
          <w:b/>
          <w:bCs/>
          <w:kern w:val="2"/>
          <w:sz w:val="22"/>
          <w14:ligatures w14:val="standardContextual"/>
        </w:rPr>
        <w:t>StitchLink</w:t>
      </w:r>
      <w:r w:rsidRPr="00610237">
        <w:rPr>
          <w:rFonts w:ascii="Noto Sans" w:eastAsia="Aptos" w:hAnsi="Noto Sans" w:cs="Noto Sans"/>
          <w:kern w:val="2"/>
          <w:sz w:val="22"/>
          <w14:ligatures w14:val="standardContextual"/>
        </w:rPr>
        <w:t>’s</w:t>
      </w:r>
      <w:proofErr w:type="spellEnd"/>
      <w:r w:rsidRPr="00610237">
        <w:rPr>
          <w:rFonts w:ascii="Noto Sans" w:eastAsia="Aptos" w:hAnsi="Noto Sans" w:cs="Noto Sans"/>
          <w:kern w:val="2"/>
          <w:sz w:val="22"/>
          <w14:ligatures w14:val="standardContextual"/>
        </w:rPr>
        <w:t xml:space="preserve"> automated printhead alignment, and </w:t>
      </w:r>
      <w:proofErr w:type="spellStart"/>
      <w:r w:rsidRPr="00610237">
        <w:rPr>
          <w:rFonts w:ascii="Noto Sans" w:eastAsia="Aptos" w:hAnsi="Noto Sans" w:cs="Noto Sans"/>
          <w:b/>
          <w:bCs/>
          <w:kern w:val="2"/>
          <w:sz w:val="22"/>
          <w14:ligatures w14:val="standardContextual"/>
        </w:rPr>
        <w:t>i</w:t>
      </w:r>
      <w:proofErr w:type="spellEnd"/>
      <w:r w:rsidRPr="00610237">
        <w:rPr>
          <w:rFonts w:ascii="Noto Sans" w:eastAsia="Aptos" w:hAnsi="Noto Sans" w:cs="Noto Sans"/>
          <w:b/>
          <w:bCs/>
          <w:kern w:val="2"/>
          <w:sz w:val="22"/>
          <w14:ligatures w14:val="standardContextual"/>
        </w:rPr>
        <w:t xml:space="preserve">-Tech </w:t>
      </w:r>
      <w:proofErr w:type="spellStart"/>
      <w:r w:rsidRPr="00610237">
        <w:rPr>
          <w:rFonts w:ascii="Noto Sans" w:eastAsia="Aptos" w:hAnsi="Noto Sans" w:cs="Noto Sans"/>
          <w:b/>
          <w:bCs/>
          <w:kern w:val="2"/>
          <w:sz w:val="22"/>
          <w14:ligatures w14:val="standardContextual"/>
        </w:rPr>
        <w:t>ActiFlow</w:t>
      </w:r>
      <w:r w:rsidRPr="00610237">
        <w:rPr>
          <w:rFonts w:ascii="Noto Sans" w:eastAsia="Aptos" w:hAnsi="Noto Sans" w:cs="Noto Sans"/>
          <w:kern w:val="2"/>
          <w:sz w:val="22"/>
          <w14:ligatures w14:val="standardContextual"/>
        </w:rPr>
        <w:t>’s</w:t>
      </w:r>
      <w:proofErr w:type="spellEnd"/>
      <w:r w:rsidRPr="00610237">
        <w:rPr>
          <w:rFonts w:ascii="Noto Sans" w:eastAsia="Aptos" w:hAnsi="Noto Sans" w:cs="Noto Sans"/>
          <w:kern w:val="2"/>
          <w:sz w:val="22"/>
          <w14:ligatures w14:val="standardContextual"/>
        </w:rPr>
        <w:t xml:space="preserve"> continuous ink recirculation, support reliable and consistent day-to-day running with high productivity.</w:t>
      </w:r>
    </w:p>
    <w:p w14:paraId="465C7A06" w14:textId="77777777"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Domino’s </w:t>
      </w:r>
      <w:r w:rsidRPr="00610237">
        <w:rPr>
          <w:rFonts w:ascii="Noto Sans" w:eastAsia="Aptos" w:hAnsi="Noto Sans" w:cs="Noto Sans"/>
          <w:b/>
          <w:bCs/>
          <w:kern w:val="2"/>
          <w:sz w:val="22"/>
          <w14:ligatures w14:val="standardContextual"/>
        </w:rPr>
        <w:t>AQ95</w:t>
      </w:r>
      <w:r w:rsidRPr="00610237">
        <w:rPr>
          <w:rFonts w:ascii="Noto Sans" w:eastAsia="Aptos" w:hAnsi="Noto Sans" w:cs="Noto Sans"/>
          <w:kern w:val="2"/>
          <w:sz w:val="22"/>
          <w14:ligatures w14:val="standardContextual"/>
        </w:rPr>
        <w:t xml:space="preserve"> aqueous ink set includes </w:t>
      </w:r>
      <w:proofErr w:type="spellStart"/>
      <w:r w:rsidRPr="00610237">
        <w:rPr>
          <w:rFonts w:ascii="Noto Sans" w:eastAsia="Aptos" w:hAnsi="Noto Sans" w:cs="Noto Sans"/>
          <w:b/>
          <w:bCs/>
          <w:kern w:val="2"/>
          <w:sz w:val="22"/>
          <w14:ligatures w14:val="standardContextual"/>
        </w:rPr>
        <w:t>i</w:t>
      </w:r>
      <w:proofErr w:type="spellEnd"/>
      <w:r w:rsidRPr="00610237">
        <w:rPr>
          <w:rFonts w:ascii="Noto Sans" w:eastAsia="Aptos" w:hAnsi="Noto Sans" w:cs="Noto Sans"/>
          <w:b/>
          <w:bCs/>
          <w:kern w:val="2"/>
          <w:sz w:val="22"/>
          <w14:ligatures w14:val="standardContextual"/>
        </w:rPr>
        <w:t xml:space="preserve">-Tech </w:t>
      </w:r>
      <w:proofErr w:type="spellStart"/>
      <w:r w:rsidRPr="00610237">
        <w:rPr>
          <w:rFonts w:ascii="Noto Sans" w:eastAsia="Aptos" w:hAnsi="Noto Sans" w:cs="Noto Sans"/>
          <w:b/>
          <w:bCs/>
          <w:kern w:val="2"/>
          <w:sz w:val="22"/>
          <w14:ligatures w14:val="standardContextual"/>
        </w:rPr>
        <w:t>PolyM</w:t>
      </w:r>
      <w:proofErr w:type="spellEnd"/>
      <w:r w:rsidRPr="00610237">
        <w:rPr>
          <w:rFonts w:ascii="Noto Sans" w:eastAsia="Aptos" w:hAnsi="Noto Sans" w:cs="Noto Sans"/>
          <w:kern w:val="2"/>
          <w:sz w:val="22"/>
          <w14:ligatures w14:val="standardContextual"/>
        </w:rPr>
        <w:t>, unique micro-polymeric particles that enable printing on both uncoated and coated corrugated substrates without primers or bonding agents.</w:t>
      </w:r>
    </w:p>
    <w:p w14:paraId="64C20B33" w14:textId="2E5AE765" w:rsidR="00610237" w:rsidRPr="00610237" w:rsidRDefault="00610237" w:rsidP="00610237">
      <w:pPr>
        <w:spacing w:after="160" w:line="276" w:lineRule="auto"/>
        <w:rPr>
          <w:rFonts w:ascii="Noto Sans" w:eastAsia="Aptos" w:hAnsi="Noto Sans" w:cs="Noto Sans"/>
          <w:kern w:val="2"/>
          <w:sz w:val="22"/>
          <w14:ligatures w14:val="standardContextual"/>
        </w:rPr>
      </w:pPr>
      <w:r w:rsidRPr="00610237">
        <w:rPr>
          <w:rFonts w:ascii="Noto Sans" w:eastAsia="Aptos" w:hAnsi="Noto Sans" w:cs="Noto Sans"/>
          <w:kern w:val="2"/>
          <w:sz w:val="22"/>
          <w14:ligatures w14:val="standardContextual"/>
        </w:rPr>
        <w:t xml:space="preserve">Visitors are invited to take advantage of this exclusive opportunity to get hands-on with the technology and witness the </w:t>
      </w:r>
      <w:r w:rsidRPr="00610237">
        <w:rPr>
          <w:rFonts w:ascii="Noto Sans" w:eastAsia="Aptos" w:hAnsi="Noto Sans" w:cs="Noto Sans"/>
          <w:b/>
          <w:bCs/>
          <w:kern w:val="2"/>
          <w:sz w:val="22"/>
          <w14:ligatures w14:val="standardContextual"/>
        </w:rPr>
        <w:t>X630i</w:t>
      </w:r>
      <w:r w:rsidRPr="00610237">
        <w:rPr>
          <w:rFonts w:ascii="Noto Sans" w:eastAsia="Aptos" w:hAnsi="Noto Sans" w:cs="Noto Sans"/>
          <w:kern w:val="2"/>
          <w:sz w:val="22"/>
          <w14:ligatures w14:val="standardContextual"/>
        </w:rPr>
        <w:t xml:space="preserve">’s print quality first-hand. Connect with Domino expert Tom Tripp </w:t>
      </w:r>
      <w:r w:rsidRPr="00E51E46">
        <w:rPr>
          <w:rFonts w:ascii="Noto Sans" w:eastAsia="Aptos" w:hAnsi="Noto Sans" w:cs="Noto Sans"/>
          <w:b/>
          <w:bCs/>
          <w:kern w:val="2"/>
          <w:sz w:val="22"/>
          <w14:ligatures w14:val="standardContextual"/>
        </w:rPr>
        <w:t xml:space="preserve">today </w:t>
      </w:r>
      <w:r w:rsidRPr="00610237">
        <w:rPr>
          <w:rFonts w:ascii="Noto Sans" w:eastAsia="Aptos" w:hAnsi="Noto Sans" w:cs="Noto Sans"/>
          <w:kern w:val="2"/>
          <w:sz w:val="22"/>
          <w14:ligatures w14:val="standardContextual"/>
        </w:rPr>
        <w:t xml:space="preserve">to </w:t>
      </w:r>
      <w:r w:rsidR="00E51E46">
        <w:rPr>
          <w:rFonts w:ascii="Noto Sans" w:eastAsia="Aptos" w:hAnsi="Noto Sans" w:cs="Noto Sans"/>
          <w:kern w:val="2"/>
          <w:sz w:val="22"/>
          <w14:ligatures w14:val="standardContextual"/>
        </w:rPr>
        <w:t>make an appointment.</w:t>
      </w:r>
    </w:p>
    <w:p w14:paraId="44C4C0E4" w14:textId="77777777" w:rsidR="00610237" w:rsidRPr="00F86EE3" w:rsidRDefault="00B15DBB" w:rsidP="00B15DBB">
      <w:pPr>
        <w:spacing w:line="240" w:lineRule="auto"/>
        <w:rPr>
          <w:rFonts w:ascii="Noto Sans" w:eastAsia="Gill Sans" w:hAnsi="Noto Sans" w:cs="Noto Sans"/>
          <w:bCs/>
          <w:szCs w:val="18"/>
        </w:rPr>
      </w:pPr>
      <w:r w:rsidRPr="00F86EE3">
        <w:rPr>
          <w:rFonts w:ascii="Noto Sans" w:eastAsia="Gill Sans" w:hAnsi="Noto Sans" w:cs="Noto Sans"/>
          <w:b/>
          <w:szCs w:val="18"/>
        </w:rPr>
        <w:lastRenderedPageBreak/>
        <w:br/>
      </w:r>
      <w:r w:rsidR="00610237" w:rsidRPr="00F86EE3">
        <w:rPr>
          <w:rFonts w:ascii="Noto Sans" w:eastAsia="Gill Sans" w:hAnsi="Noto Sans" w:cs="Noto Sans"/>
          <w:bCs/>
          <w:szCs w:val="18"/>
        </w:rPr>
        <w:t>ENDS</w:t>
      </w:r>
    </w:p>
    <w:p w14:paraId="00526BEB" w14:textId="77777777" w:rsidR="00610237" w:rsidRPr="00F86EE3" w:rsidRDefault="00B15DBB" w:rsidP="00B15DBB">
      <w:pPr>
        <w:spacing w:line="240" w:lineRule="auto"/>
        <w:rPr>
          <w:rFonts w:ascii="Noto Sans" w:hAnsi="Noto Sans" w:cs="Noto Sans"/>
          <w:szCs w:val="18"/>
        </w:rPr>
      </w:pPr>
      <w:r w:rsidRPr="00F86EE3">
        <w:rPr>
          <w:rFonts w:ascii="Noto Sans" w:eastAsia="Gill Sans" w:hAnsi="Noto Sans" w:cs="Noto Sans"/>
          <w:b/>
          <w:szCs w:val="18"/>
        </w:rPr>
        <w:br/>
      </w:r>
      <w:r w:rsidR="00240801" w:rsidRPr="00F86EE3">
        <w:rPr>
          <w:rFonts w:ascii="Noto Sans" w:eastAsia="Gill Sans" w:hAnsi="Noto Sans" w:cs="Noto Sans"/>
          <w:b/>
          <w:szCs w:val="18"/>
        </w:rPr>
        <w:t>Disclaimers</w:t>
      </w:r>
      <w:r w:rsidR="00240801" w:rsidRPr="00F86EE3">
        <w:rPr>
          <w:rFonts w:ascii="Noto Sans" w:eastAsia="Gill Sans" w:hAnsi="Noto Sans" w:cs="Noto Sans"/>
          <w:b/>
          <w:szCs w:val="18"/>
        </w:rPr>
        <w:br/>
      </w:r>
      <w:r w:rsidR="00240801" w:rsidRPr="00F86EE3">
        <w:rPr>
          <w:rFonts w:ascii="Noto Sans" w:eastAsia="Gill Sans" w:hAnsi="Noto Sans" w:cs="Noto Sans"/>
          <w:szCs w:val="18"/>
        </w:rPr>
        <w:br/>
      </w:r>
      <w:r w:rsidR="00240801" w:rsidRPr="00F86EE3">
        <w:rPr>
          <w:rFonts w:ascii="Noto Sans" w:hAnsi="Noto Sans" w:cs="Noto Sans"/>
          <w:szCs w:val="18"/>
        </w:rPr>
        <w:br/>
      </w:r>
      <w:r w:rsidR="00240801" w:rsidRPr="00F86EE3">
        <w:rPr>
          <w:rFonts w:ascii="Noto Sans" w:hAnsi="Noto Sans" w:cs="Noto Sans"/>
          <w:b/>
          <w:bCs/>
          <w:szCs w:val="18"/>
        </w:rPr>
        <w:t>General</w:t>
      </w:r>
      <w:r w:rsidR="00240801" w:rsidRPr="00F86EE3">
        <w:rPr>
          <w:rFonts w:ascii="Noto Sans" w:hAnsi="Noto Sans" w:cs="Noto Sans"/>
          <w:szCs w:val="18"/>
        </w:rPr>
        <w:br/>
      </w:r>
      <w:r w:rsidR="003E7580" w:rsidRPr="00F86EE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00240801" w:rsidRPr="00F86EE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610237" w:rsidRPr="00F86EE3">
        <w:rPr>
          <w:rFonts w:ascii="Noto Sans" w:hAnsi="Noto Sans" w:cs="Noto Sans"/>
          <w:szCs w:val="18"/>
        </w:rPr>
        <w:br/>
      </w:r>
    </w:p>
    <w:p w14:paraId="512A86E4" w14:textId="4647FFF8" w:rsidR="005524DB" w:rsidRPr="00F67E02" w:rsidRDefault="00610237" w:rsidP="00B15DBB">
      <w:pPr>
        <w:spacing w:line="240" w:lineRule="auto"/>
        <w:rPr>
          <w:rFonts w:ascii="Noto Sans" w:hAnsi="Noto Sans" w:cs="Noto Sans"/>
          <w:sz w:val="20"/>
          <w:szCs w:val="20"/>
        </w:rPr>
      </w:pPr>
      <w:r w:rsidRPr="00F86EE3">
        <w:rPr>
          <w:rFonts w:ascii="Noto Sans" w:hAnsi="Noto Sans" w:cs="Noto Sans"/>
          <w:b/>
          <w:bCs/>
          <w:szCs w:val="18"/>
        </w:rPr>
        <w:t>Inks</w:t>
      </w:r>
      <w:r w:rsidRPr="00F86EE3">
        <w:rPr>
          <w:rFonts w:ascii="Noto Sans" w:hAnsi="Noto Sans" w:cs="Noto Sans"/>
          <w:szCs w:val="18"/>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F86EE3">
        <w:rPr>
          <w:rFonts w:ascii="Noto Sans" w:hAnsi="Noto Sans" w:cs="Noto Sans"/>
          <w:szCs w:val="18"/>
        </w:rPr>
        <w:br/>
      </w:r>
      <w:r w:rsidR="00240801" w:rsidRPr="00F86EE3">
        <w:rPr>
          <w:rFonts w:ascii="Noto Sans" w:hAnsi="Noto Sans" w:cs="Noto Sans"/>
          <w:szCs w:val="18"/>
        </w:rPr>
        <w:br/>
      </w:r>
      <w:r w:rsidR="00240801" w:rsidRPr="00F86EE3">
        <w:rPr>
          <w:rFonts w:ascii="Noto Sans" w:hAnsi="Noto Sans" w:cs="Noto Sans"/>
          <w:b/>
          <w:bCs/>
          <w:szCs w:val="18"/>
        </w:rPr>
        <w:t>Imagery</w:t>
      </w:r>
      <w:r w:rsidR="00240801" w:rsidRPr="00F86EE3">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F86EE3">
        <w:rPr>
          <w:rFonts w:ascii="Noto Sans" w:hAnsi="Noto Sans" w:cs="Noto Sans"/>
          <w:szCs w:val="18"/>
        </w:rPr>
        <w:br/>
      </w:r>
      <w:r w:rsidR="00240801" w:rsidRPr="00F86EE3">
        <w:rPr>
          <w:rFonts w:ascii="Noto Sans" w:eastAsia="Gill Sans" w:hAnsi="Noto Sans" w:cs="Noto Sans"/>
          <w:szCs w:val="18"/>
        </w:rPr>
        <w:br/>
      </w:r>
      <w:bookmarkStart w:id="1" w:name="_Hlk61949672"/>
      <w:r w:rsidR="00240801" w:rsidRPr="00F86EE3">
        <w:rPr>
          <w:rFonts w:ascii="Noto Sans" w:eastAsia="Gill Sans" w:hAnsi="Noto Sans" w:cs="Noto Sans"/>
          <w:b/>
          <w:szCs w:val="18"/>
        </w:rPr>
        <w:t>Notes to Editors:</w:t>
      </w:r>
      <w:r w:rsidR="00240801" w:rsidRPr="00F86EE3">
        <w:rPr>
          <w:rFonts w:ascii="Noto Sans" w:eastAsia="Gill Sans" w:hAnsi="Noto Sans" w:cs="Noto Sans"/>
          <w:b/>
          <w:szCs w:val="18"/>
        </w:rPr>
        <w:br/>
      </w:r>
      <w:r w:rsidR="00240801" w:rsidRPr="00F86EE3">
        <w:rPr>
          <w:rFonts w:ascii="Noto Sans" w:eastAsia="Gill Sans" w:hAnsi="Noto Sans" w:cs="Noto Sans"/>
          <w:szCs w:val="18"/>
        </w:rPr>
        <w:br/>
      </w:r>
      <w:r w:rsidR="00240801" w:rsidRPr="00F86EE3">
        <w:rPr>
          <w:rFonts w:ascii="Noto Sans" w:eastAsia="Gill Sans" w:hAnsi="Noto Sans" w:cs="Noto Sans"/>
          <w:b/>
          <w:szCs w:val="18"/>
        </w:rPr>
        <w:t>About Domino</w:t>
      </w:r>
      <w:r w:rsidR="00240801" w:rsidRPr="00F86EE3">
        <w:rPr>
          <w:rFonts w:ascii="Noto Sans" w:eastAsia="Gill Sans" w:hAnsi="Noto Sans" w:cs="Noto Sans"/>
          <w:b/>
          <w:szCs w:val="18"/>
        </w:rPr>
        <w:br/>
      </w:r>
      <w:r w:rsidR="00240801" w:rsidRPr="00F86EE3">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F86EE3">
        <w:rPr>
          <w:rFonts w:ascii="Noto Sans" w:eastAsia="Gill Sans" w:hAnsi="Noto Sans" w:cs="Noto Sans"/>
          <w:szCs w:val="18"/>
        </w:rPr>
        <w:br/>
      </w:r>
      <w:r w:rsidR="00240801" w:rsidRPr="00F86EE3">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F86EE3">
        <w:rPr>
          <w:rFonts w:ascii="Noto Sans" w:eastAsia="Gill Sans" w:hAnsi="Noto Sans" w:cs="Noto Sans"/>
          <w:szCs w:val="18"/>
        </w:rPr>
        <w:br/>
      </w:r>
      <w:r w:rsidR="00240801" w:rsidRPr="00F86EE3">
        <w:rPr>
          <w:rFonts w:ascii="Noto Sans" w:eastAsia="Gill Sans" w:hAnsi="Noto Sans" w:cs="Noto Sans"/>
          <w:szCs w:val="18"/>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sidRPr="00F86EE3">
        <w:rPr>
          <w:rFonts w:ascii="Noto Sans" w:eastAsia="Gill Sans" w:hAnsi="Noto Sans" w:cs="Noto Sans"/>
          <w:szCs w:val="18"/>
        </w:rPr>
        <w:br/>
      </w:r>
      <w:r w:rsidR="00240801" w:rsidRPr="00F86EE3">
        <w:rPr>
          <w:rFonts w:ascii="Noto Sans" w:eastAsia="Gill Sans" w:hAnsi="Noto Sans" w:cs="Noto Sans"/>
          <w:szCs w:val="18"/>
        </w:rPr>
        <w:br/>
        <w:t>Domino became an autonomous division within Brother Industries Ltd. on 11</w:t>
      </w:r>
      <w:r w:rsidR="00240801" w:rsidRPr="00F86EE3">
        <w:rPr>
          <w:rFonts w:ascii="Noto Sans" w:eastAsia="Gill Sans" w:hAnsi="Noto Sans" w:cs="Noto Sans"/>
          <w:szCs w:val="18"/>
          <w:vertAlign w:val="superscript"/>
        </w:rPr>
        <w:t>th</w:t>
      </w:r>
      <w:r w:rsidR="00240801" w:rsidRPr="00F86EE3">
        <w:rPr>
          <w:rFonts w:ascii="Noto Sans" w:eastAsia="Gill Sans" w:hAnsi="Noto Sans" w:cs="Noto Sans"/>
          <w:szCs w:val="18"/>
        </w:rPr>
        <w:t xml:space="preserve"> June 2015. </w:t>
      </w:r>
      <w:r w:rsidR="00240801" w:rsidRPr="00F86EE3">
        <w:rPr>
          <w:rFonts w:ascii="Noto Sans" w:eastAsia="Gill Sans" w:hAnsi="Noto Sans" w:cs="Noto Sans"/>
          <w:szCs w:val="18"/>
        </w:rPr>
        <w:br/>
      </w:r>
      <w:r w:rsidR="00240801" w:rsidRPr="00F86EE3">
        <w:rPr>
          <w:rFonts w:ascii="Noto Sans" w:eastAsia="Gill Sans" w:hAnsi="Noto Sans" w:cs="Noto Sans"/>
          <w:szCs w:val="18"/>
        </w:rPr>
        <w:br/>
        <w:t xml:space="preserve">For further information on Domino, please visit </w:t>
      </w:r>
      <w:hyperlink r:id="rId7">
        <w:r w:rsidR="00240801" w:rsidRPr="00F86EE3">
          <w:rPr>
            <w:rFonts w:ascii="Noto Sans" w:eastAsia="Gill Sans" w:hAnsi="Noto Sans" w:cs="Noto Sans"/>
            <w:szCs w:val="18"/>
            <w:u w:val="single"/>
          </w:rPr>
          <w:t>www.domino-printing.com</w:t>
        </w:r>
      </w:hyperlink>
      <w:r w:rsidR="00240801" w:rsidRPr="00F86EE3">
        <w:rPr>
          <w:rFonts w:ascii="Noto Sans" w:eastAsia="Gill Sans" w:hAnsi="Noto Sans" w:cs="Noto Sans"/>
          <w:szCs w:val="18"/>
        </w:rPr>
        <w:t xml:space="preserve"> </w:t>
      </w:r>
      <w:r w:rsidR="00240801" w:rsidRPr="00F86EE3">
        <w:rPr>
          <w:rFonts w:ascii="Noto Sans" w:eastAsia="Gill Sans" w:hAnsi="Noto Sans" w:cs="Noto Sans"/>
          <w:szCs w:val="18"/>
        </w:rPr>
        <w:br/>
      </w:r>
      <w:r w:rsidR="00240801" w:rsidRPr="00F86EE3">
        <w:rPr>
          <w:rFonts w:ascii="Noto Sans" w:eastAsia="Gill Sans" w:hAnsi="Noto Sans" w:cs="Noto Sans"/>
          <w:szCs w:val="18"/>
        </w:rPr>
        <w:lastRenderedPageBreak/>
        <w:br/>
      </w:r>
      <w:r w:rsidR="00240801" w:rsidRPr="00F86EE3">
        <w:rPr>
          <w:rFonts w:ascii="Noto Sans" w:eastAsia="Gill Sans" w:hAnsi="Noto Sans" w:cs="Noto Sans"/>
          <w:szCs w:val="18"/>
        </w:rPr>
        <w:br/>
      </w:r>
      <w:r w:rsidR="00240801" w:rsidRPr="00F86EE3">
        <w:rPr>
          <w:rFonts w:ascii="Noto Sans" w:eastAsia="Gill Sans" w:hAnsi="Noto Sans" w:cs="Noto Sans"/>
          <w:b/>
          <w:szCs w:val="18"/>
        </w:rPr>
        <w:t>For more information, please contact:</w:t>
      </w:r>
      <w:r w:rsidR="00240801" w:rsidRPr="00F86EE3">
        <w:rPr>
          <w:rFonts w:ascii="Noto Sans" w:eastAsia="Gill Sans" w:hAnsi="Noto Sans" w:cs="Noto Sans"/>
          <w:b/>
          <w:szCs w:val="18"/>
        </w:rPr>
        <w:br/>
      </w:r>
      <w:r w:rsidR="00240801" w:rsidRPr="00F86EE3">
        <w:rPr>
          <w:rFonts w:ascii="Noto Sans" w:eastAsia="Gill Sans" w:hAnsi="Noto Sans" w:cs="Noto Sans"/>
          <w:b/>
          <w:szCs w:val="18"/>
        </w:rPr>
        <w:br/>
      </w:r>
      <w:r w:rsidR="00240801" w:rsidRPr="00F86EE3">
        <w:rPr>
          <w:rFonts w:ascii="Noto Sans" w:hAnsi="Noto Sans" w:cs="Noto Sans"/>
          <w:szCs w:val="18"/>
        </w:rPr>
        <w:br/>
        <w:t>Kathrin Farr</w:t>
      </w:r>
      <w:r w:rsidR="00240801" w:rsidRPr="00F86EE3">
        <w:rPr>
          <w:rFonts w:ascii="Noto Sans" w:hAnsi="Noto Sans" w:cs="Noto Sans"/>
          <w:szCs w:val="18"/>
        </w:rPr>
        <w:br/>
        <w:t xml:space="preserve">Content Executive and Copywriter  </w:t>
      </w:r>
      <w:r w:rsidR="00240801" w:rsidRPr="00F86EE3">
        <w:rPr>
          <w:rFonts w:ascii="Noto Sans" w:hAnsi="Noto Sans" w:cs="Noto Sans"/>
          <w:szCs w:val="18"/>
        </w:rPr>
        <w:br/>
        <w:t>Domino Printing Sciences</w:t>
      </w:r>
      <w:r w:rsidR="00240801" w:rsidRPr="00F86EE3">
        <w:rPr>
          <w:rFonts w:ascii="Noto Sans" w:hAnsi="Noto Sans" w:cs="Noto Sans"/>
          <w:szCs w:val="18"/>
        </w:rPr>
        <w:br/>
        <w:t>Tel: +44 (0) 1954 782551</w:t>
      </w:r>
      <w:r w:rsidR="00240801" w:rsidRPr="00F86EE3">
        <w:rPr>
          <w:rFonts w:ascii="Noto Sans" w:hAnsi="Noto Sans" w:cs="Noto Sans"/>
          <w:szCs w:val="18"/>
        </w:rPr>
        <w:br/>
      </w:r>
      <w:hyperlink r:id="rId8" w:history="1">
        <w:r w:rsidR="00240801" w:rsidRPr="00F86EE3">
          <w:rPr>
            <w:rStyle w:val="Hyperlink"/>
            <w:rFonts w:ascii="Noto Sans" w:hAnsi="Noto Sans" w:cs="Noto Sans"/>
            <w:szCs w:val="18"/>
          </w:rPr>
          <w:t>Kathrin.Farr@domino-uk.com</w:t>
        </w:r>
      </w:hyperlink>
      <w:r w:rsidR="00240801" w:rsidRPr="00F86EE3">
        <w:rPr>
          <w:rFonts w:ascii="Noto Sans" w:hAnsi="Noto Sans" w:cs="Noto Sans"/>
          <w:szCs w:val="18"/>
        </w:rPr>
        <w:t xml:space="preserve"> </w:t>
      </w:r>
      <w:r w:rsidR="00240801" w:rsidRPr="00F86EE3">
        <w:rPr>
          <w:rFonts w:ascii="Noto Sans" w:hAnsi="Noto Sans" w:cs="Noto Sans"/>
          <w:szCs w:val="18"/>
        </w:rPr>
        <w:br/>
      </w:r>
      <w:bookmarkEnd w:id="0"/>
      <w:bookmarkEnd w:id="1"/>
      <w:r w:rsidR="00240801" w:rsidRPr="00F86EE3">
        <w:rPr>
          <w:rFonts w:ascii="Noto Sans" w:hAnsi="Noto Sans" w:cs="Noto Sans"/>
          <w:szCs w:val="18"/>
        </w:rPr>
        <w:br/>
      </w:r>
      <w:r w:rsidR="009A77CD" w:rsidRPr="00F86EE3">
        <w:rPr>
          <w:rFonts w:ascii="Noto Sans" w:hAnsi="Noto Sans" w:cs="Noto Sans"/>
          <w:szCs w:val="18"/>
        </w:rPr>
        <w:t xml:space="preserve">Jade Taylor-Salazar </w:t>
      </w:r>
      <w:r w:rsidR="009A77CD" w:rsidRPr="00F86EE3">
        <w:rPr>
          <w:rFonts w:ascii="Noto Sans" w:hAnsi="Noto Sans" w:cs="Noto Sans"/>
          <w:szCs w:val="18"/>
        </w:rPr>
        <w:br/>
        <w:t xml:space="preserve">PR and Content Manager </w:t>
      </w:r>
      <w:r w:rsidR="009A77CD" w:rsidRPr="00F86EE3">
        <w:rPr>
          <w:rFonts w:ascii="Noto Sans" w:hAnsi="Noto Sans" w:cs="Noto Sans"/>
          <w:szCs w:val="18"/>
        </w:rPr>
        <w:br/>
        <w:t xml:space="preserve">Domino Printing Sciences </w:t>
      </w:r>
      <w:r w:rsidR="009A77CD" w:rsidRPr="00F86EE3">
        <w:rPr>
          <w:rFonts w:ascii="Noto Sans" w:hAnsi="Noto Sans" w:cs="Noto Sans"/>
          <w:szCs w:val="18"/>
        </w:rPr>
        <w:br/>
        <w:t>Tel: +44 (0) 1954 778780</w:t>
      </w:r>
      <w:r w:rsidR="009A77CD" w:rsidRPr="00F86EE3">
        <w:rPr>
          <w:rFonts w:ascii="Noto Sans" w:hAnsi="Noto Sans" w:cs="Noto Sans"/>
          <w:szCs w:val="18"/>
        </w:rPr>
        <w:br/>
      </w:r>
      <w:hyperlink r:id="rId9" w:history="1">
        <w:r w:rsidR="009A77CD" w:rsidRPr="00F86EE3">
          <w:rPr>
            <w:rStyle w:val="Hyperlink"/>
            <w:rFonts w:ascii="Noto Sans" w:hAnsi="Noto Sans" w:cs="Noto Sans"/>
            <w:szCs w:val="18"/>
          </w:rPr>
          <w:t>Jade.Taylor-Salazar@domino-uk.com</w:t>
        </w:r>
      </w:hyperlink>
      <w:r w:rsidR="00F67E02" w:rsidRPr="00F86EE3">
        <w:rPr>
          <w:rFonts w:ascii="Noto Sans" w:hAnsi="Noto Sans" w:cs="Noto Sans"/>
          <w:szCs w:val="18"/>
        </w:rPr>
        <w:br/>
      </w:r>
    </w:p>
    <w:sectPr w:rsidR="005524DB" w:rsidRPr="00F67E02"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3489" w14:textId="77777777" w:rsidR="00640217" w:rsidRPr="00F86EE3" w:rsidRDefault="00640217" w:rsidP="00785717">
      <w:pPr>
        <w:spacing w:line="240" w:lineRule="auto"/>
      </w:pPr>
      <w:r w:rsidRPr="00F86EE3">
        <w:separator/>
      </w:r>
    </w:p>
  </w:endnote>
  <w:endnote w:type="continuationSeparator" w:id="0">
    <w:p w14:paraId="5236BEA1" w14:textId="77777777" w:rsidR="00640217" w:rsidRPr="00F86EE3" w:rsidRDefault="00640217" w:rsidP="00785717">
      <w:pPr>
        <w:spacing w:line="240" w:lineRule="auto"/>
      </w:pPr>
      <w:r w:rsidRPr="00F86E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F86EE3"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F86EE3" w:rsidRDefault="000F6D00" w:rsidP="00785717">
    <w:pPr>
      <w:pStyle w:val="Footer"/>
    </w:pPr>
    <w:r w:rsidRPr="00F86EE3">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F86EE3">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F86EE3"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A950" w14:textId="77777777" w:rsidR="00640217" w:rsidRPr="00F86EE3" w:rsidRDefault="00640217" w:rsidP="00785717">
      <w:pPr>
        <w:spacing w:line="240" w:lineRule="auto"/>
      </w:pPr>
      <w:r w:rsidRPr="00F86EE3">
        <w:separator/>
      </w:r>
    </w:p>
  </w:footnote>
  <w:footnote w:type="continuationSeparator" w:id="0">
    <w:p w14:paraId="54931903" w14:textId="77777777" w:rsidR="00640217" w:rsidRPr="00F86EE3" w:rsidRDefault="00640217" w:rsidP="00785717">
      <w:pPr>
        <w:spacing w:line="240" w:lineRule="auto"/>
      </w:pPr>
      <w:r w:rsidRPr="00F86E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F86EE3"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F86EE3" w:rsidRDefault="002766D9">
    <w:pPr>
      <w:pStyle w:val="Header"/>
    </w:pPr>
    <w:r w:rsidRPr="00F86EE3">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F86EE3"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93119"/>
    <w:rsid w:val="001D743C"/>
    <w:rsid w:val="00201AC6"/>
    <w:rsid w:val="002202E3"/>
    <w:rsid w:val="00240801"/>
    <w:rsid w:val="002766D9"/>
    <w:rsid w:val="00372E92"/>
    <w:rsid w:val="003810AA"/>
    <w:rsid w:val="003E7580"/>
    <w:rsid w:val="005272B1"/>
    <w:rsid w:val="005524DB"/>
    <w:rsid w:val="005741C7"/>
    <w:rsid w:val="005E6C45"/>
    <w:rsid w:val="00610237"/>
    <w:rsid w:val="00640217"/>
    <w:rsid w:val="00647055"/>
    <w:rsid w:val="00660F46"/>
    <w:rsid w:val="00785717"/>
    <w:rsid w:val="00791A4F"/>
    <w:rsid w:val="008220B7"/>
    <w:rsid w:val="00823B77"/>
    <w:rsid w:val="008916A8"/>
    <w:rsid w:val="008B6461"/>
    <w:rsid w:val="008E5E0C"/>
    <w:rsid w:val="008F3E38"/>
    <w:rsid w:val="00924BA6"/>
    <w:rsid w:val="00931996"/>
    <w:rsid w:val="009A1716"/>
    <w:rsid w:val="009A1DEC"/>
    <w:rsid w:val="009A77CD"/>
    <w:rsid w:val="009D6280"/>
    <w:rsid w:val="00A34918"/>
    <w:rsid w:val="00A91F39"/>
    <w:rsid w:val="00AB11DA"/>
    <w:rsid w:val="00AC1D0A"/>
    <w:rsid w:val="00B15DBB"/>
    <w:rsid w:val="00B23C3C"/>
    <w:rsid w:val="00B546C5"/>
    <w:rsid w:val="00B7088D"/>
    <w:rsid w:val="00BC7C15"/>
    <w:rsid w:val="00C063FE"/>
    <w:rsid w:val="00C44603"/>
    <w:rsid w:val="00C541FE"/>
    <w:rsid w:val="00CF1AD5"/>
    <w:rsid w:val="00DE1F9A"/>
    <w:rsid w:val="00E03029"/>
    <w:rsid w:val="00E51E46"/>
    <w:rsid w:val="00EC1C5A"/>
    <w:rsid w:val="00F67E02"/>
    <w:rsid w:val="00F82F7D"/>
    <w:rsid w:val="00F86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955F2EDD-FA5B-49E8-A66B-DC8BE1F1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products/digital-corrugated-printing-press?utm_medium=non-paid&amp;utm_source=onlinepublication&amp;utm_content=pr-dp-corrugated-demos&amp;utm_campaign=2026-int-en-Global-PR-DP-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2026-05-11T13:22:00Z</dcterms:created>
  <dcterms:modified xsi:type="dcterms:W3CDTF">2026-05-11T13:54:00Z</dcterms:modified>
</cp:coreProperties>
</file>