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Dwie placówki z woj. podkarpackiego znalazły się wśród 20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Wśród 20 najlepszych szkół ponadpodstawowych w Polsce w ogólnopolskim Rankingu Szkół Zwolnieni z Teorii 2026 znalazły się dwie placówki z województwa podkarpackiego - I Społeczne Liceum Ogólnokształcące im. Hetmana Jana Tarnowskiego w Tarnobrzegu oraz II Liceum Ogólnokształcące im. Księdza Jana Twardowskiego w Dębicy. Szkoły zajęły odpowiednio 11. i 17.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Licea z Podkarpacia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podkarpackiego jest I Społeczne Liceum Ogólnokształcące im. Hetmana Jana Tarnowskiego w Tarnobrzegu, które zajęło 11. miejsce w Polsce. Uczniowie i uczennice tej szkoły ukończyli 11 projektów społecznych, a grono finalistów i finalistek liczyło 59 osób. Wśród 20 najlepszych szkół ponadpodstawowych znalazło się również II Liceum Ogólnokształcące im. Księdza Jana Twardowskiego w Dębicy, które zajęło 17. miejsce w Polsce — z tej placówki pochodziło 54 finalistów i finalistek, a uczniowie i uczennice ukończyli 12 projektów społecznych.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