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785938" cy="4509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5938" cy="450934"/>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ind w:left="0" w:firstLine="0"/>
        <w:jc w:val="both"/>
        <w:rPr>
          <w:sz w:val="18"/>
          <w:szCs w:val="18"/>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Fonts w:ascii="Exo" w:cs="Exo" w:eastAsia="Exo" w:hAnsi="Exo"/>
          <w:sz w:val="20"/>
          <w:szCs w:val="20"/>
          <w:rtl w:val="0"/>
        </w:rPr>
        <w:t xml:space="preserve">Informacja prasowa </w:t>
        <w:tab/>
        <w:tab/>
        <w:tab/>
        <w:tab/>
        <w:tab/>
        <w:tab/>
        <w:tab/>
        <w:t xml:space="preserve">  </w:t>
        <w:tab/>
        <w:t xml:space="preserve">        11 maja 2026 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b w:val="1"/>
          <w:bCs w:val="1"/>
          <w:sz w:val="28"/>
          <w:szCs w:val="28"/>
        </w:rPr>
      </w:pPr>
      <w:r w:rsidDel="00000000" w:rsidR="00000000" w:rsidRPr="00000000">
        <w:rPr>
          <w:rFonts w:ascii="Exo" w:cs="Exo" w:eastAsia="Exo" w:hAnsi="Exo"/>
          <w:b w:val="1"/>
          <w:bCs w:val="1"/>
          <w:sz w:val="28"/>
          <w:szCs w:val="28"/>
          <w:rtl w:val="0"/>
        </w:rPr>
        <w:t xml:space="preserve">Warszawskie liceum najlepszą szkołą ponadpodstawową w Polsce. Cztery placówki z woj. mazowieckiego znalazły się wśród 20 najlepszych szkół ponadpodstawowych w Rankingu Szkół Zwolnieni z Teorii 2026</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b w:val="1"/>
          <w:bCs w:val="1"/>
          <w:sz w:val="24"/>
          <w:szCs w:val="24"/>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b w:val="1"/>
          <w:bCs w:val="1"/>
          <w:sz w:val="24"/>
          <w:szCs w:val="24"/>
        </w:rPr>
      </w:pPr>
      <w:r w:rsidDel="00000000" w:rsidR="00000000" w:rsidRPr="00000000">
        <w:rPr>
          <w:rFonts w:ascii="Exo" w:cs="Exo" w:eastAsia="Exo" w:hAnsi="Exo"/>
          <w:b w:val="1"/>
          <w:bCs w:val="1"/>
          <w:sz w:val="24"/>
          <w:szCs w:val="24"/>
          <w:rtl w:val="0"/>
        </w:rPr>
        <w:t xml:space="preserve">XIX Liceum Ogólnokształcące im. Powstańców Warszawy w Warszawie zajęło 1. miejsce w ogólnopolskim Rankingu Szkół Zwolnieni z Teorii 2026. Wśród 20 najlepszych szkół ponadpodstawowych w Polsce znalazły się łącznie cztery placówki z województwa mazowieckiego - oprócz zwycięskiego liceum także Katolickie Liceum Ogólnokształcące im. Cypriana Kamila Norwida w Garwolinie, Liceum Ogólnokształcące im. Tadeusza Kościuszki w Pruszkowie oraz CXXII Liceum Ogólnokształcące im. Ignacego Domeyki w Warszawie. Ranking Fundacji Zwolnieni z Teorii obejmuje ponad 500 szkół ponadpodstawowych, które najskuteczniej wspierają młodzież w rozwijaniu kompetencji przyszłości. Zestawienie bazuje na wynikach 7426 uczniów i uczennic biorących udział w Olimpiadzie Zwolnieni z Teorii - w bieżącym roku szkolnym zrealizowali oni łącznie 1534 autorskie projekty odpowiadające na realne problemy społeczne.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b w:val="1"/>
          <w:bCs w:val="1"/>
          <w:sz w:val="24"/>
          <w:szCs w:val="2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Publikacja tegorocznej edycji rankingu przypada na start Egzaminu Ósmoklasisty - moment, w którym pytanie o najlepszą szkołę ponadpodstawową staje się szczególnie aktualne dla tysięcy rodzin. Ranking Szkół Zwolnieni z Teorii wskazuje placówki, które dają młodym ludziom przestrzeń do nauki przez działanie i zdobywania praktycznego doświadczenia potrzebnego w mierzeniu się z wyzwaniami współczesności.</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Inicjatorem rankingu jest Fundacja Zwolnieni z Teorii, która od 13 lat rozwija sprawdzony model edukacji przez działanie, angażując szkoły i młodzież w realizację projektów społecznych. Do tej pory blisko 50 tysięcy uczestników i uczestniczek organizowanej co roku praktycznej Olimpiady Zwolnieni z Teorii zrealizowało ponad 10,5 tysiąca projektów. Dzięki temu uczniowie i uczennice rozwijają kompetencje cenione zarówno na rynku pracy, jak i w codziennym życiu - od współpracy i komunikacji po sprawczość, rozwiązywanie problemów i zarządzanie projektami. To właśnie efekty tych działań, zrealizowanych w bieżącym roku szkolnym, stanowią podstawę ogólnopolskiego Rankingu Szkół Zwolnieni z Teorii 2026.</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b w:val="1"/>
          <w:bCs w:val="1"/>
          <w:sz w:val="24"/>
          <w:szCs w:val="24"/>
        </w:rPr>
      </w:pPr>
      <w:r w:rsidDel="00000000" w:rsidR="00000000" w:rsidRPr="00000000">
        <w:rPr>
          <w:rFonts w:ascii="Exo" w:cs="Exo" w:eastAsia="Exo" w:hAnsi="Exo"/>
          <w:b w:val="1"/>
          <w:bCs w:val="1"/>
          <w:sz w:val="24"/>
          <w:szCs w:val="24"/>
          <w:rtl w:val="0"/>
        </w:rPr>
        <w:t xml:space="preserve">Jakie kryteria decydują o wynikach rankingu?</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Ogólnopolski Ranking Szkół Zwolnieni z Teorii jest oparty na rzeczywistych efektach działań młodzieży ze szkół ponadpodstawowych realizowanych w ramach Olimpiady Zwolnieni z Teorii. W tym roku niezmiennie największe znaczenie ma całkowita liczba Finalistów i Finalistek z danej szkoły, czyli liczba uczniów i uczennic, którzy ukończyli projekt społeczny w tegorocznej edycji Olimpiady - to kryterium odpowiada za 60% wskaźnika rankingowego. Kolejne 20% stanowi stosunek liczby Finalistów i Finalistek do ogólnej liczby uczniów szkoły, obliczany na podstawie danych z Systemu Informacji Oświatowej. Ostatnie 20% to wskaźnik jakości projektów, czyli średnia punktów uzyskanych przez zespoły projektowe z danej szkoły za zrealizowane projekty społeczne.</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b w:val="1"/>
          <w:bCs w:val="1"/>
          <w:sz w:val="24"/>
          <w:szCs w:val="24"/>
        </w:rPr>
      </w:pPr>
      <w:r w:rsidDel="00000000" w:rsidR="00000000" w:rsidRPr="00000000">
        <w:rPr>
          <w:rFonts w:ascii="Exo" w:cs="Exo" w:eastAsia="Exo" w:hAnsi="Exo"/>
          <w:b w:val="1"/>
          <w:bCs w:val="1"/>
          <w:sz w:val="24"/>
          <w:szCs w:val="24"/>
          <w:rtl w:val="0"/>
        </w:rPr>
        <w:t xml:space="preserve">Mazowieckie szkoły ponadpodstawowe wśród liderów praktycznej edukacji</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W tegorocznym ogólnopolskim Rankingu Szkół Zwolnieni z Teorii znalazło się 507 szkół ponadpodstawowych. Łącznie w roku szkolnym 2025/2026 7426 uczniów i uczennic zrealizowało 1534 autorskie projekty społeczne w ramach Olimpiady Zwolnieni z Teorii - od reklam społecznych, przez zbiórki charytatywne i wydarzenia publiczne po projekty technologiczne.</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Najwyżej sklasyfikowaną placówką z województwa mazowieckiego jest XIX Liceum Ogólnokształcące im. Powstańców Warszawy w Warszawie, które zajęło 1. miejsce w Polsce. Uczniowie i uczennice tej szkoły ukończyli 53 projekty społeczne, a grono finalistów i finalistek liczyło 223 osoby. </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b w:val="1"/>
          <w:bCs w:val="1"/>
          <w:sz w:val="24"/>
          <w:szCs w:val="24"/>
        </w:rPr>
      </w:pPr>
      <w:r w:rsidDel="00000000" w:rsidR="00000000" w:rsidRPr="00000000">
        <w:rPr>
          <w:rFonts w:ascii="Exo" w:cs="Exo" w:eastAsia="Exo" w:hAnsi="Exo"/>
          <w:sz w:val="24"/>
          <w:szCs w:val="24"/>
          <w:rtl w:val="0"/>
        </w:rPr>
        <w:t xml:space="preserve">- </w:t>
      </w:r>
      <w:r w:rsidDel="00000000" w:rsidR="00000000" w:rsidRPr="00000000">
        <w:rPr>
          <w:rFonts w:ascii="Exo" w:cs="Exo" w:eastAsia="Exo" w:hAnsi="Exo"/>
          <w:i w:val="1"/>
          <w:iCs w:val="1"/>
          <w:sz w:val="24"/>
          <w:szCs w:val="24"/>
          <w:rtl w:val="0"/>
        </w:rPr>
        <w:t xml:space="preserve">Realizacja projektów społecznych przez uczniów to najlepszy sposób na rozwijanie kompetencji 4K, które są tak ważne we współczesnym świecie. Zdobycie umiejętności współpracy, kreatywności, komunikowania się i krytycznego myślenia pozwala młodzieży nie tylko na rozwijanie pasji i zainteresowań, odnalezienie się na rynku pracy, ale również na samorealizację i poczucie spełnienia. Obecność naszej szkoły w Rankingu Szkół Zwolnieni z Teorii jest dla nas potwierdzeniem, że warto zachęcać młodych ludzi do aktywnego działania na rzecz innych. Ranking jest ważnym wyróżnieniem, ale również potwierdzeniem, że nowoczesna szkoła powinna być oparta na praktyce i aktywności społecznej młodzieży</w:t>
      </w:r>
      <w:r w:rsidDel="00000000" w:rsidR="00000000" w:rsidRPr="00000000">
        <w:rPr>
          <w:rFonts w:ascii="Exo" w:cs="Exo" w:eastAsia="Exo" w:hAnsi="Exo"/>
          <w:sz w:val="24"/>
          <w:szCs w:val="24"/>
          <w:rtl w:val="0"/>
        </w:rPr>
        <w:t xml:space="preserve"> - </w:t>
      </w:r>
      <w:r w:rsidDel="00000000" w:rsidR="00000000" w:rsidRPr="00000000">
        <w:rPr>
          <w:rFonts w:ascii="Exo" w:cs="Exo" w:eastAsia="Exo" w:hAnsi="Exo"/>
          <w:b w:val="1"/>
          <w:bCs w:val="1"/>
          <w:sz w:val="24"/>
          <w:szCs w:val="24"/>
          <w:rtl w:val="0"/>
        </w:rPr>
        <w:t xml:space="preserve">mówi mgr Karolina Wilk-Lachowska z XIX LO im. Powstańców Warszawy w Warszawie. </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Wśród 20 najlepszych szkół ponadpodstawowych znalazły się również: Katolickie Liceum Ogólnokształcące im. Cypriana Kamila Norwida w Garwolinie, które zajęło 6. miejsce w Polsce - z tej placówki pochodziło 70 finalistów i finalistek, a uczniowie ukończyli 13 projektów społecznych; Liceum Ogólnokształcące im. Tadeusza Kościuszki w Pruszkowie, sklasyfikowane na 10. miejscu, z 98 finalistami i finalistkami oraz 21 ukończonymi projektami; a także CXXII Liceum Ogólnokształcące im. Ignacego Domeyki w Warszawie, które zajęło 14. miejsce, z 73 finalistami i finalistkami oraz 18 projektami społecznymi.</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W Rankingu Szkół Zwolnieni z Teorii 2026 znalazły się szkoły ponadpodstawowe, które zostały wskazane jako instytucja przypisana do co najmniej jednego projektu oraz w których minimum dwoje uczniów lub uczennic zrealizowało projekt w ramach Olimpiady Zwolnieni z Teorii.</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b w:val="1"/>
          <w:bCs w:val="1"/>
          <w:sz w:val="24"/>
          <w:szCs w:val="24"/>
        </w:rPr>
      </w:pPr>
      <w:r w:rsidDel="00000000" w:rsidR="00000000" w:rsidRPr="00000000">
        <w:rPr>
          <w:rFonts w:ascii="Exo" w:cs="Exo" w:eastAsia="Exo" w:hAnsi="Exo"/>
          <w:sz w:val="24"/>
          <w:szCs w:val="24"/>
          <w:rtl w:val="0"/>
        </w:rPr>
        <w:t xml:space="preserve">– </w:t>
      </w:r>
      <w:r w:rsidDel="00000000" w:rsidR="00000000" w:rsidRPr="00000000">
        <w:rPr>
          <w:rFonts w:ascii="Exo" w:cs="Exo" w:eastAsia="Exo" w:hAnsi="Exo"/>
          <w:i w:val="1"/>
          <w:iCs w:val="1"/>
          <w:sz w:val="24"/>
          <w:szCs w:val="24"/>
          <w:rtl w:val="0"/>
        </w:rPr>
        <w:t xml:space="preserve">Wybór szkoły ponadpodstawowej nie powinien opierać się wyłącznie na wynikach egzaminów czy wskaźnikach zdawalności matury. One pokazują tylko część rzeczywistości. Ranking Szkół Zwolnieni z Teorii pomaga zobaczyć coś równie ważnego: czy dana szkoła tworzy przestrzeń do działania, rozwijania sprawczości i zdobywania kompetencji, które naprawdę przydają się w dorosłym życiu. Świat nie będzie czekać - także szkoła musi nadążać za zmianami, które przynosi rewolucja AI i rynek pracy. Sama podstawa programowa nie wystarczy. Coraz ważniejsze jest to, jak rozumiemy sukces ucznia: nie tylko jako wynik egzaminu, ale też gotowość do współpracy, działania i rozwiązywania realnych problemów</w:t>
      </w:r>
      <w:r w:rsidDel="00000000" w:rsidR="00000000" w:rsidRPr="00000000">
        <w:rPr>
          <w:rFonts w:ascii="Exo" w:cs="Exo" w:eastAsia="Exo" w:hAnsi="Exo"/>
          <w:sz w:val="24"/>
          <w:szCs w:val="24"/>
          <w:rtl w:val="0"/>
        </w:rPr>
        <w:t xml:space="preserve"> – </w:t>
      </w:r>
      <w:r w:rsidDel="00000000" w:rsidR="00000000" w:rsidRPr="00000000">
        <w:rPr>
          <w:rFonts w:ascii="Exo" w:cs="Exo" w:eastAsia="Exo" w:hAnsi="Exo"/>
          <w:b w:val="1"/>
          <w:bCs w:val="1"/>
          <w:sz w:val="24"/>
          <w:szCs w:val="24"/>
          <w:rtl w:val="0"/>
        </w:rPr>
        <w:t xml:space="preserve">podsumowuje Marcin Bruszewski, Założyciel Fundacji Zwolnieni z Teorii.</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Fonts w:ascii="Exo" w:cs="Exo" w:eastAsia="Exo" w:hAnsi="Exo"/>
          <w:sz w:val="24"/>
          <w:szCs w:val="24"/>
          <w:rtl w:val="0"/>
        </w:rPr>
        <w:t xml:space="preserve">Pełny Ranking Szkół Zwolnieni z Teorii 2026 dostępny jest na stronie: </w:t>
      </w:r>
      <w:hyperlink r:id="rId7">
        <w:r w:rsidDel="00000000" w:rsidR="00000000" w:rsidRPr="00000000">
          <w:rPr>
            <w:rFonts w:ascii="Exo" w:cs="Exo" w:eastAsia="Exo" w:hAnsi="Exo"/>
            <w:color w:val="1155cc"/>
            <w:sz w:val="24"/>
            <w:szCs w:val="24"/>
            <w:u w:val="single"/>
            <w:rtl w:val="0"/>
          </w:rPr>
          <w:t xml:space="preserve">ranking.zwolnienizteorii.pl</w:t>
        </w:r>
      </w:hyperlink>
      <w:r w:rsidDel="00000000" w:rsidR="00000000" w:rsidRPr="00000000">
        <w:rPr>
          <w:rFonts w:ascii="Exo" w:cs="Exo" w:eastAsia="Exo" w:hAnsi="Exo"/>
          <w:sz w:val="24"/>
          <w:szCs w:val="24"/>
          <w:rtl w:val="0"/>
        </w:rPr>
        <w:t xml:space="preserve">. </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sz w:val="24"/>
          <w:szCs w:val="24"/>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b w:val="1"/>
          <w:bCs w:val="1"/>
          <w:sz w:val="18"/>
          <w:szCs w:val="18"/>
          <w:rtl w:val="0"/>
        </w:rPr>
        <w:t xml:space="preserve">Fundacja Zwolnieni z Teorii</w:t>
      </w:r>
      <w:r w:rsidDel="00000000" w:rsidR="00000000" w:rsidRPr="00000000">
        <w:rPr>
          <w:rFonts w:ascii="Exo" w:cs="Exo" w:eastAsia="Exo" w:hAnsi="Exo"/>
          <w:sz w:val="18"/>
          <w:szCs w:val="18"/>
          <w:rtl w:val="0"/>
        </w:rPr>
        <w:t xml:space="preserve"> od 2013 wspiera sprawczość młodych osób i zmienia polski system edukacji, uzupełniając go o przestrzeń do zdobywania kompetencji przyszłości. Fundacja organizuje ogólnopolską praktyczną Olimpiadę, w ramach której uczniowie tworzą własne projekty społeczne, a przez cały proces realizacji autorskich inicjatyw prowadzi ich innowacyjna platforma edukacyjna zwolnienizteorii.pl. Od 2019 roku fundacja oferuje także narzędzia dla nauczycieli, które pomagają im skutecznie wspierać młodzież w działaniu.</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x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ranking.zwolnienizteorii.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xo-regular.ttf"/><Relationship Id="rId2" Type="http://schemas.openxmlformats.org/officeDocument/2006/relationships/font" Target="fonts/Exo-bold.ttf"/><Relationship Id="rId3" Type="http://schemas.openxmlformats.org/officeDocument/2006/relationships/font" Target="fonts/Exo-italic.ttf"/><Relationship Id="rId4" Type="http://schemas.openxmlformats.org/officeDocument/2006/relationships/font" Target="fonts/Ex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