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0A382D0E" w:rsidR="00EC32FB" w:rsidRDefault="00385AE1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08.05</w:t>
      </w:r>
      <w:r w:rsidR="00D84728">
        <w:rPr>
          <w:sz w:val="22"/>
          <w:szCs w:val="22"/>
        </w:rPr>
        <w:t>.</w:t>
      </w:r>
      <w:r w:rsidR="00F9170F">
        <w:rPr>
          <w:sz w:val="22"/>
          <w:szCs w:val="22"/>
        </w:rPr>
        <w:t>2026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62DA36AC" w14:textId="7AD62019" w:rsidR="00881FA2" w:rsidRPr="003248A1" w:rsidRDefault="00385AE1" w:rsidP="00385A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AE1">
        <w:rPr>
          <w:rStyle w:val="im"/>
          <w:b/>
          <w:color w:val="222222"/>
          <w:shd w:val="clear" w:color="auto" w:fill="FFFFFF"/>
        </w:rPr>
        <w:t xml:space="preserve">Mlekpol z wyróżnieniem w konkursie CMO </w:t>
      </w:r>
      <w:proofErr w:type="spellStart"/>
      <w:r w:rsidRPr="00385AE1">
        <w:rPr>
          <w:rStyle w:val="im"/>
          <w:b/>
          <w:color w:val="222222"/>
          <w:shd w:val="clear" w:color="auto" w:fill="FFFFFF"/>
        </w:rPr>
        <w:t>Awards</w:t>
      </w:r>
      <w:proofErr w:type="spellEnd"/>
      <w:r w:rsidRPr="00385AE1">
        <w:rPr>
          <w:rStyle w:val="im"/>
          <w:b/>
          <w:color w:val="222222"/>
          <w:shd w:val="clear" w:color="auto" w:fill="FFFFFF"/>
        </w:rPr>
        <w:t xml:space="preserve"> 2026!</w:t>
      </w:r>
      <w:r w:rsidRPr="00385AE1">
        <w:rPr>
          <w:b/>
          <w:color w:val="222222"/>
          <w:shd w:val="clear" w:color="auto" w:fill="FFFFFF"/>
        </w:rPr>
        <w:br/>
      </w:r>
      <w:r w:rsidRPr="00385AE1">
        <w:rPr>
          <w:b/>
          <w:color w:val="222222"/>
          <w:shd w:val="clear" w:color="auto" w:fill="FFFFFF"/>
        </w:rPr>
        <w:br/>
        <w:t xml:space="preserve">Dorota Grabowska, Dyrektor Marketingu Spółdzielni Mleczarskiej Mlekpol, wraz ze swoim zespołem, otrzymała wyróżnienie w kategorii Commerce Master w 5. edycji konkursu CMO </w:t>
      </w:r>
      <w:proofErr w:type="spellStart"/>
      <w:r w:rsidRPr="00385AE1">
        <w:rPr>
          <w:b/>
          <w:color w:val="222222"/>
          <w:shd w:val="clear" w:color="auto" w:fill="FFFFFF"/>
        </w:rPr>
        <w:t>Awards</w:t>
      </w:r>
      <w:proofErr w:type="spellEnd"/>
      <w:r w:rsidRPr="00385AE1">
        <w:rPr>
          <w:b/>
          <w:color w:val="222222"/>
          <w:shd w:val="clear" w:color="auto" w:fill="FFFFFF"/>
        </w:rPr>
        <w:t xml:space="preserve"> by </w:t>
      </w:r>
      <w:proofErr w:type="spellStart"/>
      <w:r w:rsidRPr="00385AE1">
        <w:rPr>
          <w:b/>
          <w:color w:val="222222"/>
          <w:shd w:val="clear" w:color="auto" w:fill="FFFFFF"/>
        </w:rPr>
        <w:t>Shortlist</w:t>
      </w:r>
      <w:proofErr w:type="spellEnd"/>
      <w:r w:rsidRPr="00385AE1">
        <w:rPr>
          <w:b/>
          <w:color w:val="222222"/>
          <w:shd w:val="clear" w:color="auto" w:fill="FFFFFF"/>
        </w:rPr>
        <w:t xml:space="preserve">. Nagrodę przyznano za działania marketingowe prowadzone w 2025 roku na rzecz flagowych marek Mlekpolu, m.in.: Łaciatego, Maślanki Mrągowskiej i </w:t>
      </w:r>
      <w:proofErr w:type="spellStart"/>
      <w:r w:rsidRPr="00385AE1">
        <w:rPr>
          <w:b/>
          <w:color w:val="222222"/>
          <w:shd w:val="clear" w:color="auto" w:fill="FFFFFF"/>
        </w:rPr>
        <w:t>Rolmleczu</w:t>
      </w:r>
      <w:proofErr w:type="spellEnd"/>
      <w:r w:rsidRPr="00385AE1">
        <w:rPr>
          <w:b/>
          <w:color w:val="222222"/>
          <w:shd w:val="clear" w:color="auto" w:fill="FFFFFF"/>
        </w:rPr>
        <w:t>.</w:t>
      </w:r>
      <w:r>
        <w:rPr>
          <w:color w:val="222222"/>
          <w:shd w:val="clear" w:color="auto" w:fill="FFFFFF"/>
        </w:rPr>
        <w:br/>
      </w:r>
      <w:r>
        <w:rPr>
          <w:color w:val="222222"/>
          <w:shd w:val="clear" w:color="auto" w:fill="FFFFFF"/>
        </w:rPr>
        <w:br/>
      </w:r>
      <w:r>
        <w:rPr>
          <w:rStyle w:val="im"/>
          <w:color w:val="222222"/>
          <w:shd w:val="clear" w:color="auto" w:fill="FFFFFF"/>
        </w:rPr>
        <w:t xml:space="preserve">Gala finałowa konkursu odbyła się w czwartek 7 maja 2026 roku w Warszawie. CMO </w:t>
      </w:r>
      <w:proofErr w:type="spellStart"/>
      <w:r>
        <w:rPr>
          <w:rStyle w:val="im"/>
          <w:color w:val="222222"/>
          <w:shd w:val="clear" w:color="auto" w:fill="FFFFFF"/>
        </w:rPr>
        <w:t>Awards</w:t>
      </w:r>
      <w:proofErr w:type="spellEnd"/>
      <w:r>
        <w:rPr>
          <w:rStyle w:val="im"/>
          <w:color w:val="222222"/>
          <w:shd w:val="clear" w:color="auto" w:fill="FFFFFF"/>
        </w:rPr>
        <w:t xml:space="preserve"> to coroczna inicjatywa </w:t>
      </w:r>
      <w:proofErr w:type="spellStart"/>
      <w:r>
        <w:rPr>
          <w:rStyle w:val="im"/>
          <w:color w:val="222222"/>
          <w:shd w:val="clear" w:color="auto" w:fill="FFFFFF"/>
        </w:rPr>
        <w:t>Shortlist</w:t>
      </w:r>
      <w:proofErr w:type="spellEnd"/>
      <w:r>
        <w:rPr>
          <w:rStyle w:val="im"/>
          <w:color w:val="222222"/>
          <w:shd w:val="clear" w:color="auto" w:fill="FFFFFF"/>
        </w:rPr>
        <w:t xml:space="preserve"> Consulting, w której nagrody przyznawane są w systemie </w:t>
      </w:r>
      <w:proofErr w:type="spellStart"/>
      <w:r>
        <w:rPr>
          <w:rStyle w:val="im"/>
          <w:color w:val="222222"/>
          <w:shd w:val="clear" w:color="auto" w:fill="FFFFFF"/>
        </w:rPr>
        <w:t>peer</w:t>
      </w:r>
      <w:proofErr w:type="spellEnd"/>
      <w:r>
        <w:rPr>
          <w:rStyle w:val="im"/>
          <w:color w:val="222222"/>
          <w:shd w:val="clear" w:color="auto" w:fill="FFFFFF"/>
        </w:rPr>
        <w:t>-to-</w:t>
      </w:r>
      <w:proofErr w:type="spellStart"/>
      <w:r>
        <w:rPr>
          <w:rStyle w:val="im"/>
          <w:color w:val="222222"/>
          <w:shd w:val="clear" w:color="auto" w:fill="FFFFFF"/>
        </w:rPr>
        <w:t>peer</w:t>
      </w:r>
      <w:proofErr w:type="spellEnd"/>
      <w:r>
        <w:rPr>
          <w:rStyle w:val="im"/>
          <w:color w:val="222222"/>
          <w:shd w:val="clear" w:color="auto" w:fill="FFFFFF"/>
        </w:rPr>
        <w:t xml:space="preserve"> – to sami dyrektorzy marketingu, top managerowie i reklamodawcy oceniają pracę koleżanek i kolegów z branży. W 2026 roku konkurs rozstrzygnięto w siedmiu kategoriach.</w:t>
      </w:r>
      <w:r>
        <w:rPr>
          <w:color w:val="222222"/>
          <w:shd w:val="clear" w:color="auto" w:fill="FFFFFF"/>
        </w:rPr>
        <w:br/>
      </w:r>
      <w:r>
        <w:rPr>
          <w:color w:val="222222"/>
          <w:shd w:val="clear" w:color="auto" w:fill="FFFFFF"/>
        </w:rPr>
        <w:br/>
        <w:t xml:space="preserve">Wyróżnienie w kategorii Commerce Master otrzymać można za działania marketingowe wyraźnie powiązane z wynikami sprzedażowymi oraz za rozwój nowych kategorii i dystrybucji. Strategia zespołu marketingu Mlekpolu w 2025 roku koncentrowała się właśnie na konsekwentnym budowaniu przewagi wartości marek nad ceną – w warunkach silnej presji cenowej i rosnącej konkurencji w kategorii nabiału. Obejmowała ona m.in. rozwój portfolio produktów funkcjonalnych (wysokobiałkowa linia Łaciate Protein+, jogurty Łaciate z magnezem i biotyną), komunikację opartą na </w:t>
      </w:r>
      <w:proofErr w:type="spellStart"/>
      <w:r>
        <w:rPr>
          <w:color w:val="222222"/>
          <w:shd w:val="clear" w:color="auto" w:fill="FFFFFF"/>
        </w:rPr>
        <w:t>storytellingu</w:t>
      </w:r>
      <w:proofErr w:type="spellEnd"/>
      <w:r>
        <w:rPr>
          <w:color w:val="222222"/>
          <w:shd w:val="clear" w:color="auto" w:fill="FFFFFF"/>
        </w:rPr>
        <w:t xml:space="preserve"> wokół jakości i tradycji, a także ścisłą integrację działań marketingowych wspierających sprzedaż.</w:t>
      </w:r>
      <w:r>
        <w:rPr>
          <w:color w:val="222222"/>
        </w:rPr>
        <w:br/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 xml:space="preserve">– </w:t>
      </w:r>
      <w:r w:rsidRPr="00385AE1">
        <w:rPr>
          <w:i/>
          <w:color w:val="222222"/>
          <w:shd w:val="clear" w:color="auto" w:fill="FFFFFF"/>
        </w:rPr>
        <w:t>Dziękuję zespołowi marketingu Mlekpolu za pracę, której efekty zostały docenione przez środowisko branżowe. Produkty Łaciate i Mlekpol od lat są obecne w polskich domach, a zaufanie kolejnych pokoleń konsumentów to fundament, który staramy się umacniać każdego dnia – także poprzez nowości oraz dynamiczny i nowoczesny sposób komunikacji. Cieszymy się, że nasze podejście zostało zauważone w tak wybitnym gronie liderów polskiego marketingu</w:t>
      </w:r>
      <w:r>
        <w:rPr>
          <w:color w:val="222222"/>
          <w:shd w:val="clear" w:color="auto" w:fill="FFFFFF"/>
        </w:rPr>
        <w:t xml:space="preserve"> – mówi Dorota Grabowska, Dyrektor Marketingu SM Mlekpol.</w:t>
      </w:r>
      <w:bookmarkStart w:id="0" w:name="_GoBack"/>
      <w:bookmarkEnd w:id="0"/>
      <w:r>
        <w:rPr>
          <w:color w:val="222222"/>
          <w:shd w:val="clear" w:color="auto" w:fill="FFFFFF"/>
        </w:rPr>
        <w:br/>
      </w:r>
      <w:r>
        <w:rPr>
          <w:color w:val="222222"/>
          <w:shd w:val="clear" w:color="auto" w:fill="FFFFFF"/>
        </w:rPr>
        <w:br/>
      </w:r>
      <w:r>
        <w:rPr>
          <w:rStyle w:val="im"/>
          <w:color w:val="222222"/>
          <w:shd w:val="clear" w:color="auto" w:fill="FFFFFF"/>
        </w:rPr>
        <w:t xml:space="preserve">Mlekpol to jedna z największych w Polsce i Europie spółdzielni mleczarskich. W jej portfolio znajdują się marki takie, jak: Łaciate, Mlekpol, Mazurski Smak, Maślanka Mrągowska, </w:t>
      </w:r>
      <w:proofErr w:type="spellStart"/>
      <w:r>
        <w:rPr>
          <w:rStyle w:val="im"/>
          <w:color w:val="222222"/>
          <w:shd w:val="clear" w:color="auto" w:fill="FFFFFF"/>
        </w:rPr>
        <w:t>Rolmlecz</w:t>
      </w:r>
      <w:proofErr w:type="spellEnd"/>
      <w:r>
        <w:rPr>
          <w:rStyle w:val="im"/>
          <w:color w:val="222222"/>
          <w:shd w:val="clear" w:color="auto" w:fill="FFFFFF"/>
        </w:rPr>
        <w:t xml:space="preserve">, JOGO czy </w:t>
      </w:r>
      <w:proofErr w:type="spellStart"/>
      <w:r>
        <w:rPr>
          <w:rStyle w:val="im"/>
          <w:color w:val="222222"/>
          <w:shd w:val="clear" w:color="auto" w:fill="FFFFFF"/>
        </w:rPr>
        <w:t>Bambino</w:t>
      </w:r>
      <w:proofErr w:type="spellEnd"/>
      <w:r>
        <w:rPr>
          <w:rStyle w:val="im"/>
          <w:color w:val="222222"/>
          <w:shd w:val="clear" w:color="auto" w:fill="FFFFFF"/>
        </w:rPr>
        <w:t>. W 2025 roku marka Łaciate otrzymała tytuł „Marki 30-lecia” podczas gali Złotej 100 Polskiego Rolnictwa.</w:t>
      </w:r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C64CD" w14:textId="77777777" w:rsidR="00A42E40" w:rsidRDefault="00A42E40" w:rsidP="006E5341">
      <w:pPr>
        <w:spacing w:line="240" w:lineRule="auto"/>
      </w:pPr>
      <w:r>
        <w:separator/>
      </w:r>
    </w:p>
  </w:endnote>
  <w:endnote w:type="continuationSeparator" w:id="0">
    <w:p w14:paraId="2DCCBF75" w14:textId="77777777" w:rsidR="00A42E40" w:rsidRDefault="00A42E40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6BBA4" w14:textId="77777777" w:rsidR="00A42E40" w:rsidRDefault="00A42E40" w:rsidP="006E5341">
      <w:pPr>
        <w:spacing w:line="240" w:lineRule="auto"/>
      </w:pPr>
      <w:r>
        <w:separator/>
      </w:r>
    </w:p>
  </w:footnote>
  <w:footnote w:type="continuationSeparator" w:id="0">
    <w:p w14:paraId="77D3ABFD" w14:textId="77777777" w:rsidR="00A42E40" w:rsidRDefault="00A42E40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37B0"/>
    <w:rsid w:val="00212163"/>
    <w:rsid w:val="002566AA"/>
    <w:rsid w:val="002D76CE"/>
    <w:rsid w:val="002F1315"/>
    <w:rsid w:val="003050E1"/>
    <w:rsid w:val="003248A1"/>
    <w:rsid w:val="00385AE1"/>
    <w:rsid w:val="003D6573"/>
    <w:rsid w:val="004520C4"/>
    <w:rsid w:val="004F0093"/>
    <w:rsid w:val="00535873"/>
    <w:rsid w:val="00544E35"/>
    <w:rsid w:val="005C1F22"/>
    <w:rsid w:val="006202DC"/>
    <w:rsid w:val="006764BC"/>
    <w:rsid w:val="006E25D8"/>
    <w:rsid w:val="006E5341"/>
    <w:rsid w:val="006F53C2"/>
    <w:rsid w:val="007A4325"/>
    <w:rsid w:val="00853FFE"/>
    <w:rsid w:val="00881FA2"/>
    <w:rsid w:val="008B070B"/>
    <w:rsid w:val="008D0D05"/>
    <w:rsid w:val="00901D83"/>
    <w:rsid w:val="00905CFE"/>
    <w:rsid w:val="0095194F"/>
    <w:rsid w:val="00965427"/>
    <w:rsid w:val="009C0DB5"/>
    <w:rsid w:val="00A13179"/>
    <w:rsid w:val="00A42E40"/>
    <w:rsid w:val="00A76C08"/>
    <w:rsid w:val="00AA1F71"/>
    <w:rsid w:val="00B75049"/>
    <w:rsid w:val="00BD2A8A"/>
    <w:rsid w:val="00BE0ACE"/>
    <w:rsid w:val="00BE0F20"/>
    <w:rsid w:val="00CF74BE"/>
    <w:rsid w:val="00D52409"/>
    <w:rsid w:val="00D57DAF"/>
    <w:rsid w:val="00D73C53"/>
    <w:rsid w:val="00D84728"/>
    <w:rsid w:val="00D85078"/>
    <w:rsid w:val="00E058BD"/>
    <w:rsid w:val="00E573C7"/>
    <w:rsid w:val="00E72C8B"/>
    <w:rsid w:val="00EC32FB"/>
    <w:rsid w:val="00F116A8"/>
    <w:rsid w:val="00F13E53"/>
    <w:rsid w:val="00F268AE"/>
    <w:rsid w:val="00F341E4"/>
    <w:rsid w:val="00F408A6"/>
    <w:rsid w:val="00F86BD9"/>
    <w:rsid w:val="00F9170F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F9170F"/>
  </w:style>
  <w:style w:type="character" w:customStyle="1" w:styleId="im">
    <w:name w:val="im"/>
    <w:basedOn w:val="Domylnaczcionkaakapitu"/>
    <w:rsid w:val="00385A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F9170F"/>
  </w:style>
  <w:style w:type="character" w:customStyle="1" w:styleId="im">
    <w:name w:val="im"/>
    <w:basedOn w:val="Domylnaczcionkaakapitu"/>
    <w:rsid w:val="00385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6466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62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4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2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8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2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9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545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84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199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2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42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074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015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116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4694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7169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3544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04987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2496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065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61563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68811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9889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49955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6931606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30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59319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94962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20452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7983817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1305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54480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26407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309682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78412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702133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C4463-3616-4D5A-8042-4D5D5970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19</cp:revision>
  <dcterms:created xsi:type="dcterms:W3CDTF">2023-05-31T03:58:00Z</dcterms:created>
  <dcterms:modified xsi:type="dcterms:W3CDTF">2026-05-08T09:26:00Z</dcterms:modified>
</cp:coreProperties>
</file>