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PARA DIVULGAÇÃO IMEDIATA</w:t>
      </w:r>
    </w:p>
    <w:p w:rsidR="00000000" w:rsidDel="00000000" w:rsidP="00000000" w:rsidRDefault="00000000" w:rsidRPr="00000000" w14:paraId="00000002">
      <w:pPr>
        <w:rPr>
          <w:rFonts w:ascii="DM Sans" w:cs="DM Sans" w:eastAsia="DM Sans" w:hAnsi="DM Sans"/>
          <w:sz w:val="16"/>
          <w:szCs w:val="16"/>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DM Sans" w:cs="DM Sans" w:eastAsia="DM Sans" w:hAnsi="DM Sans"/>
          <w:color w:val="ff355e"/>
          <w:sz w:val="28"/>
          <w:szCs w:val="28"/>
        </w:rPr>
      </w:pPr>
      <w:r w:rsidDel="00000000" w:rsidR="00000000" w:rsidRPr="00000000">
        <w:rPr>
          <w:rFonts w:ascii="DM Sans" w:cs="DM Sans" w:eastAsia="DM Sans" w:hAnsi="DM Sans"/>
          <w:b w:val="1"/>
          <w:bCs w:val="1"/>
          <w:color w:val="ff355e"/>
          <w:sz w:val="28"/>
          <w:szCs w:val="28"/>
          <w:rtl w:val="0"/>
        </w:rPr>
        <w:t xml:space="preserve">Factorial leva a inteligência artificial à gestão de pessoas em Portugal em parceria com a Microsoft</w:t>
      </w:r>
      <w:r w:rsidDel="00000000" w:rsidR="00000000" w:rsidRPr="00000000">
        <w:rPr>
          <w:rtl w:val="0"/>
        </w:rPr>
      </w:r>
    </w:p>
    <w:p w:rsidR="00000000" w:rsidDel="00000000" w:rsidP="00000000" w:rsidRDefault="00000000" w:rsidRPr="00000000" w14:paraId="00000004">
      <w:pPr>
        <w:jc w:val="center"/>
        <w:rPr>
          <w:rFonts w:ascii="DM Sans" w:cs="DM Sans" w:eastAsia="DM Sans" w:hAnsi="DM Sans"/>
          <w:b w:val="1"/>
          <w:bCs w:val="1"/>
        </w:rPr>
      </w:pPr>
      <w:r w:rsidDel="00000000" w:rsidR="00000000" w:rsidRPr="00000000">
        <w:rPr>
          <w:rFonts w:ascii="DM Sans" w:cs="DM Sans" w:eastAsia="DM Sans" w:hAnsi="DM Sans"/>
          <w:b w:val="1"/>
          <w:bCs w:val="1"/>
          <w:color w:val="444746"/>
          <w:rtl w:val="0"/>
        </w:rPr>
        <w:t xml:space="preserve">A integração no ecossistema da Microsoft permite às empresas portuguesas gerir os RH de forma totalmente unificada nas ferramentas que já utilizam</w:t>
      </w:r>
      <w:r w:rsidDel="00000000" w:rsidR="00000000" w:rsidRPr="00000000">
        <w:rPr>
          <w:rtl w:val="0"/>
        </w:rPr>
      </w:r>
    </w:p>
    <w:p w:rsidR="00000000" w:rsidDel="00000000" w:rsidP="00000000" w:rsidRDefault="00000000" w:rsidRPr="00000000" w14:paraId="00000005">
      <w:pPr>
        <w:jc w:val="center"/>
        <w:rPr>
          <w:rFonts w:ascii="DM Sans" w:cs="DM Sans" w:eastAsia="DM Sans" w:hAnsi="DM Sans"/>
        </w:rPr>
      </w:pPr>
      <w:r w:rsidDel="00000000" w:rsidR="00000000" w:rsidRPr="00000000">
        <w:rPr>
          <w:rtl w:val="0"/>
        </w:rPr>
      </w:r>
    </w:p>
    <w:p w:rsidR="00000000" w:rsidDel="00000000" w:rsidP="00000000" w:rsidRDefault="00000000" w:rsidRPr="00000000" w14:paraId="00000006">
      <w:pPr>
        <w:jc w:val="both"/>
        <w:rPr>
          <w:rFonts w:ascii="DM Sans" w:cs="DM Sans" w:eastAsia="DM Sans" w:hAnsi="DM Sans"/>
        </w:rPr>
      </w:pPr>
      <w:r w:rsidDel="00000000" w:rsidR="00000000" w:rsidRPr="00000000">
        <w:rPr>
          <w:rFonts w:ascii="DM Sans" w:cs="DM Sans" w:eastAsia="DM Sans" w:hAnsi="DM Sans"/>
          <w:b w:val="1"/>
          <w:bCs w:val="1"/>
          <w:rtl w:val="0"/>
        </w:rPr>
        <w:t xml:space="preserve">Lisboa, 6 abril de 2026:</w:t>
      </w:r>
      <w:r w:rsidDel="00000000" w:rsidR="00000000" w:rsidRPr="00000000">
        <w:rPr>
          <w:rFonts w:ascii="DM Sans" w:cs="DM Sans" w:eastAsia="DM Sans" w:hAnsi="DM Sans"/>
          <w:rtl w:val="0"/>
        </w:rPr>
        <w:t xml:space="preserve"> </w:t>
      </w:r>
      <w:r w:rsidDel="00000000" w:rsidR="00000000" w:rsidRPr="00000000">
        <w:rPr>
          <w:rFonts w:ascii="DM Sans" w:cs="DM Sans" w:eastAsia="DM Sans" w:hAnsi="DM Sans"/>
          <w:rtl w:val="0"/>
        </w:rPr>
        <w:t xml:space="preserve">A parceria estratégica global entre a Factorial e a Microsoft, já consolidada em mercados como Espanha, Itália e DACH, estende-se também a Portugal, com o objetivo de replicar casos de sucesso e acelerar a adoção de soluções de gestão de pessoas totalmente integradas no ecossistema Microsoft e potenciadas por inteligência artificial.</w:t>
      </w:r>
      <w:r w:rsidDel="00000000" w:rsidR="00000000" w:rsidRPr="00000000">
        <w:rPr>
          <w:rtl w:val="0"/>
        </w:rPr>
      </w:r>
    </w:p>
    <w:p w:rsidR="00000000" w:rsidDel="00000000" w:rsidP="00000000" w:rsidRDefault="00000000" w:rsidRPr="00000000" w14:paraId="00000007">
      <w:pPr>
        <w:jc w:val="both"/>
        <w:rPr>
          <w:rFonts w:ascii="DM Sans" w:cs="DM Sans" w:eastAsia="DM Sans" w:hAnsi="DM Sans"/>
        </w:rPr>
      </w:pPr>
      <w:r w:rsidDel="00000000" w:rsidR="00000000" w:rsidRPr="00000000">
        <w:rPr>
          <w:rtl w:val="0"/>
        </w:rPr>
      </w:r>
    </w:p>
    <w:p w:rsidR="00000000" w:rsidDel="00000000" w:rsidP="00000000" w:rsidRDefault="00000000" w:rsidRPr="00000000" w14:paraId="00000008">
      <w:pPr>
        <w:jc w:val="both"/>
        <w:rPr>
          <w:rFonts w:ascii="DM Sans" w:cs="DM Sans" w:eastAsia="DM Sans" w:hAnsi="DM Sans"/>
        </w:rPr>
      </w:pPr>
      <w:r w:rsidDel="00000000" w:rsidR="00000000" w:rsidRPr="00000000">
        <w:rPr>
          <w:rFonts w:ascii="DM Sans" w:cs="DM Sans" w:eastAsia="DM Sans" w:hAnsi="DM Sans"/>
          <w:rtl w:val="0"/>
        </w:rPr>
        <w:t xml:space="preserve">No âmbito desta colaboração, a Factorial atua como parceiro ISV (Independent Software Vendor) da Microsoft, oferecendo uma integração nativa com o Microsoft 365, Dynamics, com destaque para o Business Central, Teams e Copilot. Esta parceria permite uma abordagem conjunta de </w:t>
      </w:r>
      <w:r w:rsidDel="00000000" w:rsidR="00000000" w:rsidRPr="00000000">
        <w:rPr>
          <w:rFonts w:ascii="DM Sans" w:cs="DM Sans" w:eastAsia="DM Sans" w:hAnsi="DM Sans"/>
          <w:i w:val="1"/>
          <w:iCs w:val="1"/>
          <w:rtl w:val="0"/>
        </w:rPr>
        <w:t xml:space="preserve">go-to-market, co-selling</w:t>
      </w:r>
      <w:r w:rsidDel="00000000" w:rsidR="00000000" w:rsidRPr="00000000">
        <w:rPr>
          <w:rFonts w:ascii="DM Sans" w:cs="DM Sans" w:eastAsia="DM Sans" w:hAnsi="DM Sans"/>
          <w:rtl w:val="0"/>
        </w:rPr>
        <w:t xml:space="preserve"> e distribuição através do ecossistema e</w:t>
      </w:r>
      <w:r w:rsidDel="00000000" w:rsidR="00000000" w:rsidRPr="00000000">
        <w:rPr>
          <w:rFonts w:ascii="DM Sans" w:cs="DM Sans" w:eastAsia="DM Sans" w:hAnsi="DM Sans"/>
          <w:i w:val="1"/>
          <w:iCs w:val="1"/>
          <w:rtl w:val="0"/>
        </w:rPr>
        <w:t xml:space="preserve"> marketplace</w:t>
      </w:r>
      <w:r w:rsidDel="00000000" w:rsidR="00000000" w:rsidRPr="00000000">
        <w:rPr>
          <w:rFonts w:ascii="DM Sans" w:cs="DM Sans" w:eastAsia="DM Sans" w:hAnsi="DM Sans"/>
          <w:rtl w:val="0"/>
        </w:rPr>
        <w:t xml:space="preserve"> da Microsoft.</w:t>
      </w:r>
    </w:p>
    <w:p w:rsidR="00000000" w:rsidDel="00000000" w:rsidP="00000000" w:rsidRDefault="00000000" w:rsidRPr="00000000" w14:paraId="00000009">
      <w:pPr>
        <w:jc w:val="both"/>
        <w:rPr>
          <w:rFonts w:ascii="DM Sans" w:cs="DM Sans" w:eastAsia="DM Sans" w:hAnsi="DM Sans"/>
        </w:rPr>
      </w:pPr>
      <w:r w:rsidDel="00000000" w:rsidR="00000000" w:rsidRPr="00000000">
        <w:rPr>
          <w:rtl w:val="0"/>
        </w:rPr>
      </w:r>
    </w:p>
    <w:p w:rsidR="00000000" w:rsidDel="00000000" w:rsidP="00000000" w:rsidRDefault="00000000" w:rsidRPr="00000000" w14:paraId="0000000A">
      <w:pPr>
        <w:jc w:val="both"/>
        <w:rPr>
          <w:rFonts w:ascii="DM Sans" w:cs="DM Sans" w:eastAsia="DM Sans" w:hAnsi="DM Sans"/>
        </w:rPr>
      </w:pPr>
      <w:r w:rsidDel="00000000" w:rsidR="00000000" w:rsidRPr="00000000">
        <w:rPr>
          <w:rFonts w:ascii="DM Sans" w:cs="DM Sans" w:eastAsia="DM Sans" w:hAnsi="DM Sans"/>
          <w:rtl w:val="0"/>
        </w:rPr>
        <w:t xml:space="preserve">Portugal representa um mercado estratégico em fase inicial para esta parceria, criando uma oportunidade para estabelecer uma posição forte no ecossistema local da Microsoft. Com uma elevada sobreposição entre os clientes da Factorial e utilizadores de soluções Microsoft, o foco passa por acelerar a adoção através de parceiros e replicar o sucesso já alcançado noutros mercados europeus.</w:t>
      </w:r>
    </w:p>
    <w:p w:rsidR="00000000" w:rsidDel="00000000" w:rsidP="00000000" w:rsidRDefault="00000000" w:rsidRPr="00000000" w14:paraId="0000000B">
      <w:pPr>
        <w:jc w:val="both"/>
        <w:rPr>
          <w:rFonts w:ascii="DM Sans" w:cs="DM Sans" w:eastAsia="DM Sans" w:hAnsi="DM Sans"/>
        </w:rPr>
      </w:pPr>
      <w:r w:rsidDel="00000000" w:rsidR="00000000" w:rsidRPr="00000000">
        <w:rPr>
          <w:rtl w:val="0"/>
        </w:rPr>
      </w:r>
    </w:p>
    <w:p w:rsidR="00000000" w:rsidDel="00000000" w:rsidP="00000000" w:rsidRDefault="00000000" w:rsidRPr="00000000" w14:paraId="0000000C">
      <w:pPr>
        <w:jc w:val="both"/>
        <w:rPr>
          <w:rFonts w:ascii="DM Sans" w:cs="DM Sans" w:eastAsia="DM Sans" w:hAnsi="DM Sans"/>
        </w:rPr>
      </w:pPr>
      <w:r w:rsidDel="00000000" w:rsidR="00000000" w:rsidRPr="00000000">
        <w:rPr>
          <w:rFonts w:ascii="DM Sans" w:cs="DM Sans" w:eastAsia="DM Sans" w:hAnsi="DM Sans"/>
          <w:rtl w:val="0"/>
        </w:rPr>
        <w:t xml:space="preserve">Segundo </w:t>
      </w:r>
      <w:r w:rsidDel="00000000" w:rsidR="00000000" w:rsidRPr="00000000">
        <w:rPr>
          <w:rFonts w:ascii="DM Sans" w:cs="DM Sans" w:eastAsia="DM Sans" w:hAnsi="DM Sans"/>
          <w:b w:val="1"/>
          <w:bCs w:val="1"/>
          <w:rtl w:val="0"/>
        </w:rPr>
        <w:t xml:space="preserve">Tiago Cunha, Head of Partnerships </w:t>
      </w:r>
      <w:r w:rsidDel="00000000" w:rsidR="00000000" w:rsidRPr="00000000">
        <w:rPr>
          <w:rFonts w:ascii="DM Sans" w:cs="DM Sans" w:eastAsia="DM Sans" w:hAnsi="DM Sans"/>
          <w:b w:val="1"/>
          <w:bCs w:val="1"/>
          <w:rtl w:val="0"/>
        </w:rPr>
        <w:t xml:space="preserve">Portugal</w:t>
      </w:r>
      <w:r w:rsidDel="00000000" w:rsidR="00000000" w:rsidRPr="00000000">
        <w:rPr>
          <w:rFonts w:ascii="DM Sans" w:cs="DM Sans" w:eastAsia="DM Sans" w:hAnsi="DM Sans"/>
          <w:b w:val="1"/>
          <w:bCs w:val="1"/>
          <w:rtl w:val="0"/>
        </w:rPr>
        <w:t xml:space="preserve">, da Factorial</w:t>
      </w:r>
      <w:r w:rsidDel="00000000" w:rsidR="00000000" w:rsidRPr="00000000">
        <w:rPr>
          <w:rFonts w:ascii="DM Sans" w:cs="DM Sans" w:eastAsia="DM Sans" w:hAnsi="DM Sans"/>
          <w:rtl w:val="0"/>
        </w:rPr>
        <w:t xml:space="preserve">, “</w:t>
      </w:r>
      <w:r w:rsidDel="00000000" w:rsidR="00000000" w:rsidRPr="00000000">
        <w:rPr>
          <w:rFonts w:ascii="DM Sans" w:cs="DM Sans" w:eastAsia="DM Sans" w:hAnsi="DM Sans"/>
          <w:i w:val="1"/>
          <w:iCs w:val="1"/>
          <w:rtl w:val="0"/>
        </w:rPr>
        <w:t xml:space="preserve">Portugal é um mercado com enorme potencial para esta parceria, não só pela forte presença do ecossistema Microsoft, mas também pela elevada afinidade com o nosso público-alvo. O nosso foco passa por trabalhar em estreita colaboração com parceiros locais para acelerar a adoção da Factorial e ajudar as empresas a gerir pessoas de forma mais integrada, simples e eficiente dentro do ambiente Microsoft</w:t>
      </w:r>
      <w:r w:rsidDel="00000000" w:rsidR="00000000" w:rsidRPr="00000000">
        <w:rPr>
          <w:rFonts w:ascii="DM Sans" w:cs="DM Sans" w:eastAsia="DM Sans" w:hAnsi="DM Sans"/>
          <w:rtl w:val="0"/>
        </w:rPr>
        <w:t xml:space="preserve">.”</w:t>
      </w:r>
    </w:p>
    <w:p w:rsidR="00000000" w:rsidDel="00000000" w:rsidP="00000000" w:rsidRDefault="00000000" w:rsidRPr="00000000" w14:paraId="0000000D">
      <w:pPr>
        <w:jc w:val="both"/>
        <w:rPr>
          <w:rFonts w:ascii="DM Sans" w:cs="DM Sans" w:eastAsia="DM Sans" w:hAnsi="DM Sans"/>
        </w:rPr>
      </w:pPr>
      <w:r w:rsidDel="00000000" w:rsidR="00000000" w:rsidRPr="00000000">
        <w:rPr>
          <w:rtl w:val="0"/>
        </w:rPr>
      </w:r>
    </w:p>
    <w:p w:rsidR="00000000" w:rsidDel="00000000" w:rsidP="00000000" w:rsidRDefault="00000000" w:rsidRPr="00000000" w14:paraId="0000000E">
      <w:pPr>
        <w:jc w:val="both"/>
        <w:rPr>
          <w:rFonts w:ascii="DM Sans" w:cs="DM Sans" w:eastAsia="DM Sans" w:hAnsi="DM Sans"/>
          <w:b w:val="1"/>
          <w:bCs w:val="1"/>
        </w:rPr>
      </w:pPr>
      <w:r w:rsidDel="00000000" w:rsidR="00000000" w:rsidRPr="00000000">
        <w:rPr>
          <w:rFonts w:ascii="DM Sans" w:cs="DM Sans" w:eastAsia="DM Sans" w:hAnsi="DM Sans"/>
          <w:rtl w:val="0"/>
        </w:rPr>
        <w:t xml:space="preserve">“A nossa colaboração com a Factorial em Portugal demonstra como o ecossistema de parceiros da Microsoft contribui para levar a IA e tecnologias avançadas às PME, permitindo-lhes crescer, inovar e competir de forma mais eficaz com soluções desenvolvidas na Microsoft Azure”, acrescenta </w:t>
      </w:r>
      <w:r w:rsidDel="00000000" w:rsidR="00000000" w:rsidRPr="00000000">
        <w:rPr>
          <w:rFonts w:ascii="DM Sans" w:cs="DM Sans" w:eastAsia="DM Sans" w:hAnsi="DM Sans"/>
          <w:b w:val="1"/>
          <w:bCs w:val="1"/>
          <w:rtl w:val="0"/>
        </w:rPr>
        <w:t xml:space="preserve">Andrés Ortolá</w:t>
      </w:r>
      <w:r w:rsidDel="00000000" w:rsidR="00000000" w:rsidRPr="00000000">
        <w:rPr>
          <w:rFonts w:ascii="DM Sans" w:cs="DM Sans" w:eastAsia="DM Sans" w:hAnsi="DM Sans"/>
          <w:b w:val="1"/>
          <w:bCs w:val="1"/>
          <w:rtl w:val="0"/>
        </w:rPr>
        <w:t xml:space="preserve">, o General Manager da Microsoft Portugal.</w:t>
      </w:r>
      <w:r w:rsidDel="00000000" w:rsidR="00000000" w:rsidRPr="00000000">
        <w:rPr>
          <w:rtl w:val="0"/>
        </w:rPr>
      </w:r>
    </w:p>
    <w:p w:rsidR="00000000" w:rsidDel="00000000" w:rsidP="00000000" w:rsidRDefault="00000000" w:rsidRPr="00000000" w14:paraId="0000000F">
      <w:pPr>
        <w:jc w:val="both"/>
        <w:rPr>
          <w:rFonts w:ascii="DM Sans" w:cs="DM Sans" w:eastAsia="DM Sans" w:hAnsi="DM Sans"/>
        </w:rPr>
      </w:pPr>
      <w:r w:rsidDel="00000000" w:rsidR="00000000" w:rsidRPr="00000000">
        <w:rPr>
          <w:rtl w:val="0"/>
        </w:rPr>
      </w:r>
    </w:p>
    <w:p w:rsidR="00000000" w:rsidDel="00000000" w:rsidP="00000000" w:rsidRDefault="00000000" w:rsidRPr="00000000" w14:paraId="00000010">
      <w:pPr>
        <w:jc w:val="both"/>
        <w:rPr>
          <w:rFonts w:ascii="DM Sans" w:cs="DM Sans" w:eastAsia="DM Sans" w:hAnsi="DM Sans"/>
        </w:rPr>
      </w:pPr>
      <w:r w:rsidDel="00000000" w:rsidR="00000000" w:rsidRPr="00000000">
        <w:rPr>
          <w:rFonts w:ascii="DM Sans" w:cs="DM Sans" w:eastAsia="DM Sans" w:hAnsi="DM Sans"/>
          <w:rtl w:val="0"/>
        </w:rPr>
        <w:t xml:space="preserve">A Factorial posiciona-se como uma solução HCM nativa do ecossistema Microsoft, concebida para funcionar de forma integrada com as ferramentas já utilizadas pelas empresas. Num contexto em que não existe uma solução end-to-end de gestão de pessoas puramente integrada para PME dentro deste ecossistema, a Factorial complementa essa lacuna com uma proposta completa e adaptada a este segmento. Esta abordagem permite às organizações gerir operações de recursos humanos de forma mais eficiente, sem necessidade de sistemas desconectados.</w:t>
      </w:r>
    </w:p>
    <w:p w:rsidR="00000000" w:rsidDel="00000000" w:rsidP="00000000" w:rsidRDefault="00000000" w:rsidRPr="00000000" w14:paraId="00000011">
      <w:pPr>
        <w:jc w:val="both"/>
        <w:rPr>
          <w:rFonts w:ascii="DM Sans" w:cs="DM Sans" w:eastAsia="DM Sans" w:hAnsi="DM Sans"/>
        </w:rPr>
      </w:pPr>
      <w:r w:rsidDel="00000000" w:rsidR="00000000" w:rsidRPr="00000000">
        <w:rPr>
          <w:rtl w:val="0"/>
        </w:rPr>
      </w:r>
    </w:p>
    <w:p w:rsidR="00000000" w:rsidDel="00000000" w:rsidP="00000000" w:rsidRDefault="00000000" w:rsidRPr="00000000" w14:paraId="00000012">
      <w:pPr>
        <w:jc w:val="both"/>
        <w:rPr>
          <w:rFonts w:ascii="DM Sans" w:cs="DM Sans" w:eastAsia="DM Sans" w:hAnsi="DM Sans"/>
        </w:rPr>
      </w:pPr>
      <w:r w:rsidDel="00000000" w:rsidR="00000000" w:rsidRPr="00000000">
        <w:rPr>
          <w:rFonts w:ascii="DM Sans" w:cs="DM Sans" w:eastAsia="DM Sans" w:hAnsi="DM Sans"/>
          <w:rtl w:val="0"/>
        </w:rPr>
        <w:t xml:space="preserve">Esta colaboração permite às empresas tirar partido da inteligência artificial no ecossistema Microsoft, através de ligações entre agentes, da integração com o Copilot e da solução proprietária de IA da Factorial, o Factorial One.</w:t>
      </w:r>
    </w:p>
    <w:p w:rsidR="00000000" w:rsidDel="00000000" w:rsidP="00000000" w:rsidRDefault="00000000" w:rsidRPr="00000000" w14:paraId="00000013">
      <w:pPr>
        <w:jc w:val="both"/>
        <w:rPr>
          <w:rFonts w:ascii="DM Sans" w:cs="DM Sans" w:eastAsia="DM Sans" w:hAnsi="DM Sans"/>
        </w:rPr>
      </w:pPr>
      <w:r w:rsidDel="00000000" w:rsidR="00000000" w:rsidRPr="00000000">
        <w:rPr>
          <w:rtl w:val="0"/>
        </w:rPr>
      </w:r>
    </w:p>
    <w:p w:rsidR="00000000" w:rsidDel="00000000" w:rsidP="00000000" w:rsidRDefault="00000000" w:rsidRPr="00000000" w14:paraId="00000014">
      <w:pPr>
        <w:jc w:val="both"/>
        <w:rPr>
          <w:rFonts w:ascii="DM Sans" w:cs="DM Sans" w:eastAsia="DM Sans" w:hAnsi="DM Sans"/>
          <w:b w:val="1"/>
          <w:bCs w:val="1"/>
        </w:rPr>
      </w:pPr>
      <w:r w:rsidDel="00000000" w:rsidR="00000000" w:rsidRPr="00000000">
        <w:rPr>
          <w:rFonts w:ascii="DM Sans" w:cs="DM Sans" w:eastAsia="DM Sans" w:hAnsi="DM Sans"/>
          <w:i w:val="1"/>
          <w:iCs w:val="1"/>
          <w:rtl w:val="0"/>
        </w:rPr>
        <w:t xml:space="preserve">“Esta parceria com a Microsoft reforça a nossa visão de criar a solução de gestão de recursos humanos, finanças e TI mais integrada e inteligente do mercado. Ao desenvolver o Factorial One com tecnologias como o AI Foundry e o Fabric, e agora ao integrá-lo com o Copilot, estamos a permitir que as nossas empresas clientes tirem partido da inteligência artificial diretamente nas ferramentas que já utilizam diariamente, acelerando a sua transformação digital”</w:t>
      </w:r>
      <w:r w:rsidDel="00000000" w:rsidR="00000000" w:rsidRPr="00000000">
        <w:rPr>
          <w:rFonts w:ascii="DM Sans" w:cs="DM Sans" w:eastAsia="DM Sans" w:hAnsi="DM Sans"/>
          <w:rtl w:val="0"/>
        </w:rPr>
        <w:t xml:space="preserve">, afirma </w:t>
      </w:r>
      <w:r w:rsidDel="00000000" w:rsidR="00000000" w:rsidRPr="00000000">
        <w:rPr>
          <w:rFonts w:ascii="DM Sans" w:cs="DM Sans" w:eastAsia="DM Sans" w:hAnsi="DM Sans"/>
          <w:b w:val="1"/>
          <w:bCs w:val="1"/>
          <w:rtl w:val="0"/>
        </w:rPr>
        <w:t xml:space="preserve">Jordi Romero, CEO da Factorial.</w:t>
      </w:r>
      <w:r w:rsidDel="00000000" w:rsidR="00000000" w:rsidRPr="00000000">
        <w:rPr>
          <w:rtl w:val="0"/>
        </w:rPr>
      </w:r>
    </w:p>
    <w:p w:rsidR="00000000" w:rsidDel="00000000" w:rsidP="00000000" w:rsidRDefault="00000000" w:rsidRPr="00000000" w14:paraId="00000015">
      <w:pPr>
        <w:jc w:val="both"/>
        <w:rPr>
          <w:rFonts w:ascii="DM Sans" w:cs="DM Sans" w:eastAsia="DM Sans" w:hAnsi="DM Sans"/>
        </w:rPr>
      </w:pPr>
      <w:r w:rsidDel="00000000" w:rsidR="00000000" w:rsidRPr="00000000">
        <w:rPr>
          <w:rtl w:val="0"/>
        </w:rPr>
      </w:r>
    </w:p>
    <w:p w:rsidR="00000000" w:rsidDel="00000000" w:rsidP="00000000" w:rsidRDefault="00000000" w:rsidRPr="00000000" w14:paraId="00000016">
      <w:pPr>
        <w:jc w:val="both"/>
        <w:rPr>
          <w:rFonts w:ascii="DM Sans" w:cs="DM Sans" w:eastAsia="DM Sans" w:hAnsi="DM Sans"/>
        </w:rPr>
      </w:pPr>
      <w:r w:rsidDel="00000000" w:rsidR="00000000" w:rsidRPr="00000000">
        <w:rPr>
          <w:rFonts w:ascii="DM Sans" w:cs="DM Sans" w:eastAsia="DM Sans" w:hAnsi="DM Sans"/>
          <w:rtl w:val="0"/>
        </w:rPr>
        <w:t xml:space="preserve">Atualmente, parte da base de cli</w:t>
      </w:r>
      <w:r w:rsidDel="00000000" w:rsidR="00000000" w:rsidRPr="00000000">
        <w:rPr>
          <w:rFonts w:ascii="DM Sans" w:cs="DM Sans" w:eastAsia="DM Sans" w:hAnsi="DM Sans"/>
          <w:rtl w:val="0"/>
        </w:rPr>
        <w:t xml:space="preserve">entes da Factorial utiliza o stack Microsoft, o que demonstra uma forte sinergia entre ambas as plataformas. </w:t>
      </w:r>
      <w:r w:rsidDel="00000000" w:rsidR="00000000" w:rsidRPr="00000000">
        <w:rPr>
          <w:rFonts w:ascii="DM Sans" w:cs="DM Sans" w:eastAsia="DM Sans" w:hAnsi="DM Sans"/>
          <w:rtl w:val="0"/>
        </w:rPr>
        <w:t xml:space="preserve">A solução oferece integrações profundas com ferramentas como Teams, Outlook, Business Central e, brevemente, Copilot.</w:t>
      </w:r>
      <w:r w:rsidDel="00000000" w:rsidR="00000000" w:rsidRPr="00000000">
        <w:rPr>
          <w:rtl w:val="0"/>
        </w:rPr>
      </w:r>
    </w:p>
    <w:p w:rsidR="00000000" w:rsidDel="00000000" w:rsidP="00000000" w:rsidRDefault="00000000" w:rsidRPr="00000000" w14:paraId="00000017">
      <w:pPr>
        <w:jc w:val="both"/>
        <w:rPr>
          <w:rFonts w:ascii="DM Sans" w:cs="DM Sans" w:eastAsia="DM Sans" w:hAnsi="DM Sans"/>
        </w:rPr>
      </w:pPr>
      <w:r w:rsidDel="00000000" w:rsidR="00000000" w:rsidRPr="00000000">
        <w:rPr>
          <w:rtl w:val="0"/>
        </w:rPr>
      </w:r>
    </w:p>
    <w:p w:rsidR="00000000" w:rsidDel="00000000" w:rsidP="00000000" w:rsidRDefault="00000000" w:rsidRPr="00000000" w14:paraId="00000018">
      <w:pPr>
        <w:jc w:val="both"/>
        <w:rPr>
          <w:rFonts w:ascii="DM Sans" w:cs="DM Sans" w:eastAsia="DM Sans" w:hAnsi="DM Sans"/>
        </w:rPr>
      </w:pPr>
      <w:r w:rsidDel="00000000" w:rsidR="00000000" w:rsidRPr="00000000">
        <w:rPr>
          <w:rFonts w:ascii="DM Sans" w:cs="DM Sans" w:eastAsia="DM Sans" w:hAnsi="DM Sans"/>
          <w:rtl w:val="0"/>
        </w:rPr>
        <w:t xml:space="preserve">O Factorial One, plataforma de IA da empresa, é desenvolvido com base no Microsoft Azure e AI Foundry, o que permite automatizar processos e transformar a gestão de pessoas nas organizações.</w:t>
      </w:r>
    </w:p>
    <w:p w:rsidR="00000000" w:rsidDel="00000000" w:rsidP="00000000" w:rsidRDefault="00000000" w:rsidRPr="00000000" w14:paraId="00000019">
      <w:pPr>
        <w:jc w:val="both"/>
        <w:rPr>
          <w:rFonts w:ascii="DM Sans" w:cs="DM Sans" w:eastAsia="DM Sans" w:hAnsi="DM Sans"/>
        </w:rPr>
      </w:pPr>
      <w:r w:rsidDel="00000000" w:rsidR="00000000" w:rsidRPr="00000000">
        <w:rPr>
          <w:rtl w:val="0"/>
        </w:rPr>
      </w:r>
    </w:p>
    <w:p w:rsidR="00000000" w:rsidDel="00000000" w:rsidP="00000000" w:rsidRDefault="00000000" w:rsidRPr="00000000" w14:paraId="0000001A">
      <w:pPr>
        <w:jc w:val="both"/>
        <w:rPr>
          <w:rFonts w:ascii="DM Sans" w:cs="DM Sans" w:eastAsia="DM Sans" w:hAnsi="DM Sans"/>
        </w:rPr>
      </w:pPr>
      <w:r w:rsidDel="00000000" w:rsidR="00000000" w:rsidRPr="00000000">
        <w:rPr>
          <w:rFonts w:ascii="DM Sans" w:cs="DM Sans" w:eastAsia="DM Sans" w:hAnsi="DM Sans"/>
          <w:rtl w:val="0"/>
        </w:rPr>
        <w:t xml:space="preserve">O mercado português representa uma forte oportunidade de crescimento, especialmente através da ativação de parceiros locais</w:t>
      </w:r>
      <w:r w:rsidDel="00000000" w:rsidR="00000000" w:rsidRPr="00000000">
        <w:rPr>
          <w:rFonts w:ascii="DM Sans" w:cs="DM Sans" w:eastAsia="DM Sans" w:hAnsi="DM Sans"/>
          <w:rtl w:val="0"/>
        </w:rPr>
        <w:t xml:space="preserve">, como Arquiconsult, myPartner, e Xolyd</w:t>
      </w:r>
      <w:r w:rsidDel="00000000" w:rsidR="00000000" w:rsidRPr="00000000">
        <w:rPr>
          <w:rFonts w:ascii="DM Sans" w:cs="DM Sans" w:eastAsia="DM Sans" w:hAnsi="DM Sans"/>
          <w:rtl w:val="0"/>
        </w:rPr>
        <w:t xml:space="preserve">, com destaque para parceiros de Business Central, e da construção de </w:t>
      </w:r>
      <w:r w:rsidDel="00000000" w:rsidR="00000000" w:rsidRPr="00000000">
        <w:rPr>
          <w:rFonts w:ascii="DM Sans" w:cs="DM Sans" w:eastAsia="DM Sans" w:hAnsi="DM Sans"/>
          <w:i w:val="1"/>
          <w:iCs w:val="1"/>
          <w:rtl w:val="0"/>
        </w:rPr>
        <w:t xml:space="preserve">pipeline</w:t>
      </w:r>
      <w:r w:rsidDel="00000000" w:rsidR="00000000" w:rsidRPr="00000000">
        <w:rPr>
          <w:rFonts w:ascii="DM Sans" w:cs="DM Sans" w:eastAsia="DM Sans" w:hAnsi="DM Sans"/>
          <w:rtl w:val="0"/>
        </w:rPr>
        <w:t xml:space="preserve"> via canais indiretos. Esta estratégia permitirá à Factorial expandir a sua presença junto de pequenas e médias empresas, um segmento onde a base de clientes Microsoft já é significativa. </w:t>
      </w:r>
    </w:p>
    <w:p w:rsidR="00000000" w:rsidDel="00000000" w:rsidP="00000000" w:rsidRDefault="00000000" w:rsidRPr="00000000" w14:paraId="0000001B">
      <w:pPr>
        <w:jc w:val="both"/>
        <w:rPr>
          <w:rFonts w:ascii="DM Sans" w:cs="DM Sans" w:eastAsia="DM Sans" w:hAnsi="DM Sans"/>
        </w:rPr>
      </w:pPr>
      <w:r w:rsidDel="00000000" w:rsidR="00000000" w:rsidRPr="00000000">
        <w:rPr>
          <w:rtl w:val="0"/>
        </w:rPr>
      </w:r>
    </w:p>
    <w:p w:rsidR="00000000" w:rsidDel="00000000" w:rsidP="00000000" w:rsidRDefault="00000000" w:rsidRPr="00000000" w14:paraId="0000001C">
      <w:pPr>
        <w:jc w:val="both"/>
        <w:rPr>
          <w:rFonts w:ascii="DM Sans" w:cs="DM Sans" w:eastAsia="DM Sans" w:hAnsi="DM Sans"/>
        </w:rPr>
      </w:pPr>
      <w:r w:rsidDel="00000000" w:rsidR="00000000" w:rsidRPr="00000000">
        <w:rPr>
          <w:rFonts w:ascii="DM Sans" w:cs="DM Sans" w:eastAsia="DM Sans" w:hAnsi="DM Sans"/>
          <w:rtl w:val="0"/>
        </w:rPr>
        <w:t xml:space="preserve">Através desta iniciativa, a Factorial aumenta a sua presença no mercado nacional e reforça a aposta no ecossistema da Microsoft, num momento em que as empresas procuram soluções mais integradas e orientadas por dados para a gestão de pessoas. A parceria surge assim como resposta a uma procura crescente por ferramentas que combinem eficiência operacional com capacidades de inteligência artificial, num contexto de crescente digitalização do tecido empresarial português.</w:t>
      </w:r>
    </w:p>
    <w:p w:rsidR="00000000" w:rsidDel="00000000" w:rsidP="00000000" w:rsidRDefault="00000000" w:rsidRPr="00000000" w14:paraId="0000001D">
      <w:pPr>
        <w:jc w:val="both"/>
        <w:rPr>
          <w:rFonts w:ascii="DM Sans" w:cs="DM Sans" w:eastAsia="DM Sans" w:hAnsi="DM Sans"/>
        </w:rPr>
      </w:pPr>
      <w:r w:rsidDel="00000000" w:rsidR="00000000" w:rsidRPr="00000000">
        <w:rPr>
          <w:rtl w:val="0"/>
        </w:rPr>
      </w:r>
    </w:p>
    <w:p w:rsidR="00000000" w:rsidDel="00000000" w:rsidP="00000000" w:rsidRDefault="00000000" w:rsidRPr="00000000" w14:paraId="0000001E">
      <w:pPr>
        <w:jc w:val="center"/>
        <w:rPr>
          <w:rFonts w:ascii="DM Sans" w:cs="DM Sans" w:eastAsia="DM Sans" w:hAnsi="DM Sans"/>
        </w:rPr>
      </w:pPr>
      <w:r w:rsidDel="00000000" w:rsidR="00000000" w:rsidRPr="00000000">
        <w:rPr>
          <w:rFonts w:ascii="DM Sans" w:cs="DM Sans" w:eastAsia="DM Sans" w:hAnsi="DM Sans"/>
          <w:rtl w:val="0"/>
        </w:rPr>
        <w:t xml:space="preserve">###</w:t>
      </w:r>
    </w:p>
    <w:p w:rsidR="00000000" w:rsidDel="00000000" w:rsidP="00000000" w:rsidRDefault="00000000" w:rsidRPr="00000000" w14:paraId="0000001F">
      <w:pPr>
        <w:jc w:val="both"/>
        <w:rPr>
          <w:rFonts w:ascii="DM Sans" w:cs="DM Sans" w:eastAsia="DM Sans" w:hAnsi="DM Sans"/>
          <w:b w:val="1"/>
          <w:bCs w:val="1"/>
        </w:rPr>
      </w:pPr>
      <w:r w:rsidDel="00000000" w:rsidR="00000000" w:rsidRPr="00000000">
        <w:rPr>
          <w:rFonts w:ascii="DM Sans" w:cs="DM Sans" w:eastAsia="DM Sans" w:hAnsi="DM Sans"/>
          <w:b w:val="1"/>
          <w:bCs w:val="1"/>
          <w:rtl w:val="0"/>
        </w:rPr>
        <w:t xml:space="preserve">Sobre a Factorial</w:t>
      </w:r>
    </w:p>
    <w:p w:rsidR="00000000" w:rsidDel="00000000" w:rsidP="00000000" w:rsidRDefault="00000000" w:rsidRPr="00000000" w14:paraId="00000020">
      <w:pPr>
        <w:jc w:val="both"/>
        <w:rPr>
          <w:rFonts w:ascii="DM Sans" w:cs="DM Sans" w:eastAsia="DM Sans" w:hAnsi="DM Sans"/>
        </w:rPr>
      </w:pPr>
      <w:r w:rsidDel="00000000" w:rsidR="00000000" w:rsidRPr="00000000">
        <w:rPr>
          <w:rFonts w:ascii="DM Sans" w:cs="DM Sans" w:eastAsia="DM Sans" w:hAnsi="DM Sans"/>
          <w:rtl w:val="0"/>
        </w:rPr>
        <w:t xml:space="preserve">Fundada em 2016 em Barcelona, a Factorial oferece uma plataforma de gestão de processos empresariais alimentada por IA que ajuda mais de 16.000 empresas em mais de 10 países a otimizar os seus processos e tomar melhores decisões. Em 2022, a empresa alcançou o estatuto de unicórnio e continua a expandir-se com o objetivo de se tornar a solução mais abrangente e fácil de usar para empresas de todos os tamanhos. Para mais informações, visite</w:t>
      </w:r>
      <w:r w:rsidDel="00000000" w:rsidR="00000000" w:rsidRPr="00000000">
        <w:rPr>
          <w:rFonts w:ascii="DM Sans" w:cs="DM Sans" w:eastAsia="DM Sans" w:hAnsi="DM Sans"/>
          <w:rtl w:val="0"/>
        </w:rPr>
        <w:t xml:space="preserve"> </w:t>
      </w:r>
      <w:hyperlink r:id="rId7">
        <w:r w:rsidDel="00000000" w:rsidR="00000000" w:rsidRPr="00000000">
          <w:rPr>
            <w:rFonts w:ascii="DM Sans" w:cs="DM Sans" w:eastAsia="DM Sans" w:hAnsi="DM Sans"/>
            <w:color w:val="0b57d0"/>
            <w:highlight w:val="white"/>
            <w:rtl w:val="0"/>
          </w:rPr>
          <w:t xml:space="preserve">https://factorialhr.pt/programa-de-parcerias</w:t>
        </w:r>
      </w:hyperlink>
      <w:r w:rsidDel="00000000" w:rsidR="00000000" w:rsidRPr="00000000">
        <w:rPr>
          <w:rFonts w:ascii="DM Sans" w:cs="DM Sans" w:eastAsia="DM Sans" w:hAnsi="DM Sans"/>
          <w:rtl w:val="0"/>
        </w:rPr>
        <w:t xml:space="preserve">.</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tabs>
        <w:tab w:val="center" w:leader="none" w:pos="4252"/>
        <w:tab w:val="right" w:leader="none" w:pos="8504"/>
      </w:tabs>
      <w:spacing w:line="240" w:lineRule="auto"/>
      <w:jc w:val="right"/>
      <w:rPr/>
    </w:pPr>
    <w:r w:rsidDel="00000000" w:rsidR="00000000" w:rsidRPr="00000000">
      <w:rPr>
        <w:rFonts w:ascii="Aptos" w:cs="Aptos" w:eastAsia="Aptos" w:hAnsi="Aptos"/>
      </w:rPr>
      <w:drawing>
        <wp:inline distB="0" distT="0" distL="0" distR="0">
          <wp:extent cx="1643380" cy="347345"/>
          <wp:effectExtent b="0" l="0" r="0" t="0"/>
          <wp:docPr descr="Logotipo&#10;&#10;Descripción generada automáticamente" id="1" name="image1.png"/>
          <a:graphic>
            <a:graphicData uri="http://schemas.openxmlformats.org/drawingml/2006/picture">
              <pic:pic>
                <pic:nvPicPr>
                  <pic:cNvPr descr="Logotipo&#10;&#10;Descripción generada automáticamente" id="0" name="image1.png"/>
                  <pic:cNvPicPr preferRelativeResize="0"/>
                </pic:nvPicPr>
                <pic:blipFill>
                  <a:blip r:embed="rId1"/>
                  <a:srcRect b="0" l="0" r="0" t="0"/>
                  <a:stretch>
                    <a:fillRect/>
                  </a:stretch>
                </pic:blipFill>
                <pic:spPr>
                  <a:xfrm>
                    <a:off x="0" y="0"/>
                    <a:ext cx="1643380" cy="34734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actorialhr.pt/programa-de-parcerias"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QnHAZXcRJCznm2ipncUAnlYTjg==">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