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12.03.202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Ogród i taras sercem domu w lato. 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Komfort radzi, jak urządzić te powierzchnie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W czasach pośpiechu i zabiegania coraz bardziej łakniemy otoczenia przyrody i świeżego powietrza. Naturalnie więc przestrzenie takie jak ogród, balkon czy taras - gdy dobrze urządzone - mogą stanowić przyjemną strefę relaksu i odpoczynku. Te z pozoru nieistotne obszary stają się centrum naszych domów i przywiązujemy do ich aranżacji coraz większą wagę. Odpowiednie zagospodarowanie zarówno małego balkonu, jak i przestronnego ogrodu będzie kluczem do stworzenia przestrzeni, w której każdy domownik się wyciszy i zrelaksuje.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Jak mądrze urządzić ogród? Jak maksymalnie wykorzystać mały metraż balkonu lub tarasu? Przedstawiamy wybór produktów ogrodowych, które łączą estetykę i funkcjonalność, a ich uniwersalny charakter pozwala łączyć je dowolnie, w zależności, jaki styl jest nam najbliższy.</w:t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Strefa spotkań</w:t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Strefa spotkań to serce ogrodu. Centrum rozmów i spotkań z bliskimi zasługuje na najwygodniejsze i najbardziej estetyczne aranżacje, które pozwolą stworzyć przestrzeń sprzyjającą relaksowi i swobodnej atmosferze. W ofercie Komfortu znajdują się meble, które idealnie wpiszą się w klimat letniego tarasu.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  <w:rtl w:val="0"/>
        </w:rPr>
        <w:t xml:space="preserve">PORADA EKSPERTA KOMFORT: </w:t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W strefie spotkań warto zadbać o roślinność, która uchroni nas i naszych gości przed letnim upałem i ostrym słońcem. Dobrym pomysłem będzie rozstawienie wysokich drzew, które zapewnią cień na działce i będą tłem dla innych roślin. Gatunkami szybko rosnącymi są m.in. brzozy, paulownie (drzewo tlenowe) i platany.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Oświetlenie zewnętrzne</w:t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Światło w ogrodzie to nie tylko kwestia bezpieczeństwa, lecz także budowania nastroju. Lampy ogrodowe podkreślą architekturę i roślinność, a subtelne, rozproszone oświetlenie zmieni ogród w wieczorną strefę relaksu. Właściwie dobrane pozwali wyeksponować elementy aranżacji - roślinność, dekoracje, czy elewację domu. Kinkiety, lampy stojące i girlandy nie tylko subtelnie doświetlą przestrzeń, lecz także nadadzą jej wyjątkowego charakteru. Ciepła barwa będzie sprzyjać wyciszeniu i stworzy przytulną atmosferę.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  <w:rtl w:val="0"/>
        </w:rPr>
        <w:t xml:space="preserve">PORADA EKSPERTA KOMFORT: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Planując oświetlenie zewnętrzne, radzimy myśleć warstwowo. Warto łączyć systemy funkcjonalne, np przy ścieżkach i schodach, z oświetleniem akcentowym, które podkreśli roślinność i detale architektoniczne, co zbuduje wyjątkowy klimat. Najlepiej sprawdzi się ciepła barwa, sprzyjająca relaksowi. Delikatne podświetlenie drzew od dołu, kinkiety przy wejściu i subtelne girlandy nad strefą wypoczynku pozwolą stworzyć spójną, przytulną aranżację ogrodu po zmroku.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Dywany zewnętrzne</w:t>
      </w:r>
    </w:p>
    <w:p w:rsidR="00000000" w:rsidDel="00000000" w:rsidP="00000000" w:rsidRDefault="00000000" w:rsidRPr="00000000" w14:paraId="0000001A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Przytulny charakter, poza oświetleniem, mogą stworzyć także różnorodne tekstylia, np. dywany zewnętrzne, które nie tylko ocieplą aranżację, lecz także uporządkują przestrzeń,  wydzielą strefy a przede wszystkim nadadzą tarasowi bardziej “domowego charakteru”. Do tego zachowają odporność na wilgoć, słońce i intensywne użytkowanie.</w:t>
      </w:r>
    </w:p>
    <w:p w:rsidR="00000000" w:rsidDel="00000000" w:rsidP="00000000" w:rsidRDefault="00000000" w:rsidRPr="00000000" w14:paraId="0000001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Outdoorowe dywany dostępne w ofercie Komfort mają różnorodne wzory i faktury, co pozwoli dopasować kompozycję do stylu całej przestrzeni. Wykonane są z trwałych i łatwych w pielęgnacji materiałów, dzięki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czemu stanowią doskonałe rozwiązanie na sezon wiosenno-letni.</w:t>
      </w:r>
    </w:p>
    <w:p w:rsidR="00000000" w:rsidDel="00000000" w:rsidP="00000000" w:rsidRDefault="00000000" w:rsidRPr="00000000" w14:paraId="0000001E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  <w:rtl w:val="0"/>
        </w:rPr>
        <w:t xml:space="preserve">PORADA EKSPERTA KOMFORT: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Efekt wielowymiarowej i przytulnej przestrzeni uzyskamy łącząc różne rodzaje i kolory tekstyliów. Zestawienie gładkich tkanin z wyrazistymi wzorami, naturalnych plecionek z miękkimi poduszkami czy stonowanej bazy kolorystycznej z mocniejszymi akcentami sprawi, że aranżacja nabierze charakteru i nie  będzie monotonna.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highlight w:val="white"/>
          <w:rtl w:val="0"/>
        </w:rPr>
        <w:t xml:space="preserve">Sztuczna trawa</w:t>
      </w:r>
    </w:p>
    <w:p w:rsidR="00000000" w:rsidDel="00000000" w:rsidP="00000000" w:rsidRDefault="00000000" w:rsidRPr="00000000" w14:paraId="00000024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Innego rodzaju sprytnym rozwiązaniem, które jest trwałe i estetyczne, jest sztuczna trawa. Zapewni ona jednolitą powierzchnię, nie wymaga szczególnej pielęgnacji i sprawdzi się doskonale tam, gdzie naturalna roślinność może być trudna w utrzymaniu. Nie wymaga koszenia, podlewania ani nawożenia, a nowoczesne techniki produkcji sztucznej trawy sprawiają, że jest miękka w dotyku i świetnie imituje naturalną. Doskonale sprawdzi się również jako wykończenie balkonów.</w:t>
      </w:r>
    </w:p>
    <w:p w:rsidR="00000000" w:rsidDel="00000000" w:rsidP="00000000" w:rsidRDefault="00000000" w:rsidRPr="00000000" w14:paraId="00000026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  <w:rtl w:val="0"/>
        </w:rPr>
        <w:t xml:space="preserve">PORADA EKSPERTA KOMFORT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highlight w:val="red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Decydując się na sztuczną trawę, warto zwrócić uwagę na jej wysokość i odcień i dopasować te cechy do rodzaju otoczenia. Krótsze, gęste włókna sprawdzą się w nowoczesnych kompozycjach balkonów i tarasów, natomiast nieco dłuższe i bardziej zróżnicowane kolorystycznie lepiej oddadzą efekt naturalnego trawnika w ogrodzie.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Raleway" w:cs="Raleway" w:eastAsia="Raleway" w:hAnsi="Raleway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Deski tarasowe</w:t>
      </w:r>
    </w:p>
    <w:p w:rsidR="00000000" w:rsidDel="00000000" w:rsidP="00000000" w:rsidRDefault="00000000" w:rsidRPr="00000000" w14:paraId="0000002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Deski tarasowe tworzą tło dla mebli ogrodowych oraz roślin i stanowią bazę każdej aranżacji outdoorowej. Ich faktura i kolor mają wpływ na odbiór całej przestrzeni. Odpowiednio dobrane podłoże pozwali całkowicie i wedle  naszych upodobań zmienić charakter całej aranżacji oraz dopasować nawierzchnię do elewacji, całego stylu ogrodu lub wybranych przez nas mebli.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sz w:val="18"/>
          <w:szCs w:val="18"/>
          <w:highlight w:val="red"/>
          <w:rtl w:val="0"/>
        </w:rPr>
        <w:t xml:space="preserve">PORADA EKSPERTA KOMFORT: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ffffff"/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Raleway" w:cs="Raleway" w:eastAsia="Raleway" w:hAnsi="Raleway"/>
          <w:b w:val="1"/>
          <w:bCs w:val="1"/>
          <w:color w:val="ffffff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Ułożenie desek tarasowych wpływa na postrzeganie tarasu lub balkonu bardziej niż mogłoby się wydawać. Jasne i ciepłe odcienie optycznie powiększą mniejszą przestrzeń, a ciemniejsze nadadzą tarasowi elegancki i wyrazisty charakter. Równoległe ułożenie desek wydłuży balkon, a montaż po skosie doda dynamiki.</w:t>
      </w:r>
    </w:p>
    <w:p w:rsidR="00000000" w:rsidDel="00000000" w:rsidP="00000000" w:rsidRDefault="00000000" w:rsidRPr="00000000" w14:paraId="00000032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Ogród, taras czy balkon są naturalnymi przedłużeniami naszych domów i mieszkań. Stanowią integralną część przestrzeni, dlatego warto zadbać o nią jak o każde inne pomieszczenie. Odpowiednio dobrane meble, oświetlenie, tekstylia i podłoże pozwolą nam stworzyć spójną kompozycję, w której chętnie spędzimy wiosenne i letnie dni. </w:t>
      </w:r>
    </w:p>
    <w:p w:rsidR="00000000" w:rsidDel="00000000" w:rsidP="00000000" w:rsidRDefault="00000000" w:rsidRPr="00000000" w14:paraId="00000034">
      <w:pPr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Niezależnie od tego, czy mamy do dyspozycji przestronny ogród, czy mały balkon, dobrze zaplanowana przestrzeń jest kluczem do stworzenia strefy, która stanie się integralną częścią naszego miejsca zamieszkania. Produkty z oferty Komfort ułatwią zaaranżowanie takiej przestrzeni i wyposażą każdą strefę, niezależnie od metrażu.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Raleway" w:cs="Raleway" w:eastAsia="Raleway" w:hAnsi="Raleway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nwYv5Br0bF7KiKVY3H7j4sWlg==">CgMxLjA4AHIhMVdwM2ZrQnVIcXoyTzM3SDZZRzhXaHFWRTdrb1o0VWh1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2026-02-20T12:48:00Z</dcterms:created>
</cp:coreProperties>
</file>