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43003" w14:textId="3E1889B2" w:rsidR="00462873" w:rsidRDefault="005C4D69" w:rsidP="00002934">
      <w:pPr>
        <w:spacing w:line="240" w:lineRule="auto"/>
        <w:ind w:left="567" w:right="254"/>
        <w:jc w:val="center"/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</w:pPr>
      <w:r w:rsidRPr="003C0CB5"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  <w:t>NOVOTEL WARSZAWA CENTRUM LAUREATEM MP POWER AWARDS 2025 W KATEGORII „ZRÓWNOWAŻONY ROZWÓJ W BRANŻY EVENTOWEJ” </w:t>
      </w:r>
    </w:p>
    <w:p w14:paraId="356DCA95" w14:textId="77777777" w:rsidR="00530A7F" w:rsidRPr="00836049" w:rsidRDefault="00530A7F" w:rsidP="005C4D69">
      <w:pPr>
        <w:ind w:left="0" w:right="254"/>
        <w:rPr>
          <w:rFonts w:ascii="Montserrat" w:eastAsia="Montserrat SemiBold" w:hAnsi="Montserrat" w:cs="Montserrat SemiBold"/>
          <w:lang w:val="pl-PL"/>
        </w:rPr>
      </w:pPr>
    </w:p>
    <w:p w14:paraId="262E3879" w14:textId="3CB03CEE" w:rsidR="00F63AAC" w:rsidRPr="00836049" w:rsidRDefault="00530A7F" w:rsidP="00836049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63511A28">
        <w:rPr>
          <w:rFonts w:ascii="Montserrat" w:eastAsia="Montserrat SemiBold" w:hAnsi="Montserrat" w:cs="Montserrat SemiBold"/>
          <w:b/>
          <w:bCs/>
          <w:lang w:val="pl-PL"/>
        </w:rPr>
        <w:t>WARSZAWA</w:t>
      </w:r>
      <w:r w:rsidR="002E2CED" w:rsidRPr="63511A28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r w:rsidR="006E306E">
        <w:rPr>
          <w:rFonts w:ascii="Montserrat" w:eastAsia="Montserrat SemiBold" w:hAnsi="Montserrat" w:cs="Montserrat SemiBold"/>
          <w:b/>
          <w:bCs/>
          <w:lang w:val="pl-PL"/>
        </w:rPr>
        <w:t>05</w:t>
      </w:r>
      <w:r w:rsidR="002E2CED" w:rsidRPr="63511A28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6E306E">
        <w:rPr>
          <w:rFonts w:ascii="Montserrat" w:eastAsia="Montserrat SemiBold" w:hAnsi="Montserrat" w:cs="Montserrat SemiBold"/>
          <w:b/>
          <w:bCs/>
          <w:lang w:val="pl-PL"/>
        </w:rPr>
        <w:t>maj</w:t>
      </w:r>
      <w:r w:rsidR="005C4D69" w:rsidRPr="63511A28">
        <w:rPr>
          <w:rFonts w:ascii="Montserrat" w:eastAsia="Montserrat SemiBold" w:hAnsi="Montserrat" w:cs="Montserrat SemiBold"/>
          <w:b/>
          <w:bCs/>
          <w:lang w:val="pl-PL"/>
        </w:rPr>
        <w:t>a</w:t>
      </w:r>
      <w:r w:rsidR="002E2CED" w:rsidRPr="63511A28">
        <w:rPr>
          <w:rFonts w:ascii="Montserrat" w:eastAsia="Montserrat SemiBold" w:hAnsi="Montserrat" w:cs="Montserrat SemiBold"/>
          <w:b/>
          <w:bCs/>
          <w:lang w:val="pl-PL"/>
        </w:rPr>
        <w:t xml:space="preserve"> 202</w:t>
      </w:r>
      <w:r w:rsidR="00462873" w:rsidRPr="63511A28">
        <w:rPr>
          <w:rFonts w:ascii="Montserrat" w:eastAsia="Montserrat SemiBold" w:hAnsi="Montserrat" w:cs="Montserrat SemiBold"/>
          <w:b/>
          <w:bCs/>
          <w:lang w:val="pl-PL"/>
        </w:rPr>
        <w:t>6</w:t>
      </w:r>
      <w:r w:rsidR="002E2CED" w:rsidRPr="63511A28">
        <w:rPr>
          <w:rFonts w:ascii="Montserrat" w:eastAsia="Montserrat SemiBold" w:hAnsi="Montserrat" w:cs="Montserrat SemiBold"/>
          <w:b/>
          <w:bCs/>
          <w:lang w:val="pl-PL"/>
        </w:rPr>
        <w:t xml:space="preserve"> r.</w:t>
      </w:r>
      <w:r w:rsidR="002E2CED" w:rsidRPr="63511A28">
        <w:rPr>
          <w:rFonts w:ascii="Montserrat" w:eastAsia="Montserrat SemiBold" w:hAnsi="Montserrat" w:cs="Montserrat SemiBold"/>
          <w:lang w:val="pl-PL"/>
        </w:rPr>
        <w:t xml:space="preserve"> – </w:t>
      </w:r>
      <w:r w:rsidR="00EF2861" w:rsidRPr="63511A28">
        <w:rPr>
          <w:rFonts w:ascii="Montserrat" w:eastAsia="Montserrat SemiBold" w:hAnsi="Montserrat" w:cs="Montserrat SemiBold"/>
          <w:b/>
          <w:bCs/>
          <w:lang w:val="pl-PL"/>
        </w:rPr>
        <w:t>W Polsce co roku marnuje się blisko 5 milionów ton żywności, co daje średnio 126 kg na osobę</w:t>
      </w:r>
      <w:r w:rsidRPr="63511A28">
        <w:rPr>
          <w:rStyle w:val="Odwoanieprzypisudolnego"/>
          <w:rFonts w:ascii="Montserrat" w:eastAsia="Montserrat SemiBold" w:hAnsi="Montserrat" w:cs="Montserrat SemiBold"/>
          <w:b/>
          <w:bCs/>
          <w:lang w:val="pl-PL"/>
        </w:rPr>
        <w:footnoteReference w:id="2"/>
      </w:r>
      <w:r w:rsidR="00EF2861" w:rsidRPr="63511A28">
        <w:rPr>
          <w:rFonts w:ascii="Montserrat" w:eastAsia="Montserrat SemiBold" w:hAnsi="Montserrat" w:cs="Montserrat SemiBold"/>
          <w:b/>
          <w:bCs/>
          <w:lang w:val="pl-PL"/>
        </w:rPr>
        <w:t xml:space="preserve">. Skala tego problemu wymaga nie tylko debaty, ale przede wszystkim wdrażania konkretnych rozwiązań. Naprzeciw </w:t>
      </w:r>
      <w:r w:rsidR="004046F1" w:rsidRPr="63511A28">
        <w:rPr>
          <w:rFonts w:ascii="Montserrat" w:eastAsia="Montserrat SemiBold" w:hAnsi="Montserrat" w:cs="Montserrat SemiBold"/>
          <w:b/>
          <w:bCs/>
          <w:lang w:val="pl-PL"/>
        </w:rPr>
        <w:t>tego wyzwania</w:t>
      </w:r>
      <w:r w:rsidR="00EF2861" w:rsidRPr="63511A28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710C7A" w:rsidRPr="63511A28">
        <w:rPr>
          <w:rFonts w:ascii="Montserrat" w:eastAsia="Montserrat SemiBold" w:hAnsi="Montserrat" w:cs="Montserrat SemiBold"/>
          <w:b/>
          <w:bCs/>
          <w:lang w:val="pl-PL"/>
        </w:rPr>
        <w:t>wy</w:t>
      </w:r>
      <w:r w:rsidR="00710C7A">
        <w:rPr>
          <w:rFonts w:ascii="Montserrat" w:eastAsia="Montserrat SemiBold" w:hAnsi="Montserrat" w:cs="Montserrat SemiBold"/>
          <w:b/>
          <w:bCs/>
          <w:lang w:val="pl-PL"/>
        </w:rPr>
        <w:t>chodzi</w:t>
      </w:r>
      <w:r w:rsidR="00710C7A" w:rsidRPr="63511A28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EF2861" w:rsidRPr="63511A28">
        <w:rPr>
          <w:rFonts w:ascii="Montserrat" w:eastAsia="Montserrat SemiBold" w:hAnsi="Montserrat" w:cs="Montserrat SemiBold"/>
          <w:b/>
          <w:bCs/>
          <w:lang w:val="pl-PL"/>
        </w:rPr>
        <w:t>Novotel Warszawa Centrum. Jako jeden z największych hoteli w kraju</w:t>
      </w:r>
      <w:r w:rsidR="71FA2C65" w:rsidRPr="63511A28">
        <w:rPr>
          <w:rFonts w:ascii="Montserrat" w:eastAsia="Montserrat SemiBold" w:hAnsi="Montserrat" w:cs="Montserrat SemiBold"/>
          <w:b/>
          <w:bCs/>
          <w:lang w:val="pl-PL"/>
        </w:rPr>
        <w:t>,</w:t>
      </w:r>
      <w:r w:rsidR="00EF2861" w:rsidRPr="63511A28">
        <w:rPr>
          <w:rFonts w:ascii="Montserrat" w:eastAsia="Montserrat SemiBold" w:hAnsi="Montserrat" w:cs="Montserrat SemiBold"/>
          <w:b/>
          <w:bCs/>
          <w:lang w:val="pl-PL"/>
        </w:rPr>
        <w:t xml:space="preserve"> ograniczył odpady żywnościowe do zaledwie 5 gramów na gościa.</w:t>
      </w:r>
      <w:r w:rsidR="7996415B" w:rsidRPr="63511A28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0E53FB">
        <w:rPr>
          <w:rFonts w:ascii="Montserrat" w:eastAsia="Montserrat SemiBold" w:hAnsi="Montserrat" w:cs="Montserrat SemiBold"/>
          <w:b/>
          <w:bCs/>
          <w:lang w:val="pl-PL"/>
        </w:rPr>
        <w:t>Tym samym obiekt u</w:t>
      </w:r>
      <w:r w:rsidR="00EF2861" w:rsidRPr="63511A28">
        <w:rPr>
          <w:rFonts w:ascii="Montserrat" w:eastAsia="Montserrat SemiBold" w:hAnsi="Montserrat" w:cs="Montserrat SemiBold"/>
          <w:b/>
          <w:bCs/>
          <w:lang w:val="pl-PL"/>
        </w:rPr>
        <w:t>dowadnia, że efektywne zarządzanie żywnością może iść w parze z najwyższą jakością usług</w:t>
      </w:r>
      <w:r w:rsidR="000E53FB">
        <w:rPr>
          <w:rFonts w:ascii="Montserrat" w:eastAsia="Montserrat SemiBold" w:hAnsi="Montserrat" w:cs="Montserrat SemiBold"/>
          <w:b/>
          <w:bCs/>
          <w:lang w:val="pl-PL"/>
        </w:rPr>
        <w:t xml:space="preserve">. Za swoje zasługi i podejście hotel otrzymał </w:t>
      </w:r>
      <w:r w:rsidR="000E53FB" w:rsidRPr="3D3FB15C">
        <w:rPr>
          <w:rFonts w:ascii="Montserrat" w:eastAsia="Montserrat SemiBold" w:hAnsi="Montserrat" w:cs="Montserrat SemiBold"/>
          <w:b/>
          <w:bCs/>
          <w:lang w:val="pl-PL"/>
        </w:rPr>
        <w:t>nagrodę</w:t>
      </w:r>
      <w:r w:rsidR="32272CD8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EF2861" w:rsidRPr="63511A28">
        <w:rPr>
          <w:rFonts w:ascii="Montserrat" w:eastAsia="Montserrat SemiBold" w:hAnsi="Montserrat" w:cs="Montserrat SemiBold"/>
          <w:b/>
          <w:bCs/>
          <w:lang w:val="pl-PL"/>
        </w:rPr>
        <w:t>w konkursie MP Power Awards 2025, organizowanym przez Meeting Planner.  </w:t>
      </w:r>
      <w:r w:rsidR="00EF2861" w:rsidRPr="63511A28">
        <w:rPr>
          <w:rFonts w:ascii="Montserrat" w:eastAsia="Montserrat SemiBold" w:hAnsi="Montserrat" w:cs="Montserrat SemiBold"/>
          <w:lang w:val="pl-PL"/>
        </w:rPr>
        <w:t xml:space="preserve">     </w:t>
      </w:r>
    </w:p>
    <w:p w14:paraId="0C4FD6DE" w14:textId="77777777" w:rsidR="00EF2861" w:rsidRDefault="00EF2861" w:rsidP="00EF2861">
      <w:pPr>
        <w:ind w:left="0" w:right="254"/>
        <w:rPr>
          <w:rFonts w:ascii="Montserrat" w:eastAsia="Montserrat SemiBold" w:hAnsi="Montserrat" w:cs="Montserrat SemiBold"/>
          <w:lang w:val="pl-PL"/>
        </w:rPr>
      </w:pPr>
    </w:p>
    <w:p w14:paraId="1CFFC19C" w14:textId="0865E34D" w:rsidR="00EF2861" w:rsidRDefault="00EF2861" w:rsidP="00EF2861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3D3FB15C">
        <w:rPr>
          <w:rFonts w:ascii="Montserrat" w:eastAsia="Montserrat SemiBold" w:hAnsi="Montserrat" w:cs="Montserrat SemiBold"/>
          <w:lang w:val="pl-PL"/>
        </w:rPr>
        <w:t xml:space="preserve">Novotel Warszawa Centrum został laureatem w kategorii “Zrównoważony rozwój w branży eventowej”. Gala wręczenia nagród odbyła się 22 kwietnia – w Dzień Ziemi. W tym symbolicznym momencie, kiedy cały świat jednoczy się w trosce o </w:t>
      </w:r>
      <w:r w:rsidR="00CC5881" w:rsidRPr="3D3FB15C">
        <w:rPr>
          <w:rFonts w:ascii="Montserrat" w:eastAsia="Montserrat SemiBold" w:hAnsi="Montserrat" w:cs="Montserrat SemiBold"/>
          <w:lang w:val="pl-PL"/>
        </w:rPr>
        <w:t>planetę, jury</w:t>
      </w:r>
      <w:r w:rsidR="007873D9" w:rsidRPr="3D3FB15C">
        <w:rPr>
          <w:rFonts w:ascii="Montserrat" w:eastAsia="Montserrat SemiBold" w:hAnsi="Montserrat" w:cs="Montserrat SemiBold"/>
          <w:lang w:val="pl-PL"/>
        </w:rPr>
        <w:t xml:space="preserve"> doceniło działania </w:t>
      </w:r>
      <w:r w:rsidRPr="3D3FB15C">
        <w:rPr>
          <w:rFonts w:ascii="Montserrat" w:eastAsia="Montserrat SemiBold" w:hAnsi="Montserrat" w:cs="Montserrat SemiBold"/>
          <w:lang w:val="pl-PL"/>
        </w:rPr>
        <w:t>hotel</w:t>
      </w:r>
      <w:r w:rsidR="7DF90C75" w:rsidRPr="3D3FB15C">
        <w:rPr>
          <w:rFonts w:ascii="Montserrat" w:eastAsia="Montserrat SemiBold" w:hAnsi="Montserrat" w:cs="Montserrat SemiBold"/>
          <w:lang w:val="pl-PL"/>
        </w:rPr>
        <w:t>u</w:t>
      </w:r>
      <w:r w:rsidRPr="3D3FB15C">
        <w:rPr>
          <w:rFonts w:ascii="Montserrat" w:eastAsia="Montserrat SemiBold" w:hAnsi="Montserrat" w:cs="Montserrat SemiBold"/>
          <w:lang w:val="pl-PL"/>
        </w:rPr>
        <w:t> na rzecz środowiska. </w:t>
      </w:r>
    </w:p>
    <w:p w14:paraId="1C6DDECC" w14:textId="77777777" w:rsidR="00EF2861" w:rsidRPr="00EF2861" w:rsidRDefault="00EF2861" w:rsidP="00EF2861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AB34E99" w14:textId="18C69D4C" w:rsidR="00EF2861" w:rsidRDefault="00EF2861" w:rsidP="00EF2861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3D3FB15C">
        <w:rPr>
          <w:rFonts w:ascii="Montserrat" w:eastAsia="Montserrat SemiBold" w:hAnsi="Montserrat" w:cs="Montserrat SemiBold"/>
          <w:lang w:val="pl-PL"/>
        </w:rPr>
        <w:t xml:space="preserve">Wyróżnienie stanowi potwierdzenie wieloletniej, konsekwentnej pracy oraz podejścia do ograniczania strat, które w 2025 roku objęło również redukcję </w:t>
      </w:r>
      <w:r w:rsidR="2BBA9782" w:rsidRPr="3D3FB15C">
        <w:rPr>
          <w:rFonts w:ascii="Montserrat" w:eastAsia="Montserrat SemiBold" w:hAnsi="Montserrat" w:cs="Montserrat SemiBold"/>
          <w:lang w:val="pl-PL"/>
        </w:rPr>
        <w:t>resztek jedzenia zostawianych przez gości.</w:t>
      </w:r>
    </w:p>
    <w:p w14:paraId="7711CD5C" w14:textId="77777777" w:rsidR="00EF2861" w:rsidRDefault="00EF2861" w:rsidP="00EF2861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A7BEC10" w14:textId="77777777" w:rsid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F94EFB">
        <w:rPr>
          <w:rFonts w:ascii="Montserrat" w:eastAsia="Montserrat SemiBold" w:hAnsi="Montserrat" w:cs="Montserrat SemiBold"/>
          <w:b/>
          <w:bCs/>
          <w:lang w:val="pl-PL"/>
        </w:rPr>
        <w:t>Zrównoważona skala działania</w:t>
      </w:r>
      <w:r w:rsidRPr="00F94EFB">
        <w:rPr>
          <w:rFonts w:ascii="Montserrat" w:eastAsia="Montserrat SemiBold" w:hAnsi="Montserrat" w:cs="Montserrat SemiBold"/>
          <w:lang w:val="pl-PL"/>
        </w:rPr>
        <w:t> </w:t>
      </w:r>
    </w:p>
    <w:p w14:paraId="53321EE7" w14:textId="77777777" w:rsidR="00F94EFB" w:rsidRP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F1C1E1D" w14:textId="349726FD" w:rsidR="00F94EFB" w:rsidRDefault="32A59F3D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3D3FB15C">
        <w:rPr>
          <w:rFonts w:ascii="Montserrat" w:eastAsia="Montserrat SemiBold" w:hAnsi="Montserrat" w:cs="Montserrat SemiBold"/>
          <w:lang w:val="pl-PL"/>
        </w:rPr>
        <w:t>Novotel Warszawa Centrum to obiekt o dużej skali operacyjnej. Może ugościć do 1500</w:t>
      </w:r>
      <w:r w:rsidR="0989957A" w:rsidRPr="3D3FB15C">
        <w:rPr>
          <w:rFonts w:ascii="Montserrat" w:eastAsia="Montserrat SemiBold" w:hAnsi="Montserrat" w:cs="Montserrat SemiBold"/>
          <w:lang w:val="pl-PL"/>
        </w:rPr>
        <w:t xml:space="preserve"> osób </w:t>
      </w:r>
      <w:r w:rsidRPr="3D3FB15C">
        <w:rPr>
          <w:rFonts w:ascii="Montserrat" w:eastAsia="Montserrat SemiBold" w:hAnsi="Montserrat" w:cs="Montserrat SemiBold"/>
          <w:lang w:val="pl-PL"/>
        </w:rPr>
        <w:t>oraz organizować wydarzenia dla nawet 900 uczestników. Jednocześnie konsekwentnie wdraża rozwiązania pozwalające znacząco ograniczać straty żywności</w:t>
      </w:r>
      <w:r w:rsidR="2FE28C83" w:rsidRPr="3D3FB15C">
        <w:rPr>
          <w:rFonts w:ascii="Montserrat" w:eastAsia="Montserrat SemiBold" w:hAnsi="Montserrat" w:cs="Montserrat SemiBold"/>
          <w:lang w:val="pl-PL"/>
        </w:rPr>
        <w:t>.</w:t>
      </w:r>
    </w:p>
    <w:p w14:paraId="5F0D455C" w14:textId="77777777" w:rsidR="00F94EFB" w:rsidRP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4BC4BEC" w14:textId="1D35FDF5" w:rsid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63511A28">
        <w:rPr>
          <w:rFonts w:ascii="Montserrat" w:eastAsia="Montserrat SemiBold" w:hAnsi="Montserrat" w:cs="Montserrat SemiBold"/>
          <w:lang w:val="pl-PL"/>
        </w:rPr>
        <w:t xml:space="preserve">Niezwykle istotną rolę </w:t>
      </w:r>
      <w:r w:rsidR="003D6C19" w:rsidRPr="63511A28">
        <w:rPr>
          <w:rFonts w:ascii="Montserrat" w:eastAsia="Montserrat SemiBold" w:hAnsi="Montserrat" w:cs="Montserrat SemiBold"/>
          <w:lang w:val="pl-PL"/>
        </w:rPr>
        <w:t xml:space="preserve">odgrywają </w:t>
      </w:r>
      <w:r w:rsidRPr="63511A28">
        <w:rPr>
          <w:rFonts w:ascii="Montserrat" w:eastAsia="Montserrat SemiBold" w:hAnsi="Montserrat" w:cs="Montserrat SemiBold"/>
          <w:lang w:val="pl-PL"/>
        </w:rPr>
        <w:t>tu świadome planowanie pracy</w:t>
      </w:r>
      <w:r w:rsidR="54561AC0" w:rsidRPr="63511A28">
        <w:rPr>
          <w:rFonts w:ascii="Montserrat" w:eastAsia="Montserrat SemiBold" w:hAnsi="Montserrat" w:cs="Montserrat SemiBold"/>
          <w:lang w:val="pl-PL"/>
        </w:rPr>
        <w:t xml:space="preserve"> kucharzy </w:t>
      </w:r>
      <w:r w:rsidRPr="63511A28">
        <w:rPr>
          <w:rFonts w:ascii="Montserrat" w:eastAsia="Montserrat SemiBold" w:hAnsi="Montserrat" w:cs="Montserrat SemiBold"/>
          <w:lang w:val="pl-PL"/>
        </w:rPr>
        <w:t>i filozofia zero waste, która w codziennej praktyce oznacza maksymalne wykorzystanie każdego produktu. </w:t>
      </w:r>
    </w:p>
    <w:p w14:paraId="123A95ED" w14:textId="77777777" w:rsidR="00F94EFB" w:rsidRP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6B993A4" w14:textId="1560FE18" w:rsidR="00F94EFB" w:rsidRDefault="32A59F3D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3D3FB15C">
        <w:rPr>
          <w:rFonts w:ascii="Montserrat" w:eastAsia="Montserrat SemiBold" w:hAnsi="Montserrat" w:cs="Montserrat SemiBold"/>
          <w:i/>
          <w:iCs/>
          <w:lang w:val="pl-PL"/>
        </w:rPr>
        <w:t xml:space="preserve">Cieszymy się, że nasze działania zostały docenione. To efekt codziennego zaangażowania wszystkich pracowników, którym </w:t>
      </w:r>
      <w:r w:rsidR="0FD1669E" w:rsidRPr="3D3FB15C">
        <w:rPr>
          <w:rFonts w:ascii="Montserrat" w:eastAsia="Montserrat SemiBold" w:hAnsi="Montserrat" w:cs="Montserrat SemiBold"/>
          <w:i/>
          <w:iCs/>
          <w:lang w:val="pl-PL"/>
        </w:rPr>
        <w:t xml:space="preserve">należą </w:t>
      </w:r>
      <w:r w:rsidRPr="3D3FB15C">
        <w:rPr>
          <w:rFonts w:ascii="Montserrat" w:eastAsia="Montserrat SemiBold" w:hAnsi="Montserrat" w:cs="Montserrat SemiBold"/>
          <w:i/>
          <w:iCs/>
          <w:lang w:val="pl-PL"/>
        </w:rPr>
        <w:t xml:space="preserve">się szczególne podziękowania. Nagroda jest dla nas ważnym potwierdzeniem, ale też motywacją do dalszych działań. Zrównoważony rozwój traktujemy nie jako pojedynczy projekt, lecz stały proces obejmujący całą organizację – od pracy kuchni, przez operację hotelowe aż po edukację </w:t>
      </w:r>
      <w:r w:rsidR="25278EC5" w:rsidRPr="3D3FB15C">
        <w:rPr>
          <w:rFonts w:ascii="Montserrat" w:eastAsia="Montserrat SemiBold" w:hAnsi="Montserrat" w:cs="Montserrat SemiBold"/>
          <w:i/>
          <w:iCs/>
          <w:lang w:val="pl-PL"/>
        </w:rPr>
        <w:t xml:space="preserve">wszystkich, którzy decydują się </w:t>
      </w:r>
      <w:r w:rsidR="410DA34F" w:rsidRPr="3D3FB15C">
        <w:rPr>
          <w:rFonts w:ascii="Montserrat" w:eastAsia="Montserrat SemiBold" w:hAnsi="Montserrat" w:cs="Montserrat SemiBold"/>
          <w:i/>
          <w:iCs/>
          <w:lang w:val="pl-PL"/>
        </w:rPr>
        <w:t>u nas zatrzymać.</w:t>
      </w:r>
      <w:r w:rsidRPr="3D3FB15C">
        <w:rPr>
          <w:rFonts w:ascii="Montserrat" w:eastAsia="Montserrat SemiBold" w:hAnsi="Montserrat" w:cs="Montserrat SemiBold"/>
          <w:i/>
          <w:iCs/>
          <w:lang w:val="pl-PL"/>
        </w:rPr>
        <w:t xml:space="preserve"> Dziękujemy kapitule za dostrzeżenie i zainteresowanie naszymi działaniami</w:t>
      </w:r>
      <w:r w:rsidRPr="3D3FB15C">
        <w:rPr>
          <w:rFonts w:ascii="Montserrat" w:eastAsia="Montserrat SemiBold" w:hAnsi="Montserrat" w:cs="Montserrat SemiBold"/>
          <w:lang w:val="pl-PL"/>
        </w:rPr>
        <w:t> – podsumowuje </w:t>
      </w:r>
      <w:r w:rsidRPr="3D3FB15C">
        <w:rPr>
          <w:rFonts w:ascii="Montserrat" w:eastAsia="Montserrat SemiBold" w:hAnsi="Montserrat" w:cs="Montserrat SemiBold"/>
          <w:b/>
          <w:bCs/>
          <w:lang w:val="pl-PL"/>
        </w:rPr>
        <w:t>Anna Kwiatek-</w:t>
      </w:r>
      <w:r w:rsidR="790B7CA6" w:rsidRPr="3D3FB15C">
        <w:rPr>
          <w:rFonts w:ascii="Montserrat" w:eastAsia="Montserrat SemiBold" w:hAnsi="Montserrat" w:cs="Montserrat SemiBold"/>
          <w:b/>
          <w:bCs/>
          <w:lang w:val="pl-PL"/>
        </w:rPr>
        <w:t>Skok,</w:t>
      </w:r>
      <w:r w:rsidR="2E51A7FB" w:rsidRPr="3D3FB15C">
        <w:rPr>
          <w:rFonts w:ascii="Montserrat" w:eastAsia="Montserrat SemiBold" w:hAnsi="Montserrat" w:cs="Montserrat SemiBold"/>
          <w:lang w:val="pl-PL"/>
        </w:rPr>
        <w:t xml:space="preserve"> </w:t>
      </w:r>
      <w:r w:rsidR="2E51A7FB" w:rsidRPr="3D3FB15C">
        <w:rPr>
          <w:rFonts w:ascii="Montserrat" w:eastAsia="Montserrat SemiBold" w:hAnsi="Montserrat" w:cs="Montserrat SemiBold"/>
          <w:b/>
          <w:bCs/>
          <w:lang w:val="pl-PL"/>
        </w:rPr>
        <w:t>Zastępca Dyrektora Hotelu Novotel Warszawa Centrum</w:t>
      </w:r>
    </w:p>
    <w:p w14:paraId="203A97F6" w14:textId="77777777" w:rsidR="00F94EFB" w:rsidRP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86204F8" w14:textId="77777777" w:rsid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F94EFB">
        <w:rPr>
          <w:rFonts w:ascii="Montserrat" w:eastAsia="Montserrat SemiBold" w:hAnsi="Montserrat" w:cs="Montserrat SemiBold"/>
          <w:b/>
          <w:bCs/>
          <w:lang w:val="pl-PL"/>
        </w:rPr>
        <w:t>Inteligentne monitorowanie</w:t>
      </w:r>
      <w:r w:rsidRPr="00F94EFB">
        <w:rPr>
          <w:rFonts w:ascii="Montserrat" w:eastAsia="Montserrat SemiBold" w:hAnsi="Montserrat" w:cs="Montserrat SemiBold"/>
          <w:lang w:val="pl-PL"/>
        </w:rPr>
        <w:t> </w:t>
      </w:r>
    </w:p>
    <w:p w14:paraId="07B00094" w14:textId="77777777" w:rsidR="00F94EFB" w:rsidRP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3658AD0" w14:textId="10F8E4E2" w:rsid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63511A28">
        <w:rPr>
          <w:rFonts w:ascii="Montserrat" w:eastAsia="Montserrat SemiBold" w:hAnsi="Montserrat" w:cs="Montserrat SemiBold"/>
          <w:lang w:val="pl-PL"/>
        </w:rPr>
        <w:t xml:space="preserve">Kluczowym elementem działań Novotel Warszawa Centrum na rzecz ograniczania strat żywności jest połączenie nowoczesnych technologii z codziennym zaangażowaniem pracowników. Hotel </w:t>
      </w:r>
      <w:r w:rsidRPr="63511A28">
        <w:rPr>
          <w:rFonts w:ascii="Montserrat" w:eastAsia="Montserrat SemiBold" w:hAnsi="Montserrat" w:cs="Montserrat SemiBold"/>
          <w:lang w:val="pl-PL"/>
        </w:rPr>
        <w:lastRenderedPageBreak/>
        <w:t>wykorzystuje system </w:t>
      </w:r>
      <w:proofErr w:type="spellStart"/>
      <w:r w:rsidRPr="63511A28">
        <w:rPr>
          <w:rFonts w:ascii="Montserrat" w:eastAsia="Montserrat SemiBold" w:hAnsi="Montserrat" w:cs="Montserrat SemiBold"/>
          <w:lang w:val="pl-PL"/>
        </w:rPr>
        <w:t>Orbisk</w:t>
      </w:r>
      <w:proofErr w:type="spellEnd"/>
      <w:r w:rsidRPr="63511A28">
        <w:rPr>
          <w:rFonts w:ascii="Montserrat" w:eastAsia="Montserrat SemiBold" w:hAnsi="Montserrat" w:cs="Montserrat SemiBold"/>
          <w:lang w:val="pl-PL"/>
        </w:rPr>
        <w:t> - rozwiązanie oparte na sztucznej inteligencji, które automatycznie waży i analizuje wyrzucane produkty, rozpoznając ich rodzaj oraz skalę marnowania. Narzędzie zostało wprowadzone do monitorowania odpadów produkcyjnych w kuchni, a w 2025 roku rozszerzono jego zastosowanie, obejmując również resztki pozostawiane przez gości.  </w:t>
      </w:r>
    </w:p>
    <w:p w14:paraId="04C85DE5" w14:textId="77777777" w:rsidR="00F94EFB" w:rsidRP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98B3CE9" w14:textId="4606D8E4" w:rsid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63511A28">
        <w:rPr>
          <w:rFonts w:ascii="Montserrat" w:eastAsia="Montserrat SemiBold" w:hAnsi="Montserrat" w:cs="Montserrat SemiBold"/>
          <w:i/>
          <w:iCs/>
          <w:lang w:val="pl-PL"/>
        </w:rPr>
        <w:t>Naszym celem było dokładne zrozumienie, gdzie powstają straty i znalezienie</w:t>
      </w:r>
      <w:r w:rsidR="478B0E57" w:rsidRPr="63511A28">
        <w:rPr>
          <w:rFonts w:ascii="Montserrat" w:eastAsia="Montserrat SemiBold" w:hAnsi="Montserrat" w:cs="Montserrat SemiBold"/>
          <w:i/>
          <w:iCs/>
          <w:lang w:val="pl-PL"/>
        </w:rPr>
        <w:t xml:space="preserve"> sposobu</w:t>
      </w:r>
      <w:r w:rsidRPr="63511A28">
        <w:rPr>
          <w:rFonts w:ascii="Montserrat" w:eastAsia="Montserrat SemiBold" w:hAnsi="Montserrat" w:cs="Montserrat SemiBold"/>
          <w:i/>
          <w:iCs/>
          <w:lang w:val="pl-PL"/>
        </w:rPr>
        <w:t>, któr</w:t>
      </w:r>
      <w:r w:rsidR="758E2CF2" w:rsidRPr="63511A28">
        <w:rPr>
          <w:rFonts w:ascii="Montserrat" w:eastAsia="Montserrat SemiBold" w:hAnsi="Montserrat" w:cs="Montserrat SemiBold"/>
          <w:i/>
          <w:iCs/>
          <w:lang w:val="pl-PL"/>
        </w:rPr>
        <w:t>y</w:t>
      </w:r>
      <w:r w:rsidRPr="63511A28">
        <w:rPr>
          <w:rFonts w:ascii="Montserrat" w:eastAsia="Montserrat SemiBold" w:hAnsi="Montserrat" w:cs="Montserrat SemiBold"/>
          <w:i/>
          <w:iCs/>
          <w:lang w:val="pl-PL"/>
        </w:rPr>
        <w:t xml:space="preserve"> pozwol</w:t>
      </w:r>
      <w:r w:rsidR="35F3C53E" w:rsidRPr="63511A28">
        <w:rPr>
          <w:rFonts w:ascii="Montserrat" w:eastAsia="Montserrat SemiBold" w:hAnsi="Montserrat" w:cs="Montserrat SemiBold"/>
          <w:i/>
          <w:iCs/>
          <w:lang w:val="pl-PL"/>
        </w:rPr>
        <w:t>i</w:t>
      </w:r>
      <w:r w:rsidRPr="63511A28">
        <w:rPr>
          <w:rFonts w:ascii="Montserrat" w:eastAsia="Montserrat SemiBold" w:hAnsi="Montserrat" w:cs="Montserrat SemiBold"/>
          <w:i/>
          <w:iCs/>
          <w:lang w:val="pl-PL"/>
        </w:rPr>
        <w:t xml:space="preserve"> nam je skutecznie ograniczać. Rozszerzenie analizy</w:t>
      </w:r>
      <w:r w:rsidR="0AF33EB9" w:rsidRPr="63511A28">
        <w:rPr>
          <w:rFonts w:ascii="Montserrat" w:eastAsia="Montserrat SemiBold" w:hAnsi="Montserrat" w:cs="Montserrat SemiBold"/>
          <w:i/>
          <w:iCs/>
          <w:lang w:val="pl-PL"/>
        </w:rPr>
        <w:t>,</w:t>
      </w:r>
      <w:r w:rsidRPr="63511A28">
        <w:rPr>
          <w:rFonts w:ascii="Montserrat" w:eastAsia="Montserrat SemiBold" w:hAnsi="Montserrat" w:cs="Montserrat SemiBold"/>
          <w:i/>
          <w:iCs/>
          <w:lang w:val="pl-PL"/>
        </w:rPr>
        <w:t xml:space="preserve"> szczególnie w kontekście bufetów śniadaniowych, umożliwiło nam jeszcze dokładniejsze wskazanie najczęściej </w:t>
      </w:r>
      <w:r w:rsidR="19C9C582" w:rsidRPr="63511A28">
        <w:rPr>
          <w:rFonts w:ascii="Montserrat" w:eastAsia="Montserrat SemiBold" w:hAnsi="Montserrat" w:cs="Montserrat SemiBold"/>
          <w:i/>
          <w:iCs/>
          <w:lang w:val="pl-PL"/>
        </w:rPr>
        <w:t xml:space="preserve">pozostawianych składników </w:t>
      </w:r>
      <w:r w:rsidRPr="63511A28">
        <w:rPr>
          <w:rFonts w:ascii="Montserrat" w:eastAsia="Montserrat SemiBold" w:hAnsi="Montserrat" w:cs="Montserrat SemiBold"/>
          <w:i/>
          <w:iCs/>
          <w:lang w:val="pl-PL"/>
        </w:rPr>
        <w:t>i wdrażanie konkretnych działań zapobiegawczych. Kluczowe było tutaj zaangażowanie naszych pracowników, których uważność i oddolne inicjatywy miały ogromne znaczenie</w:t>
      </w:r>
      <w:r w:rsidRPr="63511A28">
        <w:rPr>
          <w:rFonts w:ascii="Montserrat" w:eastAsia="Montserrat SemiBold" w:hAnsi="Montserrat" w:cs="Montserrat SemiBold"/>
          <w:lang w:val="pl-PL"/>
        </w:rPr>
        <w:t> - mówi </w:t>
      </w:r>
      <w:r w:rsidRPr="63511A28">
        <w:rPr>
          <w:rFonts w:ascii="Montserrat" w:eastAsia="Montserrat SemiBold" w:hAnsi="Montserrat" w:cs="Montserrat SemiBold"/>
          <w:b/>
          <w:bCs/>
          <w:lang w:val="pl-PL"/>
        </w:rPr>
        <w:t>Anna Kwiatek Skok</w:t>
      </w:r>
      <w:r w:rsidRPr="63511A28">
        <w:rPr>
          <w:rFonts w:ascii="Montserrat" w:eastAsia="Montserrat SemiBold" w:hAnsi="Montserrat" w:cs="Montserrat SemiBold"/>
          <w:lang w:val="pl-PL"/>
        </w:rPr>
        <w:t> </w:t>
      </w:r>
    </w:p>
    <w:p w14:paraId="361E1F3E" w14:textId="77777777" w:rsidR="00F94EFB" w:rsidRP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754C8F8" w14:textId="77777777" w:rsid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63511A28">
        <w:rPr>
          <w:rFonts w:ascii="Montserrat" w:eastAsia="Montserrat SemiBold" w:hAnsi="Montserrat" w:cs="Montserrat SemiBold"/>
          <w:lang w:val="pl-PL"/>
        </w:rPr>
        <w:t>W efekcie, hotel wprowadził praktyczne zmiany w codziennym funkcjonowaniu, obejmujące m.in. sposób serwowania wybranych produktów. Zrezygnowano z jogurtów w pojedynczych opakowaniach na rzecz formy zbiorczej, co pozwala gościom samodzielnie dopasować wielkość porcji do swoich potrzeb, a jednocześnie skutecznie ogranicza ilość niewykorzystanej żywności. </w:t>
      </w:r>
    </w:p>
    <w:p w14:paraId="0DAC6720" w14:textId="3CA16963" w:rsidR="00F94EFB" w:rsidRP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F94EFB">
        <w:rPr>
          <w:rFonts w:ascii="Montserrat" w:eastAsia="Montserrat SemiBold" w:hAnsi="Montserrat" w:cs="Montserrat SemiBold"/>
          <w:lang w:val="pl-PL"/>
        </w:rPr>
        <w:t> </w:t>
      </w:r>
    </w:p>
    <w:p w14:paraId="29FCFE1C" w14:textId="315941AB" w:rsidR="00F94EFB" w:rsidRPr="00F94EFB" w:rsidRDefault="00F94EFB" w:rsidP="00F94EFB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63511A28">
        <w:rPr>
          <w:rFonts w:ascii="Montserrat" w:eastAsia="Montserrat SemiBold" w:hAnsi="Montserrat" w:cs="Montserrat SemiBold"/>
          <w:lang w:val="pl-PL"/>
        </w:rPr>
        <w:t>Novotel Warszawa Centrum gości rocznie blisko 900 tysięcy osób. Dzięki wykorzystaniu nowoczesnych technologii oraz zaangażowaniu niezwykle świadomych i kreatywnych pracowników</w:t>
      </w:r>
      <w:r w:rsidR="0091DE06" w:rsidRPr="63511A28">
        <w:rPr>
          <w:rFonts w:ascii="Montserrat" w:eastAsia="Montserrat SemiBold" w:hAnsi="Montserrat" w:cs="Montserrat SemiBold"/>
          <w:lang w:val="pl-PL"/>
        </w:rPr>
        <w:t xml:space="preserve"> pokazuje</w:t>
      </w:r>
      <w:r w:rsidRPr="63511A28">
        <w:rPr>
          <w:rFonts w:ascii="Montserrat" w:eastAsia="Montserrat SemiBold" w:hAnsi="Montserrat" w:cs="Montserrat SemiBold"/>
          <w:lang w:val="pl-PL"/>
        </w:rPr>
        <w:t>, że duża skala operacyjna nie zwalnia z odpowiedzialności za wpływ na środowisko i troskę o dobro planety. </w:t>
      </w:r>
    </w:p>
    <w:p w14:paraId="253FF15B" w14:textId="77777777" w:rsidR="00986657" w:rsidRPr="00836049" w:rsidRDefault="00986657" w:rsidP="00936BDD">
      <w:pPr>
        <w:ind w:left="0" w:right="254"/>
        <w:rPr>
          <w:rFonts w:ascii="Montserrat" w:eastAsia="Montserrat Light" w:hAnsi="Montserrat" w:cs="Montserrat Light"/>
          <w:lang w:val="pl-PL"/>
        </w:rPr>
      </w:pPr>
    </w:p>
    <w:p w14:paraId="1C6D0F2C" w14:textId="3591A5D6" w:rsidR="00B3762C" w:rsidRPr="00836049" w:rsidRDefault="003967E0" w:rsidP="4AF539E5">
      <w:pPr>
        <w:ind w:left="567" w:right="254"/>
        <w:jc w:val="center"/>
        <w:rPr>
          <w:rFonts w:ascii="Montserrat" w:eastAsia="Montserrat Light" w:hAnsi="Montserrat" w:cs="Montserrat Light"/>
          <w:lang w:val="pl-PL"/>
        </w:rPr>
      </w:pPr>
      <w:r w:rsidRPr="00836049">
        <w:rPr>
          <w:rFonts w:ascii="Montserrat" w:eastAsia="Montserrat Light" w:hAnsi="Montserrat" w:cs="Montserrat Light"/>
          <w:color w:val="000000" w:themeColor="text2"/>
          <w:lang w:val="pl-PL"/>
        </w:rPr>
        <w:t>###</w:t>
      </w:r>
    </w:p>
    <w:p w14:paraId="5DF2EA7C" w14:textId="77777777" w:rsidR="004F29A1" w:rsidRPr="00836049" w:rsidRDefault="00986657" w:rsidP="004F29A1">
      <w:pPr>
        <w:ind w:left="567" w:right="254"/>
        <w:rPr>
          <w:rFonts w:ascii="Montserrat" w:eastAsia="Montserrat" w:hAnsi="Montserrat" w:cs="Montserrat"/>
          <w:sz w:val="21"/>
          <w:szCs w:val="21"/>
          <w:lang w:val="pl-PL"/>
        </w:rPr>
      </w:pPr>
      <w:r w:rsidRPr="00836049">
        <w:rPr>
          <w:rFonts w:ascii="Montserrat" w:eastAsia="Montserrat Light" w:hAnsi="Montserrat" w:cs="Montserrat Light"/>
          <w:color w:val="000000" w:themeColor="text2"/>
          <w:lang w:val="pl-PL"/>
        </w:rPr>
        <w:t xml:space="preserve">         </w:t>
      </w:r>
    </w:p>
    <w:p w14:paraId="4B1A8737" w14:textId="77777777" w:rsidR="004F29A1" w:rsidRPr="00836049" w:rsidRDefault="004F29A1" w:rsidP="004F29A1">
      <w:pPr>
        <w:ind w:left="0" w:right="254" w:firstLine="567"/>
        <w:rPr>
          <w:rFonts w:ascii="Montserrat" w:eastAsia="Montserrat Light" w:hAnsi="Montserrat" w:cs="Montserrat Light"/>
          <w:sz w:val="18"/>
          <w:szCs w:val="18"/>
          <w:lang w:val="pl-PL"/>
        </w:rPr>
      </w:pPr>
      <w:r w:rsidRPr="00836049">
        <w:rPr>
          <w:rFonts w:ascii="Montserrat" w:eastAsia="Montserrat Light" w:hAnsi="Montserrat" w:cs="Montserrat Light"/>
          <w:b/>
          <w:u w:val="single"/>
          <w:lang w:val="pl-PL"/>
        </w:rPr>
        <w:t xml:space="preserve">O marce Novotel </w:t>
      </w:r>
    </w:p>
    <w:p w14:paraId="53C21F99" w14:textId="4987AD3A" w:rsidR="004F29A1" w:rsidRPr="00836049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Hotels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,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Suites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&amp; Resorts oferuje hotele zaprojektowane jako przestrzenie do relaksu, z przyjemną atmosferą, w których goście mogą się zatrzymać i cieszyć chwilami, a wszystko nabiera głębszego znaczenia.</w:t>
      </w:r>
      <w:r w:rsidRPr="00836049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Szeroki wachlarz hoteli, apartamentów i resortów marki Novotel oferuje wiele usług zarówno dla gości biznesowych, jak i przyjeżdżających w celach turystycznych, w tym przestronne, modułowe pokoje o</w:t>
      </w:r>
      <w:r w:rsidRPr="00836049">
        <w:rPr>
          <w:rFonts w:ascii="Montserrat" w:eastAsia="Montserrat Light" w:hAnsi="Montserrat" w:cs="Montserrat Light"/>
          <w:b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nowoczesnym</w:t>
      </w:r>
      <w:r w:rsidRPr="00836049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i komfortowy wystroju zaprojektowane w duchu zrównoważanego rozwoju, całodobowa usługa gastronomiczna,</w:t>
      </w:r>
      <w:r w:rsidRPr="00836049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specjalne przestrzenie konferencyjne, troskliwy i proaktywny personel, strefy rodzinne dla najmłodszych gości, wielofunkcyjne lobby oraz przyjazne centra fitness. Novotel, który posiada ponad 590 lokalizacji w ponad 65 krajach, jest częścią Accor, wiodącej na świecie grupy hotelarskiej, obejmującej ponad 5 </w:t>
      </w:r>
      <w:r w:rsidR="004A23AF">
        <w:rPr>
          <w:rFonts w:ascii="Montserrat" w:eastAsia="Montserrat Light" w:hAnsi="Montserrat" w:cs="Montserrat Light"/>
          <w:sz w:val="18"/>
          <w:szCs w:val="18"/>
          <w:lang w:val="pl-PL"/>
        </w:rPr>
        <w:t>8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00 obiektów w 110 krajach. Marka Novotel uczestniczy również w ALL – Accor Live Limitless – lifestylowym programie lojalnościowym zapewniającym dostęp do szerokiej gamy nagród, usług i doświadczeń.</w:t>
      </w:r>
    </w:p>
    <w:p w14:paraId="59430985" w14:textId="77777777" w:rsidR="004F29A1" w:rsidRPr="00836049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7BD12474" w14:textId="77777777" w:rsidR="004F29A1" w:rsidRPr="003C0CB5" w:rsidRDefault="004F29A1" w:rsidP="004F29A1">
      <w:pPr>
        <w:widowControl w:val="0"/>
        <w:spacing w:line="240" w:lineRule="auto"/>
        <w:ind w:left="1670" w:right="1666"/>
        <w:jc w:val="center"/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</w:pPr>
      <w:hyperlink r:id="rId11">
        <w:r w:rsidRPr="003C0CB5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novotel</w:t>
        </w:r>
      </w:hyperlink>
      <w:r w:rsidRPr="003C0CB5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.com | </w:t>
      </w:r>
      <w:hyperlink r:id="rId12">
        <w:r w:rsidRPr="003C0CB5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 xml:space="preserve">all.com </w:t>
        </w:r>
      </w:hyperlink>
      <w:r w:rsidRPr="003C0CB5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| </w:t>
      </w:r>
      <w:hyperlink r:id="rId13">
        <w:r w:rsidRPr="003C0CB5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group.accor.com</w:t>
        </w:r>
      </w:hyperlink>
    </w:p>
    <w:p w14:paraId="0E4302CA" w14:textId="217080FC" w:rsidR="00A1394A" w:rsidRPr="003C0CB5" w:rsidRDefault="00A1394A" w:rsidP="004F29A1">
      <w:pPr>
        <w:spacing w:line="260" w:lineRule="auto"/>
        <w:ind w:left="0"/>
        <w:rPr>
          <w:rFonts w:ascii="Montserrat" w:eastAsia="Montserrat Light" w:hAnsi="Montserrat" w:cs="Montserrat Light"/>
        </w:rPr>
      </w:pPr>
    </w:p>
    <w:p w14:paraId="4566F169" w14:textId="77777777" w:rsidR="00D87D46" w:rsidRPr="003C0CB5" w:rsidRDefault="00D87D46" w:rsidP="007D6A30">
      <w:pPr>
        <w:ind w:left="0" w:right="254" w:firstLine="567"/>
        <w:rPr>
          <w:rFonts w:ascii="Montserrat" w:hAnsi="Montserrat"/>
        </w:rPr>
      </w:pPr>
    </w:p>
    <w:p w14:paraId="037AF3AE" w14:textId="77777777" w:rsidR="001449FC" w:rsidRPr="003C0CB5" w:rsidRDefault="001449FC" w:rsidP="007D6A30">
      <w:pPr>
        <w:spacing w:after="160" w:line="259" w:lineRule="auto"/>
        <w:ind w:left="0" w:right="180"/>
        <w:rPr>
          <w:rFonts w:ascii="Montserrat" w:eastAsia="Montserrat Light" w:hAnsi="Montserrat" w:cs="Montserrat Light"/>
        </w:rPr>
      </w:pPr>
    </w:p>
    <w:p w14:paraId="204CB08A" w14:textId="77777777" w:rsidR="00B3762C" w:rsidRPr="003C0CB5" w:rsidRDefault="00B3762C">
      <w:pPr>
        <w:spacing w:after="160" w:line="259" w:lineRule="auto"/>
        <w:ind w:left="540" w:right="180"/>
        <w:rPr>
          <w:rFonts w:ascii="Montserrat" w:eastAsia="Montserrat Light" w:hAnsi="Montserrat" w:cs="Montserrat Light"/>
        </w:rPr>
      </w:pPr>
    </w:p>
    <w:p w14:paraId="265B9686" w14:textId="3C96FD4C" w:rsidR="00B3762C" w:rsidRPr="003C0CB5" w:rsidRDefault="00B3762C">
      <w:pPr>
        <w:ind w:left="720"/>
        <w:rPr>
          <w:rFonts w:ascii="Montserrat" w:hAnsi="Montserrat"/>
          <w:color w:val="808080"/>
        </w:rPr>
      </w:pPr>
      <w:r w:rsidRPr="003C0CB5">
        <w:rPr>
          <w:rFonts w:ascii="Montserrat" w:hAnsi="Montserrat"/>
          <w:color w:val="808080"/>
        </w:rPr>
        <w:tab/>
        <w:t xml:space="preserve">                    </w:t>
      </w:r>
      <w:r w:rsidRPr="003C0CB5">
        <w:rPr>
          <w:rFonts w:ascii="Montserrat" w:hAnsi="Montserrat"/>
          <w:color w:val="808080"/>
        </w:rPr>
        <w:tab/>
        <w:t xml:space="preserve">  </w:t>
      </w:r>
    </w:p>
    <w:p w14:paraId="22AA6687" w14:textId="77777777" w:rsidR="00B3762C" w:rsidRPr="003C0CB5" w:rsidRDefault="00B3762C">
      <w:pPr>
        <w:widowControl w:val="0"/>
        <w:spacing w:line="219" w:lineRule="auto"/>
        <w:ind w:left="567" w:right="0"/>
        <w:rPr>
          <w:rFonts w:ascii="Montserrat" w:eastAsia="Montserrat Light" w:hAnsi="Montserrat" w:cs="Montserrat Light"/>
        </w:rPr>
      </w:pPr>
    </w:p>
    <w:sectPr w:rsidR="00B3762C" w:rsidRPr="003C0CB5" w:rsidSect="001B5616">
      <w:headerReference w:type="default" r:id="rId14"/>
      <w:footerReference w:type="default" r:id="rId15"/>
      <w:pgSz w:w="11900" w:h="16840"/>
      <w:pgMar w:top="2410" w:right="720" w:bottom="1418" w:left="720" w:header="454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1FA1A" w14:textId="77777777" w:rsidR="00FB020C" w:rsidRPr="00592E56" w:rsidRDefault="00FB020C">
      <w:pPr>
        <w:spacing w:line="240" w:lineRule="auto"/>
      </w:pPr>
      <w:r w:rsidRPr="00592E56">
        <w:separator/>
      </w:r>
    </w:p>
  </w:endnote>
  <w:endnote w:type="continuationSeparator" w:id="0">
    <w:p w14:paraId="309F3A51" w14:textId="77777777" w:rsidR="00FB020C" w:rsidRPr="00592E56" w:rsidRDefault="00FB020C">
      <w:pPr>
        <w:spacing w:line="240" w:lineRule="auto"/>
      </w:pPr>
      <w:r w:rsidRPr="00592E56">
        <w:continuationSeparator/>
      </w:r>
    </w:p>
  </w:endnote>
  <w:endnote w:type="continuationNotice" w:id="1">
    <w:p w14:paraId="251D2897" w14:textId="77777777" w:rsidR="00FB020C" w:rsidRDefault="00FB020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default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DBC8CAFF-9613-4C92-84CC-F349495C316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bis Meta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bis Rock">
    <w:charset w:val="00"/>
    <w:family w:val="auto"/>
    <w:pitch w:val="variable"/>
    <w:sig w:usb0="00000007" w:usb1="00000000" w:usb2="00000000" w:usb3="00000000" w:csb0="00000093" w:csb1="00000000"/>
  </w:font>
  <w:font w:name="Vibis Jazz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71820C3-7C9C-4568-88AA-762937C71266}"/>
    <w:embedBold r:id="rId3" w:fontKey="{30068ECC-D82C-402D-8406-C9876A0BA7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C186EB-1836-4095-BDB8-20EE2A3F1ECB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5" w:fontKey="{8A089F06-690A-420D-8619-DC065AD8FDB1}"/>
  </w:font>
  <w:font w:name="Calibre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6" w:fontKey="{571209A0-6BE8-45EA-ACEE-E44090E0216C}"/>
    <w:embedBold r:id="rId7" w:fontKey="{E3891302-59FE-472F-9843-8ECB221929A1}"/>
    <w:embedItalic r:id="rId8" w:fontKey="{7634AA6F-FEB4-481D-BAB4-143E6206571A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5A2C4EF5-D9F3-45F6-A09B-275F02CB8B5E}"/>
    <w:embedBold r:id="rId10" w:fontKey="{2AFA5EAB-B724-4778-9DA0-33C08AF125E7}"/>
    <w:embedItalic r:id="rId11" w:fontKey="{03209A67-5DF9-47C5-904C-C82F180F1688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12" w:fontKey="{C16A86CD-7BC8-413E-990A-CA6B3EE4C2FD}"/>
    <w:embedBold r:id="rId13" w:fontKey="{FDA531DE-E051-4C11-B61D-8DF095518E2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49376" w14:textId="77777777" w:rsidR="00B3762C" w:rsidRPr="00592E56" w:rsidRDefault="00B376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right="0"/>
      <w:jc w:val="left"/>
      <w:rPr>
        <w:color w:val="000000"/>
      </w:rPr>
    </w:pPr>
  </w:p>
  <w:tbl>
    <w:tblPr>
      <w:tblW w:w="1045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B3762C" w:rsidRPr="00592E56" w14:paraId="57090FBD" w14:textId="77777777">
      <w:trPr>
        <w:trHeight w:val="300"/>
      </w:trPr>
      <w:tc>
        <w:tcPr>
          <w:tcW w:w="3485" w:type="dxa"/>
        </w:tcPr>
        <w:p w14:paraId="75F9FAA5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left="-115"/>
            <w:jc w:val="left"/>
            <w:rPr>
              <w:color w:val="000000"/>
            </w:rPr>
          </w:pPr>
        </w:p>
      </w:tc>
      <w:tc>
        <w:tcPr>
          <w:tcW w:w="3485" w:type="dxa"/>
        </w:tcPr>
        <w:p w14:paraId="1211718C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firstLine="1293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23DC706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right="-115" w:firstLine="1293"/>
            <w:jc w:val="right"/>
            <w:rPr>
              <w:color w:val="000000"/>
            </w:rPr>
          </w:pPr>
        </w:p>
      </w:tc>
    </w:tr>
  </w:tbl>
  <w:p w14:paraId="11ADA858" w14:textId="77777777" w:rsidR="00B3762C" w:rsidRPr="00592E56" w:rsidRDefault="00B376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D1F61" w14:textId="77777777" w:rsidR="00FB020C" w:rsidRPr="00592E56" w:rsidRDefault="00FB020C">
      <w:pPr>
        <w:spacing w:line="240" w:lineRule="auto"/>
      </w:pPr>
      <w:r w:rsidRPr="00592E56">
        <w:separator/>
      </w:r>
    </w:p>
  </w:footnote>
  <w:footnote w:type="continuationSeparator" w:id="0">
    <w:p w14:paraId="67D089E9" w14:textId="77777777" w:rsidR="00FB020C" w:rsidRPr="00592E56" w:rsidRDefault="00FB020C">
      <w:pPr>
        <w:spacing w:line="240" w:lineRule="auto"/>
      </w:pPr>
      <w:r w:rsidRPr="00592E56">
        <w:continuationSeparator/>
      </w:r>
    </w:p>
  </w:footnote>
  <w:footnote w:type="continuationNotice" w:id="1">
    <w:p w14:paraId="45D33948" w14:textId="77777777" w:rsidR="00FB020C" w:rsidRDefault="00FB020C">
      <w:pPr>
        <w:spacing w:line="240" w:lineRule="auto"/>
      </w:pPr>
    </w:p>
  </w:footnote>
  <w:footnote w:id="2">
    <w:p w14:paraId="7EA22247" w14:textId="66BD76BE" w:rsidR="63511A28" w:rsidRDefault="63511A28" w:rsidP="63511A28">
      <w:pPr>
        <w:pStyle w:val="Tekstprzypisudolnego"/>
      </w:pPr>
      <w:r w:rsidRPr="63511A28">
        <w:rPr>
          <w:rStyle w:val="Odwoanieprzypisudolnego"/>
        </w:rPr>
        <w:footnoteRef/>
      </w:r>
      <w:r>
        <w:t xml:space="preserve"> </w:t>
      </w:r>
      <w:hyperlink r:id="rId1">
        <w:r w:rsidRPr="63511A28">
          <w:rPr>
            <w:rStyle w:val="Hipercze"/>
          </w:rPr>
          <w:t>https://www.gov.pl/web/rolnictwo/nie-marnuj-zywnosci--zywnosc-to-wartosc-miedzynarodowy-dzien-swiadomosci-o-stratach-i-marnotrawstwie-zywnosci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B8EA" w14:textId="77777777" w:rsidR="00B3762C" w:rsidRPr="00592E56" w:rsidRDefault="00396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 w:rsidRPr="00592E56">
      <w:rPr>
        <w:noProof/>
      </w:rPr>
      <w:drawing>
        <wp:anchor distT="0" distB="0" distL="114300" distR="114300" simplePos="0" relativeHeight="251658240" behindDoc="0" locked="0" layoutInCell="1" hidden="0" allowOverlap="1" wp14:anchorId="4EDA5107" wp14:editId="28634BBE">
          <wp:simplePos x="0" y="0"/>
          <wp:positionH relativeFrom="column">
            <wp:posOffset>106683</wp:posOffset>
          </wp:positionH>
          <wp:positionV relativeFrom="paragraph">
            <wp:posOffset>83442</wp:posOffset>
          </wp:positionV>
          <wp:extent cx="2499995" cy="341630"/>
          <wp:effectExtent l="0" t="0" r="0" b="0"/>
          <wp:wrapSquare wrapText="bothSides" distT="0" distB="0" distL="114300" distR="114300"/>
          <wp:docPr id="13296155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9995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62C"/>
    <w:rsid w:val="00002934"/>
    <w:rsid w:val="00005D95"/>
    <w:rsid w:val="000076B9"/>
    <w:rsid w:val="00021ACF"/>
    <w:rsid w:val="00026C8E"/>
    <w:rsid w:val="000275BB"/>
    <w:rsid w:val="00034CBA"/>
    <w:rsid w:val="00050DBA"/>
    <w:rsid w:val="00057057"/>
    <w:rsid w:val="000615DA"/>
    <w:rsid w:val="0006509D"/>
    <w:rsid w:val="000865BE"/>
    <w:rsid w:val="0009595C"/>
    <w:rsid w:val="000A1F80"/>
    <w:rsid w:val="000A2435"/>
    <w:rsid w:val="000A5F6C"/>
    <w:rsid w:val="000A7D03"/>
    <w:rsid w:val="000B0724"/>
    <w:rsid w:val="000C5C8D"/>
    <w:rsid w:val="000C697B"/>
    <w:rsid w:val="000D31A3"/>
    <w:rsid w:val="000D5E8A"/>
    <w:rsid w:val="000E53FB"/>
    <w:rsid w:val="000E6633"/>
    <w:rsid w:val="000E7730"/>
    <w:rsid w:val="000F0322"/>
    <w:rsid w:val="000F1B73"/>
    <w:rsid w:val="000F4451"/>
    <w:rsid w:val="001116CD"/>
    <w:rsid w:val="00111C6E"/>
    <w:rsid w:val="00112A73"/>
    <w:rsid w:val="00116328"/>
    <w:rsid w:val="00116790"/>
    <w:rsid w:val="00120AD6"/>
    <w:rsid w:val="001221D4"/>
    <w:rsid w:val="00123738"/>
    <w:rsid w:val="00131073"/>
    <w:rsid w:val="00140018"/>
    <w:rsid w:val="00144587"/>
    <w:rsid w:val="001445A2"/>
    <w:rsid w:val="001449FC"/>
    <w:rsid w:val="00152D0A"/>
    <w:rsid w:val="00152F4F"/>
    <w:rsid w:val="00153419"/>
    <w:rsid w:val="00154ED4"/>
    <w:rsid w:val="001662DE"/>
    <w:rsid w:val="00173391"/>
    <w:rsid w:val="0017743D"/>
    <w:rsid w:val="001774C3"/>
    <w:rsid w:val="00180CC0"/>
    <w:rsid w:val="00181679"/>
    <w:rsid w:val="00184958"/>
    <w:rsid w:val="00184FCE"/>
    <w:rsid w:val="00185007"/>
    <w:rsid w:val="0019760C"/>
    <w:rsid w:val="001A05DF"/>
    <w:rsid w:val="001B5616"/>
    <w:rsid w:val="001C1D12"/>
    <w:rsid w:val="001C6269"/>
    <w:rsid w:val="001C707A"/>
    <w:rsid w:val="001D2FC1"/>
    <w:rsid w:val="001D41B8"/>
    <w:rsid w:val="001E4272"/>
    <w:rsid w:val="002065D8"/>
    <w:rsid w:val="002142D1"/>
    <w:rsid w:val="0021711D"/>
    <w:rsid w:val="00220B47"/>
    <w:rsid w:val="002330BD"/>
    <w:rsid w:val="0023620E"/>
    <w:rsid w:val="00245D1B"/>
    <w:rsid w:val="0026259E"/>
    <w:rsid w:val="00271D6D"/>
    <w:rsid w:val="0028480E"/>
    <w:rsid w:val="00287400"/>
    <w:rsid w:val="002878AC"/>
    <w:rsid w:val="002B0EC0"/>
    <w:rsid w:val="002B0F46"/>
    <w:rsid w:val="002B3942"/>
    <w:rsid w:val="002C40BF"/>
    <w:rsid w:val="002D1038"/>
    <w:rsid w:val="002D7530"/>
    <w:rsid w:val="002E2CED"/>
    <w:rsid w:val="002E4ADF"/>
    <w:rsid w:val="002F785B"/>
    <w:rsid w:val="00300475"/>
    <w:rsid w:val="0030096F"/>
    <w:rsid w:val="00303E10"/>
    <w:rsid w:val="0030510D"/>
    <w:rsid w:val="00316C48"/>
    <w:rsid w:val="003177C6"/>
    <w:rsid w:val="00330465"/>
    <w:rsid w:val="0033291D"/>
    <w:rsid w:val="0033738C"/>
    <w:rsid w:val="003417D3"/>
    <w:rsid w:val="00343BC5"/>
    <w:rsid w:val="0034406F"/>
    <w:rsid w:val="00351EB6"/>
    <w:rsid w:val="003607C2"/>
    <w:rsid w:val="00361CDD"/>
    <w:rsid w:val="003660E7"/>
    <w:rsid w:val="00370EAA"/>
    <w:rsid w:val="003840A7"/>
    <w:rsid w:val="00385BBB"/>
    <w:rsid w:val="00395271"/>
    <w:rsid w:val="003967E0"/>
    <w:rsid w:val="003A0380"/>
    <w:rsid w:val="003B0745"/>
    <w:rsid w:val="003B5A72"/>
    <w:rsid w:val="003C0CB5"/>
    <w:rsid w:val="003D685F"/>
    <w:rsid w:val="003D6C19"/>
    <w:rsid w:val="003E2AD0"/>
    <w:rsid w:val="003E3AF4"/>
    <w:rsid w:val="003F2B4E"/>
    <w:rsid w:val="003F66EA"/>
    <w:rsid w:val="00402468"/>
    <w:rsid w:val="004046F1"/>
    <w:rsid w:val="0040554C"/>
    <w:rsid w:val="0041045C"/>
    <w:rsid w:val="00411672"/>
    <w:rsid w:val="00415992"/>
    <w:rsid w:val="00416D50"/>
    <w:rsid w:val="00417A83"/>
    <w:rsid w:val="00422318"/>
    <w:rsid w:val="0042281B"/>
    <w:rsid w:val="0043429A"/>
    <w:rsid w:val="00440C7B"/>
    <w:rsid w:val="004476E9"/>
    <w:rsid w:val="00456070"/>
    <w:rsid w:val="00460C0A"/>
    <w:rsid w:val="00462873"/>
    <w:rsid w:val="0047162E"/>
    <w:rsid w:val="00473D95"/>
    <w:rsid w:val="0047444E"/>
    <w:rsid w:val="004819D6"/>
    <w:rsid w:val="00483D60"/>
    <w:rsid w:val="00484844"/>
    <w:rsid w:val="00485218"/>
    <w:rsid w:val="0048664A"/>
    <w:rsid w:val="00496205"/>
    <w:rsid w:val="004A23AF"/>
    <w:rsid w:val="004A4A06"/>
    <w:rsid w:val="004B274F"/>
    <w:rsid w:val="004C27C1"/>
    <w:rsid w:val="004C304F"/>
    <w:rsid w:val="004D1563"/>
    <w:rsid w:val="004E3ED3"/>
    <w:rsid w:val="004F205D"/>
    <w:rsid w:val="004F29A1"/>
    <w:rsid w:val="004F2D4A"/>
    <w:rsid w:val="004F3289"/>
    <w:rsid w:val="004F6B34"/>
    <w:rsid w:val="00500492"/>
    <w:rsid w:val="005013D2"/>
    <w:rsid w:val="00503B90"/>
    <w:rsid w:val="005125B2"/>
    <w:rsid w:val="00512C86"/>
    <w:rsid w:val="00517525"/>
    <w:rsid w:val="00526346"/>
    <w:rsid w:val="00530A7F"/>
    <w:rsid w:val="00531BD6"/>
    <w:rsid w:val="005348A0"/>
    <w:rsid w:val="005353BD"/>
    <w:rsid w:val="00537D04"/>
    <w:rsid w:val="0054103F"/>
    <w:rsid w:val="005413D3"/>
    <w:rsid w:val="00542631"/>
    <w:rsid w:val="0054458D"/>
    <w:rsid w:val="00566FE1"/>
    <w:rsid w:val="00567683"/>
    <w:rsid w:val="0057778D"/>
    <w:rsid w:val="00577BA6"/>
    <w:rsid w:val="0058041A"/>
    <w:rsid w:val="005819A7"/>
    <w:rsid w:val="00584F2D"/>
    <w:rsid w:val="0058688F"/>
    <w:rsid w:val="005923AF"/>
    <w:rsid w:val="00592E56"/>
    <w:rsid w:val="00593732"/>
    <w:rsid w:val="005A5FEA"/>
    <w:rsid w:val="005B1941"/>
    <w:rsid w:val="005B29FB"/>
    <w:rsid w:val="005B2DD0"/>
    <w:rsid w:val="005C4D69"/>
    <w:rsid w:val="005C69E7"/>
    <w:rsid w:val="005E5EE0"/>
    <w:rsid w:val="005F48EC"/>
    <w:rsid w:val="005F70A1"/>
    <w:rsid w:val="00600A48"/>
    <w:rsid w:val="00601464"/>
    <w:rsid w:val="006043B6"/>
    <w:rsid w:val="0060597E"/>
    <w:rsid w:val="00613991"/>
    <w:rsid w:val="00616229"/>
    <w:rsid w:val="00620861"/>
    <w:rsid w:val="00632FBC"/>
    <w:rsid w:val="00635440"/>
    <w:rsid w:val="00640079"/>
    <w:rsid w:val="0064374C"/>
    <w:rsid w:val="00645808"/>
    <w:rsid w:val="0065460A"/>
    <w:rsid w:val="00656934"/>
    <w:rsid w:val="00656E30"/>
    <w:rsid w:val="006723EB"/>
    <w:rsid w:val="006A08EF"/>
    <w:rsid w:val="006C487C"/>
    <w:rsid w:val="006C53EF"/>
    <w:rsid w:val="006D20AE"/>
    <w:rsid w:val="006E306E"/>
    <w:rsid w:val="006F1B26"/>
    <w:rsid w:val="006F4625"/>
    <w:rsid w:val="006F5557"/>
    <w:rsid w:val="006F77EF"/>
    <w:rsid w:val="00703DC4"/>
    <w:rsid w:val="0070551E"/>
    <w:rsid w:val="00705B24"/>
    <w:rsid w:val="00706FC0"/>
    <w:rsid w:val="00710211"/>
    <w:rsid w:val="00710C7A"/>
    <w:rsid w:val="0072158C"/>
    <w:rsid w:val="00724926"/>
    <w:rsid w:val="00740617"/>
    <w:rsid w:val="00740F85"/>
    <w:rsid w:val="00746F85"/>
    <w:rsid w:val="00774374"/>
    <w:rsid w:val="007764F6"/>
    <w:rsid w:val="007815DC"/>
    <w:rsid w:val="0078737D"/>
    <w:rsid w:val="007873D9"/>
    <w:rsid w:val="00797612"/>
    <w:rsid w:val="007A1A63"/>
    <w:rsid w:val="007A4906"/>
    <w:rsid w:val="007A5C22"/>
    <w:rsid w:val="007B0023"/>
    <w:rsid w:val="007B1CCC"/>
    <w:rsid w:val="007B2D74"/>
    <w:rsid w:val="007B4FB8"/>
    <w:rsid w:val="007B52E4"/>
    <w:rsid w:val="007D6A30"/>
    <w:rsid w:val="007D7655"/>
    <w:rsid w:val="007D7843"/>
    <w:rsid w:val="007E0066"/>
    <w:rsid w:val="007F0C77"/>
    <w:rsid w:val="007F1972"/>
    <w:rsid w:val="007F504F"/>
    <w:rsid w:val="00811F6F"/>
    <w:rsid w:val="00816215"/>
    <w:rsid w:val="00826FE9"/>
    <w:rsid w:val="008275E9"/>
    <w:rsid w:val="00833DF8"/>
    <w:rsid w:val="00836049"/>
    <w:rsid w:val="00841F43"/>
    <w:rsid w:val="00842C53"/>
    <w:rsid w:val="00846936"/>
    <w:rsid w:val="00852BEB"/>
    <w:rsid w:val="00861975"/>
    <w:rsid w:val="00873049"/>
    <w:rsid w:val="00881B78"/>
    <w:rsid w:val="00886F10"/>
    <w:rsid w:val="0089024B"/>
    <w:rsid w:val="008915BC"/>
    <w:rsid w:val="00892277"/>
    <w:rsid w:val="00892361"/>
    <w:rsid w:val="00897534"/>
    <w:rsid w:val="008A2379"/>
    <w:rsid w:val="008A3037"/>
    <w:rsid w:val="008B36C7"/>
    <w:rsid w:val="008C08B5"/>
    <w:rsid w:val="008C561B"/>
    <w:rsid w:val="008C5E32"/>
    <w:rsid w:val="008E4F0C"/>
    <w:rsid w:val="008E6AC8"/>
    <w:rsid w:val="008F7922"/>
    <w:rsid w:val="00915C7F"/>
    <w:rsid w:val="00916B3B"/>
    <w:rsid w:val="0091DE06"/>
    <w:rsid w:val="00932E4B"/>
    <w:rsid w:val="00936BDD"/>
    <w:rsid w:val="00944B6F"/>
    <w:rsid w:val="00946AEB"/>
    <w:rsid w:val="00952F57"/>
    <w:rsid w:val="0096238C"/>
    <w:rsid w:val="00973EFB"/>
    <w:rsid w:val="00976EC9"/>
    <w:rsid w:val="00986657"/>
    <w:rsid w:val="009952F3"/>
    <w:rsid w:val="009A4DCE"/>
    <w:rsid w:val="009B2FA5"/>
    <w:rsid w:val="009B6BC0"/>
    <w:rsid w:val="009C2AE4"/>
    <w:rsid w:val="009D10BB"/>
    <w:rsid w:val="009D592C"/>
    <w:rsid w:val="009E11C9"/>
    <w:rsid w:val="009E63E8"/>
    <w:rsid w:val="009E69B1"/>
    <w:rsid w:val="009F1EF0"/>
    <w:rsid w:val="009F72F2"/>
    <w:rsid w:val="00A006EC"/>
    <w:rsid w:val="00A05C92"/>
    <w:rsid w:val="00A1198C"/>
    <w:rsid w:val="00A1394A"/>
    <w:rsid w:val="00A14341"/>
    <w:rsid w:val="00A25E11"/>
    <w:rsid w:val="00A352D0"/>
    <w:rsid w:val="00A6020F"/>
    <w:rsid w:val="00A6079C"/>
    <w:rsid w:val="00A614B3"/>
    <w:rsid w:val="00A61DAE"/>
    <w:rsid w:val="00A63B35"/>
    <w:rsid w:val="00A66FC0"/>
    <w:rsid w:val="00A7269E"/>
    <w:rsid w:val="00A745C5"/>
    <w:rsid w:val="00A7584A"/>
    <w:rsid w:val="00A82135"/>
    <w:rsid w:val="00A82A3B"/>
    <w:rsid w:val="00A82B06"/>
    <w:rsid w:val="00A8453E"/>
    <w:rsid w:val="00A91E54"/>
    <w:rsid w:val="00A94926"/>
    <w:rsid w:val="00A962B5"/>
    <w:rsid w:val="00AA34DE"/>
    <w:rsid w:val="00AA3DAD"/>
    <w:rsid w:val="00AB4D9A"/>
    <w:rsid w:val="00AB56E2"/>
    <w:rsid w:val="00AB62BE"/>
    <w:rsid w:val="00AC40E3"/>
    <w:rsid w:val="00AC68F2"/>
    <w:rsid w:val="00AF46A9"/>
    <w:rsid w:val="00AF704E"/>
    <w:rsid w:val="00B03993"/>
    <w:rsid w:val="00B10C43"/>
    <w:rsid w:val="00B1273F"/>
    <w:rsid w:val="00B1663F"/>
    <w:rsid w:val="00B3245C"/>
    <w:rsid w:val="00B33397"/>
    <w:rsid w:val="00B3394C"/>
    <w:rsid w:val="00B36728"/>
    <w:rsid w:val="00B3762C"/>
    <w:rsid w:val="00B423D8"/>
    <w:rsid w:val="00B45DFA"/>
    <w:rsid w:val="00B50362"/>
    <w:rsid w:val="00B61970"/>
    <w:rsid w:val="00B64E89"/>
    <w:rsid w:val="00B66021"/>
    <w:rsid w:val="00B66D2F"/>
    <w:rsid w:val="00B76495"/>
    <w:rsid w:val="00B82767"/>
    <w:rsid w:val="00B913B3"/>
    <w:rsid w:val="00B96773"/>
    <w:rsid w:val="00B96C68"/>
    <w:rsid w:val="00BA68D1"/>
    <w:rsid w:val="00BB1461"/>
    <w:rsid w:val="00BD0534"/>
    <w:rsid w:val="00BD1A2F"/>
    <w:rsid w:val="00BD311C"/>
    <w:rsid w:val="00BD3527"/>
    <w:rsid w:val="00BD52AC"/>
    <w:rsid w:val="00BD52C2"/>
    <w:rsid w:val="00BD7D57"/>
    <w:rsid w:val="00BE5818"/>
    <w:rsid w:val="00BF3453"/>
    <w:rsid w:val="00BF359A"/>
    <w:rsid w:val="00C02ADA"/>
    <w:rsid w:val="00C21D5D"/>
    <w:rsid w:val="00C25D5C"/>
    <w:rsid w:val="00C36395"/>
    <w:rsid w:val="00C40DAF"/>
    <w:rsid w:val="00C50036"/>
    <w:rsid w:val="00C622CC"/>
    <w:rsid w:val="00C6244A"/>
    <w:rsid w:val="00C62F1B"/>
    <w:rsid w:val="00C652CC"/>
    <w:rsid w:val="00C703E2"/>
    <w:rsid w:val="00C7068B"/>
    <w:rsid w:val="00C70B38"/>
    <w:rsid w:val="00C743E5"/>
    <w:rsid w:val="00C83182"/>
    <w:rsid w:val="00C84D7C"/>
    <w:rsid w:val="00C858F0"/>
    <w:rsid w:val="00C8608F"/>
    <w:rsid w:val="00C86CBF"/>
    <w:rsid w:val="00C9616C"/>
    <w:rsid w:val="00CA0E87"/>
    <w:rsid w:val="00CA1CA9"/>
    <w:rsid w:val="00CA4998"/>
    <w:rsid w:val="00CA4D35"/>
    <w:rsid w:val="00CA7068"/>
    <w:rsid w:val="00CA7398"/>
    <w:rsid w:val="00CB19DE"/>
    <w:rsid w:val="00CC3AD6"/>
    <w:rsid w:val="00CC4965"/>
    <w:rsid w:val="00CC5881"/>
    <w:rsid w:val="00CD05DB"/>
    <w:rsid w:val="00CD1328"/>
    <w:rsid w:val="00CD1D2E"/>
    <w:rsid w:val="00CD3F0A"/>
    <w:rsid w:val="00CD7370"/>
    <w:rsid w:val="00CF5A34"/>
    <w:rsid w:val="00CF66EE"/>
    <w:rsid w:val="00D03ABC"/>
    <w:rsid w:val="00D0539C"/>
    <w:rsid w:val="00D15CBC"/>
    <w:rsid w:val="00D2035C"/>
    <w:rsid w:val="00D206CC"/>
    <w:rsid w:val="00D23BC7"/>
    <w:rsid w:val="00D23C40"/>
    <w:rsid w:val="00D255D7"/>
    <w:rsid w:val="00D33D60"/>
    <w:rsid w:val="00D447BB"/>
    <w:rsid w:val="00D45579"/>
    <w:rsid w:val="00D46EDB"/>
    <w:rsid w:val="00D518EA"/>
    <w:rsid w:val="00D534E6"/>
    <w:rsid w:val="00D73A7A"/>
    <w:rsid w:val="00D76B90"/>
    <w:rsid w:val="00D83F2A"/>
    <w:rsid w:val="00D87179"/>
    <w:rsid w:val="00D87D46"/>
    <w:rsid w:val="00DA5B78"/>
    <w:rsid w:val="00DA69CC"/>
    <w:rsid w:val="00DB20FE"/>
    <w:rsid w:val="00DB2626"/>
    <w:rsid w:val="00DC022A"/>
    <w:rsid w:val="00DD4730"/>
    <w:rsid w:val="00DE30CF"/>
    <w:rsid w:val="00DF7C83"/>
    <w:rsid w:val="00E0099C"/>
    <w:rsid w:val="00E0569D"/>
    <w:rsid w:val="00E077BA"/>
    <w:rsid w:val="00E078D4"/>
    <w:rsid w:val="00E15B94"/>
    <w:rsid w:val="00E16CC4"/>
    <w:rsid w:val="00E23A3C"/>
    <w:rsid w:val="00E25084"/>
    <w:rsid w:val="00E252A6"/>
    <w:rsid w:val="00E26426"/>
    <w:rsid w:val="00E306C8"/>
    <w:rsid w:val="00E32E2D"/>
    <w:rsid w:val="00E42D3E"/>
    <w:rsid w:val="00E56823"/>
    <w:rsid w:val="00E73E4D"/>
    <w:rsid w:val="00E86B64"/>
    <w:rsid w:val="00E91390"/>
    <w:rsid w:val="00E9201B"/>
    <w:rsid w:val="00E9629B"/>
    <w:rsid w:val="00EA3050"/>
    <w:rsid w:val="00EA48DF"/>
    <w:rsid w:val="00EC463D"/>
    <w:rsid w:val="00ED4D69"/>
    <w:rsid w:val="00EE006E"/>
    <w:rsid w:val="00EE498C"/>
    <w:rsid w:val="00EF2861"/>
    <w:rsid w:val="00EF685B"/>
    <w:rsid w:val="00EF71B9"/>
    <w:rsid w:val="00F0122D"/>
    <w:rsid w:val="00F128E4"/>
    <w:rsid w:val="00F16764"/>
    <w:rsid w:val="00F30623"/>
    <w:rsid w:val="00F30E05"/>
    <w:rsid w:val="00F316EA"/>
    <w:rsid w:val="00F42A16"/>
    <w:rsid w:val="00F50AE6"/>
    <w:rsid w:val="00F5730D"/>
    <w:rsid w:val="00F60608"/>
    <w:rsid w:val="00F63AAC"/>
    <w:rsid w:val="00F646D0"/>
    <w:rsid w:val="00F64961"/>
    <w:rsid w:val="00F64E8F"/>
    <w:rsid w:val="00F73D99"/>
    <w:rsid w:val="00F7470B"/>
    <w:rsid w:val="00F75502"/>
    <w:rsid w:val="00F832BF"/>
    <w:rsid w:val="00F850D0"/>
    <w:rsid w:val="00F91F18"/>
    <w:rsid w:val="00F93A7F"/>
    <w:rsid w:val="00F94EFB"/>
    <w:rsid w:val="00F97573"/>
    <w:rsid w:val="00FA0D63"/>
    <w:rsid w:val="00FA709F"/>
    <w:rsid w:val="00FB011B"/>
    <w:rsid w:val="00FB020C"/>
    <w:rsid w:val="00FB02C1"/>
    <w:rsid w:val="00FB2BAD"/>
    <w:rsid w:val="00FB5257"/>
    <w:rsid w:val="00FC0E56"/>
    <w:rsid w:val="00FD1B7D"/>
    <w:rsid w:val="00FE5136"/>
    <w:rsid w:val="00FF5B9A"/>
    <w:rsid w:val="01D3FC24"/>
    <w:rsid w:val="01D45E34"/>
    <w:rsid w:val="04CB0C84"/>
    <w:rsid w:val="088538DB"/>
    <w:rsid w:val="0989957A"/>
    <w:rsid w:val="0A146530"/>
    <w:rsid w:val="0AC02DCC"/>
    <w:rsid w:val="0AF33EB9"/>
    <w:rsid w:val="0FD1669E"/>
    <w:rsid w:val="1164D41A"/>
    <w:rsid w:val="12399D3A"/>
    <w:rsid w:val="136B8763"/>
    <w:rsid w:val="17049E85"/>
    <w:rsid w:val="175E21CF"/>
    <w:rsid w:val="198DFFF3"/>
    <w:rsid w:val="19C9C582"/>
    <w:rsid w:val="23751672"/>
    <w:rsid w:val="25278EC5"/>
    <w:rsid w:val="257D850C"/>
    <w:rsid w:val="26C365EB"/>
    <w:rsid w:val="2A48B67E"/>
    <w:rsid w:val="2BA6C1E1"/>
    <w:rsid w:val="2BBA9782"/>
    <w:rsid w:val="2BED7E61"/>
    <w:rsid w:val="2C0B0794"/>
    <w:rsid w:val="2CCB35A6"/>
    <w:rsid w:val="2E51A7FB"/>
    <w:rsid w:val="2FE28C83"/>
    <w:rsid w:val="31172C4A"/>
    <w:rsid w:val="32272CD8"/>
    <w:rsid w:val="32A59F3D"/>
    <w:rsid w:val="35742FA6"/>
    <w:rsid w:val="35F3C53E"/>
    <w:rsid w:val="3C351375"/>
    <w:rsid w:val="3D3FB15C"/>
    <w:rsid w:val="3EC88F85"/>
    <w:rsid w:val="410DA34F"/>
    <w:rsid w:val="478B0E57"/>
    <w:rsid w:val="49B0561B"/>
    <w:rsid w:val="4AF539E5"/>
    <w:rsid w:val="507B65CA"/>
    <w:rsid w:val="50AB0579"/>
    <w:rsid w:val="54561AC0"/>
    <w:rsid w:val="567FCBA8"/>
    <w:rsid w:val="571B54BE"/>
    <w:rsid w:val="58FC2909"/>
    <w:rsid w:val="5E2B75B0"/>
    <w:rsid w:val="61733373"/>
    <w:rsid w:val="633EEDDF"/>
    <w:rsid w:val="63511A28"/>
    <w:rsid w:val="64659BCE"/>
    <w:rsid w:val="679E508E"/>
    <w:rsid w:val="70A6551A"/>
    <w:rsid w:val="713A5EF2"/>
    <w:rsid w:val="71FA2C65"/>
    <w:rsid w:val="724D370C"/>
    <w:rsid w:val="7371A110"/>
    <w:rsid w:val="758E2CF2"/>
    <w:rsid w:val="790B7CA6"/>
    <w:rsid w:val="7996415B"/>
    <w:rsid w:val="7B1CB76A"/>
    <w:rsid w:val="7DF90C75"/>
    <w:rsid w:val="7F688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02DFA"/>
  <w15:docId w15:val="{5D1D6D4A-3541-47D4-ABEC-02A63283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ES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/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55D30"/>
    <w:rPr>
      <w:rFonts w:ascii="Times New Roman" w:hAnsi="Times New Roman" w:cs="Times New Roman"/>
      <w:sz w:val="24"/>
      <w:szCs w:val="24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customStyle="1" w:styleId="a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Boilerplate">
    <w:name w:val="Boilerplate"/>
    <w:basedOn w:val="Normalny"/>
    <w:rsid w:val="001449FC"/>
    <w:pPr>
      <w:spacing w:line="240" w:lineRule="exact"/>
      <w:ind w:left="0" w:right="0"/>
      <w:jc w:val="left"/>
    </w:pPr>
    <w:rPr>
      <w:rFonts w:ascii="Calibre" w:eastAsia="Calibri" w:hAnsi="Calibre" w:cs="Times New Roman"/>
      <w:color w:val="FEFFFF" w:themeColor="accent5"/>
      <w:sz w:val="21"/>
      <w:szCs w:val="21"/>
      <w:lang w:eastAsia="en-US"/>
    </w:rPr>
  </w:style>
  <w:style w:type="paragraph" w:styleId="Bezodstpw">
    <w:name w:val="No Spacing"/>
    <w:uiPriority w:val="1"/>
    <w:qFormat/>
    <w:rsid w:val="00601464"/>
    <w:pPr>
      <w:spacing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cf01">
    <w:name w:val="cf01"/>
    <w:basedOn w:val="Domylnaczcionkaakapitu"/>
    <w:rsid w:val="0041045C"/>
    <w:rPr>
      <w:rFonts w:ascii="Segoe UI" w:hAnsi="Segoe UI" w:cs="Segoe UI" w:hint="default"/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ll.accor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ll.accor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ovotel.accor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pl/web/rolnictwo/nie-marnuj-zywnosci--zywnosc-to-wartosc-miedzynarodowy-dzien-swiadomosci-o-stratach-i-marnotrawstwie-zywnosc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oJo/h3wzIawOnpGAPoewc5hig==">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3010dab-e936-4f97-b90e-c7757c0f751b">2025</Year>
    <lcf76f155ced4ddcb4097134ff3c332f xmlns="03010dab-e936-4f97-b90e-c7757c0f751b">
      <Terms xmlns="http://schemas.microsoft.com/office/infopath/2007/PartnerControls"/>
    </lcf76f155ced4ddcb4097134ff3c332f>
    <Confidentiality xmlns="03010dab-e936-4f97-b90e-c7757c0f751b">Internal</Confidentiality>
    <TaxCatchAll xmlns="998ed170-1812-4980-bffe-f98284314dc7" xsi:nil="true"/>
    <Status xmlns="03010dab-e936-4f97-b90e-c7757c0f751b">Draft</Status>
    <Team xmlns="03010dab-e936-4f97-b90e-c7757c0f751b">All team</Team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249be38316b2a1fc030b967324f7c471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ae94f9041831144bd64ce25edcead9bb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2D6A88-F89C-450D-BEF7-CC8E8F7CCC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E37086-5A5A-460D-9072-69C4C9BC62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31CDB0-E683-4D02-872F-649402BD971E}">
  <ds:schemaRefs>
    <ds:schemaRef ds:uri="http://schemas.microsoft.com/office/2006/metadata/properties"/>
    <ds:schemaRef ds:uri="http://schemas.microsoft.com/office/infopath/2007/PartnerControls"/>
    <ds:schemaRef ds:uri="03010dab-e936-4f97-b90e-c7757c0f751b"/>
    <ds:schemaRef ds:uri="998ed170-1812-4980-bffe-f98284314dc7"/>
  </ds:schemaRefs>
</ds:datastoreItem>
</file>

<file path=customXml/itemProps5.xml><?xml version="1.0" encoding="utf-8"?>
<ds:datastoreItem xmlns:ds="http://schemas.openxmlformats.org/officeDocument/2006/customXml" ds:itemID="{8D5BAD70-579C-4645-99C7-6F7795368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746</Words>
  <Characters>4482</Characters>
  <Application>Microsoft Office Word</Application>
  <DocSecurity>0</DocSecurity>
  <Lines>37</Lines>
  <Paragraphs>10</Paragraphs>
  <ScaleCrop>false</ScaleCrop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Sergat</dc:creator>
  <cp:keywords>, docId:FA3E982ED8385C094A797FCB6C0C6952</cp:keywords>
  <cp:lastModifiedBy>Wiktoria Wiza</cp:lastModifiedBy>
  <cp:revision>3</cp:revision>
  <dcterms:created xsi:type="dcterms:W3CDTF">2026-05-05T09:34:00Z</dcterms:created>
  <dcterms:modified xsi:type="dcterms:W3CDTF">2026-05-05T09:34:00Z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  <property fmtid="{D5CDD505-2E9C-101B-9397-08002B2CF9AE}" pid="5" name="docLang">
    <vt:lpwstr>en</vt:lpwstr>
  </property>
</Properties>
</file>