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8B3D" w14:textId="402E9DA0" w:rsidR="00740AEE" w:rsidRPr="001B0802" w:rsidRDefault="001B0802" w:rsidP="001B0802">
      <w:pPr>
        <w:spacing w:before="240"/>
        <w:jc w:val="center"/>
        <w:rPr>
          <w:b/>
          <w:bCs/>
          <w:sz w:val="40"/>
          <w:szCs w:val="40"/>
        </w:rPr>
      </w:pPr>
      <w:r w:rsidRPr="00443178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761D5B2" wp14:editId="586B5D58">
            <wp:simplePos x="0" y="0"/>
            <wp:positionH relativeFrom="margin">
              <wp:align>center</wp:align>
            </wp:positionH>
            <wp:positionV relativeFrom="margin">
              <wp:posOffset>-106503</wp:posOffset>
            </wp:positionV>
            <wp:extent cx="1359535" cy="676275"/>
            <wp:effectExtent l="0" t="0" r="0" b="952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A70DD14" w:rsidRPr="001B0802">
        <w:rPr>
          <w:b/>
          <w:bCs/>
          <w:sz w:val="40"/>
          <w:szCs w:val="40"/>
        </w:rPr>
        <w:t>ANDRÉS OBREGÓN: LA VOZ QUE ENAMORA LATINOAMÉRICA LLEGA AL AUDITORIO NACIONAL</w:t>
      </w:r>
    </w:p>
    <w:p w14:paraId="37943CEF" w14:textId="2E65C16B" w:rsidR="003512FA" w:rsidRPr="001B0802" w:rsidRDefault="003512FA" w:rsidP="00740AEE">
      <w:pPr>
        <w:jc w:val="center"/>
        <w:rPr>
          <w:sz w:val="24"/>
          <w:szCs w:val="24"/>
        </w:rPr>
      </w:pPr>
      <w:r w:rsidRPr="001B0802">
        <w:rPr>
          <w:b/>
          <w:bCs/>
          <w:sz w:val="24"/>
          <w:szCs w:val="24"/>
        </w:rPr>
        <w:t>El Máximo Escenario:</w:t>
      </w:r>
      <w:r w:rsidRPr="001B0802">
        <w:rPr>
          <w:sz w:val="24"/>
          <w:szCs w:val="24"/>
        </w:rPr>
        <w:t xml:space="preserve"> Tras una carrera en ascenso imparable, el cantautor leonés </w:t>
      </w:r>
      <w:r w:rsidR="00740AEE" w:rsidRPr="001B0802">
        <w:rPr>
          <w:sz w:val="24"/>
          <w:szCs w:val="24"/>
        </w:rPr>
        <w:t>llegará al</w:t>
      </w:r>
      <w:r w:rsidRPr="001B0802">
        <w:rPr>
          <w:sz w:val="24"/>
          <w:szCs w:val="24"/>
        </w:rPr>
        <w:t xml:space="preserve"> Coloso de Reforma para ofrecer la noche más romántica y ambiciosa de su trayectoria.</w:t>
      </w:r>
    </w:p>
    <w:p w14:paraId="4CF27564" w14:textId="77777777" w:rsidR="003512FA" w:rsidRPr="001B0802" w:rsidRDefault="003512FA" w:rsidP="00740AEE">
      <w:pPr>
        <w:jc w:val="center"/>
        <w:rPr>
          <w:sz w:val="24"/>
          <w:szCs w:val="24"/>
        </w:rPr>
      </w:pPr>
      <w:r w:rsidRPr="001B0802">
        <w:rPr>
          <w:b/>
          <w:bCs/>
          <w:sz w:val="24"/>
          <w:szCs w:val="24"/>
        </w:rPr>
        <w:t>Fenómeno Digital:</w:t>
      </w:r>
      <w:r w:rsidRPr="001B0802">
        <w:rPr>
          <w:sz w:val="24"/>
          <w:szCs w:val="24"/>
        </w:rPr>
        <w:t xml:space="preserve"> Con una comunidad que supera los </w:t>
      </w:r>
      <w:r w:rsidRPr="001B0802">
        <w:rPr>
          <w:b/>
          <w:bCs/>
          <w:sz w:val="24"/>
          <w:szCs w:val="24"/>
        </w:rPr>
        <w:t>5.1 millones de seguidores</w:t>
      </w:r>
      <w:r w:rsidRPr="001B0802">
        <w:rPr>
          <w:sz w:val="24"/>
          <w:szCs w:val="24"/>
        </w:rPr>
        <w:t>, Andrés se posiciona como el baladista referente de su generación en México y Latinoamérica.</w:t>
      </w:r>
    </w:p>
    <w:p w14:paraId="49F83235" w14:textId="339AE1D2" w:rsidR="003512FA" w:rsidRDefault="2AF33686" w:rsidP="00740AEE">
      <w:pPr>
        <w:jc w:val="center"/>
        <w:rPr>
          <w:sz w:val="24"/>
          <w:szCs w:val="24"/>
        </w:rPr>
      </w:pPr>
      <w:r w:rsidRPr="5C239895">
        <w:rPr>
          <w:b/>
          <w:bCs/>
          <w:sz w:val="24"/>
          <w:szCs w:val="24"/>
        </w:rPr>
        <w:t xml:space="preserve">Éxito </w:t>
      </w:r>
      <w:r w:rsidR="5895363B" w:rsidRPr="5C239895">
        <w:rPr>
          <w:b/>
          <w:bCs/>
          <w:sz w:val="24"/>
          <w:szCs w:val="24"/>
        </w:rPr>
        <w:t>“</w:t>
      </w:r>
      <w:r w:rsidRPr="5C239895">
        <w:rPr>
          <w:b/>
          <w:bCs/>
          <w:sz w:val="24"/>
          <w:szCs w:val="24"/>
        </w:rPr>
        <w:t>Lugar Seguro</w:t>
      </w:r>
      <w:r w:rsidR="09169FB9" w:rsidRPr="5C239895">
        <w:rPr>
          <w:b/>
          <w:bCs/>
          <w:sz w:val="24"/>
          <w:szCs w:val="24"/>
        </w:rPr>
        <w:t>”</w:t>
      </w:r>
      <w:r w:rsidRPr="5C239895">
        <w:rPr>
          <w:b/>
          <w:bCs/>
          <w:sz w:val="24"/>
          <w:szCs w:val="24"/>
        </w:rPr>
        <w:t>:</w:t>
      </w:r>
      <w:r w:rsidRPr="5C239895">
        <w:rPr>
          <w:sz w:val="24"/>
          <w:szCs w:val="24"/>
        </w:rPr>
        <w:t xml:space="preserve"> El público podrá corear en vivo su sencillo más reciente</w:t>
      </w:r>
      <w:r w:rsidR="002045DF">
        <w:rPr>
          <w:sz w:val="24"/>
          <w:szCs w:val="24"/>
        </w:rPr>
        <w:t xml:space="preserve"> </w:t>
      </w:r>
      <w:r w:rsidR="002045DF" w:rsidRPr="5C239895">
        <w:rPr>
          <w:b/>
          <w:bCs/>
          <w:sz w:val="24"/>
          <w:szCs w:val="24"/>
        </w:rPr>
        <w:t>“Lugar Seguro”</w:t>
      </w:r>
      <w:r w:rsidRPr="5C239895">
        <w:rPr>
          <w:sz w:val="24"/>
          <w:szCs w:val="24"/>
        </w:rPr>
        <w:t xml:space="preserve">, que ya se ubica </w:t>
      </w:r>
      <w:r w:rsidR="00C24002">
        <w:rPr>
          <w:sz w:val="24"/>
          <w:szCs w:val="24"/>
        </w:rPr>
        <w:t>entre las</w:t>
      </w:r>
      <w:r w:rsidRPr="5C239895">
        <w:rPr>
          <w:sz w:val="24"/>
          <w:szCs w:val="24"/>
        </w:rPr>
        <w:t xml:space="preserve"> canciones más escuchadas</w:t>
      </w:r>
      <w:r w:rsidR="00C24002">
        <w:rPr>
          <w:sz w:val="24"/>
          <w:szCs w:val="24"/>
        </w:rPr>
        <w:t xml:space="preserve"> por sus fans. </w:t>
      </w:r>
    </w:p>
    <w:p w14:paraId="656ED9E0" w14:textId="492990E1" w:rsidR="001B0802" w:rsidRPr="001B0802" w:rsidRDefault="001B0802" w:rsidP="00740AEE">
      <w:pPr>
        <w:jc w:val="center"/>
        <w:rPr>
          <w:b/>
          <w:bCs/>
          <w:sz w:val="32"/>
          <w:szCs w:val="32"/>
        </w:rPr>
      </w:pPr>
      <w:r w:rsidRPr="001B0802">
        <w:rPr>
          <w:b/>
          <w:bCs/>
          <w:sz w:val="32"/>
          <w:szCs w:val="32"/>
        </w:rPr>
        <w:t xml:space="preserve">23 DE OCTUBRE – AUDITORIO NACIONAL </w:t>
      </w:r>
    </w:p>
    <w:p w14:paraId="2CA7F190" w14:textId="2185AD7A" w:rsidR="001B0802" w:rsidRPr="001B0802" w:rsidRDefault="001B0802" w:rsidP="00740AEE">
      <w:pPr>
        <w:jc w:val="center"/>
        <w:rPr>
          <w:b/>
          <w:bCs/>
          <w:sz w:val="28"/>
          <w:szCs w:val="28"/>
        </w:rPr>
      </w:pPr>
      <w:r w:rsidRPr="001B0802">
        <w:rPr>
          <w:b/>
          <w:bCs/>
          <w:sz w:val="28"/>
          <w:szCs w:val="28"/>
        </w:rPr>
        <w:t xml:space="preserve">Preventa Banamex: 30 de abril, 11:00 a.m. </w:t>
      </w:r>
    </w:p>
    <w:p w14:paraId="29974837" w14:textId="77777777" w:rsidR="003512FA" w:rsidRPr="001B0802" w:rsidRDefault="003512FA" w:rsidP="003512FA">
      <w:pPr>
        <w:jc w:val="both"/>
        <w:rPr>
          <w:sz w:val="24"/>
          <w:szCs w:val="24"/>
        </w:rPr>
      </w:pPr>
      <w:r w:rsidRPr="001B0802">
        <w:rPr>
          <w:sz w:val="24"/>
          <w:szCs w:val="24"/>
        </w:rPr>
        <w:t xml:space="preserve">Uno de los cantautores más virtuosos y auténticos del momento está listo para marcar un hito en su carrera. El próximo </w:t>
      </w:r>
      <w:r w:rsidRPr="001B0802">
        <w:rPr>
          <w:b/>
          <w:bCs/>
          <w:sz w:val="24"/>
          <w:szCs w:val="24"/>
        </w:rPr>
        <w:t>23 de octubre</w:t>
      </w:r>
      <w:r w:rsidRPr="001B0802">
        <w:rPr>
          <w:sz w:val="24"/>
          <w:szCs w:val="24"/>
        </w:rPr>
        <w:t xml:space="preserve">, el </w:t>
      </w:r>
      <w:r w:rsidRPr="001B0802">
        <w:rPr>
          <w:b/>
          <w:bCs/>
          <w:sz w:val="24"/>
          <w:szCs w:val="24"/>
        </w:rPr>
        <w:t>Auditorio Nacional</w:t>
      </w:r>
      <w:r w:rsidRPr="001B0802">
        <w:rPr>
          <w:sz w:val="24"/>
          <w:szCs w:val="24"/>
        </w:rPr>
        <w:t xml:space="preserve"> será el escenario donde </w:t>
      </w:r>
      <w:r w:rsidRPr="001B0802">
        <w:rPr>
          <w:b/>
          <w:bCs/>
          <w:sz w:val="24"/>
          <w:szCs w:val="24"/>
        </w:rPr>
        <w:t>Andrés Obregón</w:t>
      </w:r>
      <w:r w:rsidRPr="001B0802">
        <w:rPr>
          <w:sz w:val="24"/>
          <w:szCs w:val="24"/>
        </w:rPr>
        <w:t xml:space="preserve"> despliegue su universo de melodías románticas y letras que erizan la piel. Lo que comenzó como un sueño en León, Guanajuato, hoy se transforma en una realidad masiva: una noche para llenar el corazón de amor a través de la sencillez de una guitarra y la potencia de una voz honesta.</w:t>
      </w:r>
    </w:p>
    <w:p w14:paraId="2BBA36FB" w14:textId="77777777" w:rsidR="003512FA" w:rsidRPr="001B0802" w:rsidRDefault="003512FA" w:rsidP="00740AEE">
      <w:pPr>
        <w:jc w:val="right"/>
        <w:rPr>
          <w:b/>
          <w:bCs/>
          <w:sz w:val="24"/>
          <w:szCs w:val="24"/>
        </w:rPr>
      </w:pPr>
      <w:r w:rsidRPr="001B0802">
        <w:rPr>
          <w:b/>
          <w:bCs/>
          <w:sz w:val="24"/>
          <w:szCs w:val="24"/>
        </w:rPr>
        <w:t>DE PRODIGIO A REFERENTE: "LA HISTORIA COMPLETA"</w:t>
      </w:r>
    </w:p>
    <w:p w14:paraId="6C31664A" w14:textId="5E882A02" w:rsidR="00740AEE" w:rsidRPr="001B0802" w:rsidRDefault="6A70DD14" w:rsidP="00740AEE">
      <w:pPr>
        <w:jc w:val="both"/>
        <w:rPr>
          <w:sz w:val="24"/>
          <w:szCs w:val="24"/>
        </w:rPr>
      </w:pPr>
      <w:r w:rsidRPr="5C239895">
        <w:rPr>
          <w:sz w:val="24"/>
          <w:szCs w:val="24"/>
        </w:rPr>
        <w:t xml:space="preserve">Su sencillo de este año, </w:t>
      </w:r>
      <w:r w:rsidRPr="5C239895">
        <w:rPr>
          <w:b/>
          <w:bCs/>
          <w:sz w:val="24"/>
          <w:szCs w:val="24"/>
        </w:rPr>
        <w:t>“Lugar Seguro”</w:t>
      </w:r>
      <w:r w:rsidRPr="5C239895">
        <w:rPr>
          <w:sz w:val="24"/>
          <w:szCs w:val="24"/>
        </w:rPr>
        <w:t xml:space="preserve">, se ha consolidado rápidamente como un refugio emocional para sus oyentes, reafirmando esa mezcla de vulnerabilidad y calidez que lo ha llevado a ser escuchado con fervor en </w:t>
      </w:r>
      <w:r w:rsidRPr="5C239895">
        <w:rPr>
          <w:b/>
          <w:bCs/>
          <w:sz w:val="24"/>
          <w:szCs w:val="24"/>
        </w:rPr>
        <w:t>México, Colombia, Estados Unidos y Perú</w:t>
      </w:r>
      <w:r w:rsidRPr="5C239895">
        <w:rPr>
          <w:sz w:val="24"/>
          <w:szCs w:val="24"/>
        </w:rPr>
        <w:t>. Esta canción es s</w:t>
      </w:r>
      <w:r w:rsidR="14EBA091" w:rsidRPr="5C239895">
        <w:rPr>
          <w:sz w:val="24"/>
          <w:szCs w:val="24"/>
        </w:rPr>
        <w:t>ó</w:t>
      </w:r>
      <w:r w:rsidRPr="5C239895">
        <w:rPr>
          <w:sz w:val="24"/>
          <w:szCs w:val="24"/>
        </w:rPr>
        <w:t xml:space="preserve">lo la punta de lanza </w:t>
      </w:r>
      <w:r w:rsidR="6AE0A32C" w:rsidRPr="5C239895">
        <w:rPr>
          <w:sz w:val="24"/>
          <w:szCs w:val="24"/>
        </w:rPr>
        <w:t xml:space="preserve">de lo que será su nueva producción discográfica titulada </w:t>
      </w:r>
      <w:r w:rsidR="6AE0A32C" w:rsidRPr="5C239895">
        <w:rPr>
          <w:i/>
          <w:iCs/>
          <w:sz w:val="24"/>
          <w:szCs w:val="24"/>
        </w:rPr>
        <w:t>Todo Pasa</w:t>
      </w:r>
      <w:r w:rsidR="6AE0A32C" w:rsidRPr="5C239895">
        <w:rPr>
          <w:sz w:val="24"/>
          <w:szCs w:val="24"/>
        </w:rPr>
        <w:t xml:space="preserve">, un disco que verá la luz en mayo de este año. </w:t>
      </w:r>
    </w:p>
    <w:p w14:paraId="3E2E1D25" w14:textId="2F82172E" w:rsidR="00740AEE" w:rsidRPr="001B0802" w:rsidRDefault="6A70DD14" w:rsidP="00740AEE">
      <w:pPr>
        <w:jc w:val="both"/>
        <w:rPr>
          <w:sz w:val="24"/>
          <w:szCs w:val="24"/>
        </w:rPr>
      </w:pPr>
      <w:r w:rsidRPr="5C239895">
        <w:rPr>
          <w:sz w:val="24"/>
          <w:szCs w:val="24"/>
        </w:rPr>
        <w:t>El universo musical de Andrés no se detiene ahí</w:t>
      </w:r>
      <w:r w:rsidR="60427848" w:rsidRPr="5C239895">
        <w:rPr>
          <w:sz w:val="24"/>
          <w:szCs w:val="24"/>
        </w:rPr>
        <w:t>,</w:t>
      </w:r>
      <w:r w:rsidRPr="5C239895">
        <w:rPr>
          <w:sz w:val="24"/>
          <w:szCs w:val="24"/>
        </w:rPr>
        <w:t xml:space="preserve"> temas como </w:t>
      </w:r>
      <w:r w:rsidRPr="5C239895">
        <w:rPr>
          <w:b/>
          <w:bCs/>
          <w:sz w:val="24"/>
          <w:szCs w:val="24"/>
        </w:rPr>
        <w:t>“Alguien Más”</w:t>
      </w:r>
      <w:r w:rsidRPr="5C239895">
        <w:rPr>
          <w:sz w:val="24"/>
          <w:szCs w:val="24"/>
        </w:rPr>
        <w:t xml:space="preserve"> y </w:t>
      </w:r>
      <w:r w:rsidRPr="5C239895">
        <w:rPr>
          <w:b/>
          <w:bCs/>
          <w:sz w:val="24"/>
          <w:szCs w:val="24"/>
        </w:rPr>
        <w:t>“Días Buenos, Días Malos”</w:t>
      </w:r>
      <w:r w:rsidR="39A1FE70" w:rsidRPr="5C239895">
        <w:rPr>
          <w:sz w:val="24"/>
          <w:szCs w:val="24"/>
        </w:rPr>
        <w:t>,</w:t>
      </w:r>
      <w:r w:rsidRPr="5C239895">
        <w:rPr>
          <w:sz w:val="24"/>
          <w:szCs w:val="24"/>
        </w:rPr>
        <w:t xml:space="preserve"> demuestran su habilidad para transformar la melancolía en arte, conectando con una generación que busca autenticidad en cada acorde. Cada una de sus composiciones, desde la nostalgia de </w:t>
      </w:r>
      <w:r w:rsidRPr="5C239895">
        <w:rPr>
          <w:b/>
          <w:bCs/>
          <w:sz w:val="24"/>
          <w:szCs w:val="24"/>
        </w:rPr>
        <w:t xml:space="preserve">“Cartas que </w:t>
      </w:r>
      <w:r w:rsidR="471D7D5E" w:rsidRPr="5C239895">
        <w:rPr>
          <w:b/>
          <w:bCs/>
          <w:sz w:val="24"/>
          <w:szCs w:val="24"/>
        </w:rPr>
        <w:t>N</w:t>
      </w:r>
      <w:r w:rsidRPr="5C239895">
        <w:rPr>
          <w:b/>
          <w:bCs/>
          <w:sz w:val="24"/>
          <w:szCs w:val="24"/>
        </w:rPr>
        <w:t xml:space="preserve">unca </w:t>
      </w:r>
      <w:r w:rsidR="0C29F7DD" w:rsidRPr="5C239895">
        <w:rPr>
          <w:b/>
          <w:bCs/>
          <w:sz w:val="24"/>
          <w:szCs w:val="24"/>
        </w:rPr>
        <w:t>E</w:t>
      </w:r>
      <w:r w:rsidRPr="5C239895">
        <w:rPr>
          <w:b/>
          <w:bCs/>
          <w:sz w:val="24"/>
          <w:szCs w:val="24"/>
        </w:rPr>
        <w:t>nvié”</w:t>
      </w:r>
      <w:r w:rsidRPr="5C239895">
        <w:rPr>
          <w:sz w:val="24"/>
          <w:szCs w:val="24"/>
        </w:rPr>
        <w:t xml:space="preserve"> hasta la </w:t>
      </w:r>
      <w:r w:rsidRPr="5C239895">
        <w:rPr>
          <w:sz w:val="24"/>
          <w:szCs w:val="24"/>
        </w:rPr>
        <w:lastRenderedPageBreak/>
        <w:t xml:space="preserve">esperanza de sus nuevos lanzamientos, funciona como </w:t>
      </w:r>
      <w:r w:rsidR="7EB164A5" w:rsidRPr="5C239895">
        <w:rPr>
          <w:sz w:val="24"/>
          <w:szCs w:val="24"/>
        </w:rPr>
        <w:t>pi</w:t>
      </w:r>
      <w:r w:rsidRPr="5C239895">
        <w:rPr>
          <w:sz w:val="24"/>
          <w:szCs w:val="24"/>
        </w:rPr>
        <w:t>eza de un rompecabezas emocional que encuentra su máxima expresión en su estilo único, donde el pop y el indie se funden para darle voz a lo que muchos sentimos y pocos logramos decir.</w:t>
      </w:r>
    </w:p>
    <w:p w14:paraId="482CA19A" w14:textId="33E294B0" w:rsidR="003512FA" w:rsidRPr="001B0802" w:rsidRDefault="7363F4BA" w:rsidP="003512FA">
      <w:pPr>
        <w:jc w:val="both"/>
        <w:rPr>
          <w:sz w:val="24"/>
          <w:szCs w:val="24"/>
        </w:rPr>
      </w:pPr>
      <w:r w:rsidRPr="5C239895">
        <w:rPr>
          <w:sz w:val="24"/>
          <w:szCs w:val="24"/>
        </w:rPr>
        <w:t>La</w:t>
      </w:r>
      <w:r w:rsidR="2AF33686" w:rsidRPr="5C239895">
        <w:rPr>
          <w:sz w:val="24"/>
          <w:szCs w:val="24"/>
        </w:rPr>
        <w:t xml:space="preserve"> capacidad </w:t>
      </w:r>
      <w:r w:rsidR="6A2F29D0" w:rsidRPr="5C239895">
        <w:rPr>
          <w:sz w:val="24"/>
          <w:szCs w:val="24"/>
        </w:rPr>
        <w:t xml:space="preserve">de Obregón </w:t>
      </w:r>
      <w:r w:rsidR="2AF33686" w:rsidRPr="5C239895">
        <w:rPr>
          <w:sz w:val="24"/>
          <w:szCs w:val="24"/>
        </w:rPr>
        <w:t>para reflejar las emociones y experiencias de su audiencia</w:t>
      </w:r>
      <w:r w:rsidR="4735460B" w:rsidRPr="5C239895">
        <w:rPr>
          <w:sz w:val="24"/>
          <w:szCs w:val="24"/>
        </w:rPr>
        <w:t>,</w:t>
      </w:r>
      <w:r w:rsidR="2AF33686" w:rsidRPr="5C239895">
        <w:rPr>
          <w:sz w:val="24"/>
          <w:szCs w:val="24"/>
        </w:rPr>
        <w:t xml:space="preserve"> lo ha convertido en un confidente para millones. Este concierto en el Auditorio Nacional será la celebración de esa conexión especial, un recorrido desde su debut con </w:t>
      </w:r>
      <w:r w:rsidR="2AF33686" w:rsidRPr="5C239895">
        <w:rPr>
          <w:i/>
          <w:iCs/>
          <w:sz w:val="24"/>
          <w:szCs w:val="24"/>
        </w:rPr>
        <w:t xml:space="preserve">“Cartas que </w:t>
      </w:r>
      <w:r w:rsidR="550A9446" w:rsidRPr="5C239895">
        <w:rPr>
          <w:i/>
          <w:iCs/>
          <w:sz w:val="24"/>
          <w:szCs w:val="24"/>
        </w:rPr>
        <w:t>N</w:t>
      </w:r>
      <w:r w:rsidR="2AF33686" w:rsidRPr="5C239895">
        <w:rPr>
          <w:i/>
          <w:iCs/>
          <w:sz w:val="24"/>
          <w:szCs w:val="24"/>
        </w:rPr>
        <w:t xml:space="preserve">unca </w:t>
      </w:r>
      <w:r w:rsidR="687B3B47" w:rsidRPr="5C239895">
        <w:rPr>
          <w:i/>
          <w:iCs/>
          <w:sz w:val="24"/>
          <w:szCs w:val="24"/>
        </w:rPr>
        <w:t>E</w:t>
      </w:r>
      <w:r w:rsidR="2AF33686" w:rsidRPr="5C239895">
        <w:rPr>
          <w:i/>
          <w:iCs/>
          <w:sz w:val="24"/>
          <w:szCs w:val="24"/>
        </w:rPr>
        <w:t>nvié”</w:t>
      </w:r>
      <w:r w:rsidR="2AF33686" w:rsidRPr="5C239895">
        <w:rPr>
          <w:sz w:val="24"/>
          <w:szCs w:val="24"/>
        </w:rPr>
        <w:t xml:space="preserve"> (2015) hasta sus éxitos actuales que lo posicionan como uno de los mejores baladistas del presente.</w:t>
      </w:r>
    </w:p>
    <w:p w14:paraId="5A4606FA" w14:textId="3CDEBB17" w:rsidR="00740AEE" w:rsidRPr="001B0802" w:rsidRDefault="6A70DD14" w:rsidP="003512FA">
      <w:pPr>
        <w:jc w:val="both"/>
        <w:rPr>
          <w:sz w:val="24"/>
          <w:szCs w:val="24"/>
        </w:rPr>
      </w:pPr>
      <w:r w:rsidRPr="5C239895">
        <w:rPr>
          <w:sz w:val="24"/>
          <w:szCs w:val="24"/>
        </w:rPr>
        <w:t xml:space="preserve">Desde que comenzó a componer a los 10 años y a producir su propia música a los 14, Andrés ha demostrado una versatilidad única. Su estilo, que fusiona con maestría el pop, el folk y el indie, ha creado un sonido cautivador que se aleja de lo pretencioso para enfocarse en el sentimiento puro. Con dos discos bajo el brazo y la inminente llegada de su tercer álbum de larga duración, </w:t>
      </w:r>
      <w:r w:rsidRPr="5C239895">
        <w:rPr>
          <w:b/>
          <w:bCs/>
          <w:i/>
          <w:iCs/>
          <w:sz w:val="24"/>
          <w:szCs w:val="24"/>
        </w:rPr>
        <w:t xml:space="preserve">La </w:t>
      </w:r>
      <w:r w:rsidR="39910370" w:rsidRPr="5C239895">
        <w:rPr>
          <w:b/>
          <w:bCs/>
          <w:i/>
          <w:iCs/>
          <w:sz w:val="24"/>
          <w:szCs w:val="24"/>
        </w:rPr>
        <w:t>H</w:t>
      </w:r>
      <w:r w:rsidRPr="5C239895">
        <w:rPr>
          <w:b/>
          <w:bCs/>
          <w:i/>
          <w:iCs/>
          <w:sz w:val="24"/>
          <w:szCs w:val="24"/>
        </w:rPr>
        <w:t xml:space="preserve">istoria </w:t>
      </w:r>
      <w:r w:rsidR="41DB4261" w:rsidRPr="5C239895">
        <w:rPr>
          <w:b/>
          <w:bCs/>
          <w:i/>
          <w:iCs/>
          <w:sz w:val="24"/>
          <w:szCs w:val="24"/>
        </w:rPr>
        <w:t>C</w:t>
      </w:r>
      <w:r w:rsidRPr="5C239895">
        <w:rPr>
          <w:b/>
          <w:bCs/>
          <w:i/>
          <w:iCs/>
          <w:sz w:val="24"/>
          <w:szCs w:val="24"/>
        </w:rPr>
        <w:t>ompleta</w:t>
      </w:r>
      <w:r w:rsidRPr="5C239895">
        <w:rPr>
          <w:sz w:val="24"/>
          <w:szCs w:val="24"/>
        </w:rPr>
        <w:t>, el artista demuestra que está aquí para quedarse y seguir conquistando corazones.</w:t>
      </w:r>
    </w:p>
    <w:p w14:paraId="73406B75" w14:textId="1EF75937" w:rsidR="003512FA" w:rsidRPr="001B0802" w:rsidRDefault="003512FA" w:rsidP="003512FA">
      <w:pPr>
        <w:jc w:val="both"/>
        <w:rPr>
          <w:sz w:val="24"/>
          <w:szCs w:val="24"/>
        </w:rPr>
      </w:pPr>
      <w:r w:rsidRPr="001B0802">
        <w:rPr>
          <w:b/>
          <w:bCs/>
          <w:sz w:val="24"/>
          <w:szCs w:val="24"/>
        </w:rPr>
        <w:t>No te pierdas la oportunidad de ser parte de esta velada histórica.</w:t>
      </w:r>
      <w:r w:rsidRPr="001B0802">
        <w:rPr>
          <w:sz w:val="24"/>
          <w:szCs w:val="24"/>
        </w:rPr>
        <w:t xml:space="preserve"> Los boletos estarán disponibles </w:t>
      </w:r>
      <w:r w:rsidR="001B0802" w:rsidRPr="001B0802">
        <w:rPr>
          <w:sz w:val="24"/>
          <w:szCs w:val="24"/>
        </w:rPr>
        <w:t>en la preventa Banamex el 30 de abril, y un día después lo podrás adquirir en</w:t>
      </w:r>
      <w:r w:rsidR="001B0802" w:rsidRPr="001B0802">
        <w:rPr>
          <w:b/>
          <w:bCs/>
          <w:sz w:val="24"/>
          <w:szCs w:val="24"/>
        </w:rPr>
        <w:t xml:space="preserve"> </w:t>
      </w:r>
      <w:hyperlink r:id="rId6" w:history="1">
        <w:r w:rsidR="001B0802" w:rsidRPr="001B0802">
          <w:rPr>
            <w:rStyle w:val="Hipervnculo"/>
            <w:b/>
            <w:bCs/>
            <w:sz w:val="24"/>
            <w:szCs w:val="24"/>
          </w:rPr>
          <w:t>www.ticketmaster.com.mx</w:t>
        </w:r>
      </w:hyperlink>
      <w:r w:rsidR="001B0802" w:rsidRPr="001B0802">
        <w:rPr>
          <w:sz w:val="24"/>
          <w:szCs w:val="24"/>
        </w:rPr>
        <w:t xml:space="preserve"> </w:t>
      </w:r>
      <w:r w:rsidRPr="001B0802">
        <w:rPr>
          <w:sz w:val="24"/>
          <w:szCs w:val="24"/>
        </w:rPr>
        <w:t>¡Prepárate para vivir una noche de música pasional junto a la voz que está redefiniendo la balada en español!</w:t>
      </w:r>
    </w:p>
    <w:p w14:paraId="7FE2FC4B" w14:textId="091CFC8C" w:rsidR="0088524E" w:rsidRPr="001B0802" w:rsidRDefault="0088524E" w:rsidP="003512FA">
      <w:pPr>
        <w:jc w:val="both"/>
        <w:rPr>
          <w:sz w:val="26"/>
          <w:szCs w:val="26"/>
        </w:rPr>
      </w:pPr>
    </w:p>
    <w:p w14:paraId="0A7FBF32" w14:textId="77777777" w:rsidR="001B0802" w:rsidRPr="001B0802" w:rsidRDefault="001B0802" w:rsidP="001B0802">
      <w:pPr>
        <w:jc w:val="center"/>
        <w:rPr>
          <w:sz w:val="26"/>
          <w:szCs w:val="26"/>
        </w:rPr>
      </w:pPr>
      <w:r w:rsidRPr="001B0802">
        <w:rPr>
          <w:sz w:val="26"/>
          <w:szCs w:val="26"/>
        </w:rPr>
        <w:t xml:space="preserve">Sigue a </w:t>
      </w:r>
      <w:r w:rsidRPr="001B0802">
        <w:rPr>
          <w:b/>
          <w:bCs/>
          <w:sz w:val="26"/>
          <w:szCs w:val="26"/>
        </w:rPr>
        <w:t>Andrés Obregón</w:t>
      </w:r>
      <w:r w:rsidRPr="001B0802">
        <w:rPr>
          <w:sz w:val="26"/>
          <w:szCs w:val="26"/>
        </w:rPr>
        <w:t xml:space="preserve"> en sus redes sociales</w:t>
      </w:r>
    </w:p>
    <w:p w14:paraId="61D68A86" w14:textId="77777777" w:rsidR="001B0802" w:rsidRDefault="001B0802" w:rsidP="001B0802">
      <w:pPr>
        <w:jc w:val="center"/>
        <w:rPr>
          <w:sz w:val="26"/>
          <w:szCs w:val="26"/>
        </w:rPr>
      </w:pPr>
      <w:hyperlink r:id="rId7" w:history="1">
        <w:r w:rsidRPr="001B0802">
          <w:rPr>
            <w:rStyle w:val="Hipervnculo"/>
            <w:sz w:val="26"/>
            <w:szCs w:val="26"/>
          </w:rPr>
          <w:t>FACEBOOK</w:t>
        </w:r>
      </w:hyperlink>
      <w:r w:rsidRPr="001B0802">
        <w:rPr>
          <w:sz w:val="26"/>
          <w:szCs w:val="26"/>
        </w:rPr>
        <w:t xml:space="preserve"> │ </w:t>
      </w:r>
      <w:hyperlink r:id="rId8" w:history="1">
        <w:r w:rsidRPr="001B0802">
          <w:rPr>
            <w:rStyle w:val="Hipervnculo"/>
            <w:sz w:val="26"/>
            <w:szCs w:val="26"/>
          </w:rPr>
          <w:t>YOUTUBE</w:t>
        </w:r>
      </w:hyperlink>
      <w:r w:rsidRPr="001B0802">
        <w:rPr>
          <w:sz w:val="26"/>
          <w:szCs w:val="26"/>
        </w:rPr>
        <w:t xml:space="preserve">│ </w:t>
      </w:r>
      <w:hyperlink r:id="rId9" w:history="1">
        <w:r w:rsidRPr="001B0802">
          <w:rPr>
            <w:rStyle w:val="Hipervnculo"/>
            <w:sz w:val="26"/>
            <w:szCs w:val="26"/>
          </w:rPr>
          <w:t>INSTAGRAM</w:t>
        </w:r>
      </w:hyperlink>
    </w:p>
    <w:p w14:paraId="67783A01" w14:textId="77777777" w:rsidR="001B0802" w:rsidRDefault="001B0802" w:rsidP="001B0802">
      <w:pPr>
        <w:jc w:val="center"/>
        <w:rPr>
          <w:sz w:val="26"/>
          <w:szCs w:val="26"/>
        </w:rPr>
      </w:pPr>
    </w:p>
    <w:p w14:paraId="7D9566B1" w14:textId="77777777" w:rsidR="001B0802" w:rsidRPr="004D3689" w:rsidRDefault="001B0802" w:rsidP="001B0802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679198B2" w14:textId="77777777" w:rsidR="001B0802" w:rsidRPr="004D3689" w:rsidRDefault="001B0802" w:rsidP="001B0802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79BE35E" w14:textId="77777777" w:rsidR="001B0802" w:rsidRPr="004D3689" w:rsidRDefault="001B0802" w:rsidP="001B0802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26E6CE9" w14:textId="77777777" w:rsidR="001B0802" w:rsidRPr="004D3689" w:rsidRDefault="001B0802" w:rsidP="001B0802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154DF5E" w14:textId="77777777" w:rsidR="001B0802" w:rsidRPr="004D3689" w:rsidRDefault="001B0802" w:rsidP="001B0802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009DFE2" w14:textId="77777777" w:rsidR="001B0802" w:rsidRPr="00CC2C93" w:rsidRDefault="001B0802" w:rsidP="001B0802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5DEA690" w14:textId="77777777" w:rsidR="001B0802" w:rsidRPr="008D68B3" w:rsidRDefault="001B0802" w:rsidP="001B0802"/>
    <w:p w14:paraId="25CB269F" w14:textId="77777777" w:rsidR="001B0802" w:rsidRPr="001B0802" w:rsidRDefault="001B0802" w:rsidP="001B0802">
      <w:pPr>
        <w:jc w:val="center"/>
        <w:rPr>
          <w:sz w:val="26"/>
          <w:szCs w:val="26"/>
        </w:rPr>
      </w:pPr>
    </w:p>
    <w:p w14:paraId="08CBB8DE" w14:textId="77777777" w:rsidR="001B0802" w:rsidRPr="001B0802" w:rsidRDefault="001B0802" w:rsidP="003512FA">
      <w:pPr>
        <w:jc w:val="both"/>
        <w:rPr>
          <w:sz w:val="26"/>
          <w:szCs w:val="26"/>
        </w:rPr>
      </w:pPr>
    </w:p>
    <w:sectPr w:rsidR="001B0802" w:rsidRPr="001B0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73B6"/>
    <w:multiLevelType w:val="multilevel"/>
    <w:tmpl w:val="986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50022"/>
    <w:multiLevelType w:val="multilevel"/>
    <w:tmpl w:val="7D5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239875">
    <w:abstractNumId w:val="0"/>
  </w:num>
  <w:num w:numId="2" w16cid:durableId="180210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4E"/>
    <w:rsid w:val="00161B2F"/>
    <w:rsid w:val="001B0802"/>
    <w:rsid w:val="002045DF"/>
    <w:rsid w:val="002317C5"/>
    <w:rsid w:val="003512FA"/>
    <w:rsid w:val="003B0282"/>
    <w:rsid w:val="004539A8"/>
    <w:rsid w:val="0047BB14"/>
    <w:rsid w:val="00740AEE"/>
    <w:rsid w:val="0088524E"/>
    <w:rsid w:val="00906A16"/>
    <w:rsid w:val="00BA66E7"/>
    <w:rsid w:val="00C24002"/>
    <w:rsid w:val="00D35986"/>
    <w:rsid w:val="00E16205"/>
    <w:rsid w:val="00FE509D"/>
    <w:rsid w:val="09169FB9"/>
    <w:rsid w:val="0C29F7DD"/>
    <w:rsid w:val="14EBA091"/>
    <w:rsid w:val="18C03CF4"/>
    <w:rsid w:val="1BDD247F"/>
    <w:rsid w:val="2AF33686"/>
    <w:rsid w:val="39910370"/>
    <w:rsid w:val="39A1FE70"/>
    <w:rsid w:val="41DB4261"/>
    <w:rsid w:val="471D7D5E"/>
    <w:rsid w:val="4735460B"/>
    <w:rsid w:val="550A9446"/>
    <w:rsid w:val="5895363B"/>
    <w:rsid w:val="5C239895"/>
    <w:rsid w:val="60427848"/>
    <w:rsid w:val="67290CA8"/>
    <w:rsid w:val="687B3B47"/>
    <w:rsid w:val="6A2F29D0"/>
    <w:rsid w:val="6A70DD14"/>
    <w:rsid w:val="6AE0A32C"/>
    <w:rsid w:val="7363F4BA"/>
    <w:rsid w:val="76EFE274"/>
    <w:rsid w:val="7E4E7E40"/>
    <w:rsid w:val="7EB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2D76"/>
  <w15:chartTrackingRefBased/>
  <w15:docId w15:val="{B0AB456F-ECB7-4D3F-95C3-7426A0B6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4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8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2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2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2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2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2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2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2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2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2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2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24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08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8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08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-Wjid6UI1ACITs8dp0umw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ndresobregones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dresobregon_/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3422</Characters>
  <Application>Microsoft Office Word</Application>
  <DocSecurity>4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2026-04-29T17:49:00Z</dcterms:created>
  <dcterms:modified xsi:type="dcterms:W3CDTF">2026-04-29T17:49:00Z</dcterms:modified>
</cp:coreProperties>
</file>