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8664" w14:textId="4331D69C" w:rsidR="009F7EBC" w:rsidRDefault="00E1315D" w:rsidP="00E1315D">
      <w:pPr>
        <w:jc w:val="center"/>
      </w:pPr>
      <w:r>
        <w:rPr>
          <w:noProof/>
        </w:rPr>
        <w:drawing>
          <wp:inline distT="0" distB="0" distL="0" distR="0" wp14:anchorId="6A02FF67" wp14:editId="5DAD70AB">
            <wp:extent cx="1759040" cy="768389"/>
            <wp:effectExtent l="0" t="0" r="0" b="0"/>
            <wp:docPr id="302676892" name="Imagen 1">
              <a:extLst xmlns:a="http://schemas.openxmlformats.org/drawingml/2006/main">
                <a:ext uri="{FF2B5EF4-FFF2-40B4-BE49-F238E27FC236}">
                  <a16:creationId xmlns:a16="http://schemas.microsoft.com/office/drawing/2014/main" id="{1B023DCE-8893-4556-9B59-E3558E8A12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76892" name="Imagen 302676892"/>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5A6B4C98" w14:textId="6E1D9649" w:rsidR="00E1315D" w:rsidRPr="00D07F11" w:rsidRDefault="00B72C19" w:rsidP="00E1315D">
      <w:pPr>
        <w:jc w:val="center"/>
        <w:rPr>
          <w:b/>
          <w:bCs/>
          <w:sz w:val="32"/>
          <w:szCs w:val="32"/>
        </w:rPr>
      </w:pPr>
      <w:r w:rsidRPr="1D59BDF3">
        <w:rPr>
          <w:b/>
          <w:bCs/>
          <w:sz w:val="32"/>
          <w:szCs w:val="32"/>
        </w:rPr>
        <w:t>S</w:t>
      </w:r>
      <w:r w:rsidR="10B925AA" w:rsidRPr="1D59BDF3">
        <w:rPr>
          <w:b/>
          <w:bCs/>
          <w:sz w:val="32"/>
          <w:szCs w:val="32"/>
        </w:rPr>
        <w:t>Í</w:t>
      </w:r>
      <w:r w:rsidRPr="1D59BDF3">
        <w:rPr>
          <w:b/>
          <w:bCs/>
          <w:sz w:val="32"/>
          <w:szCs w:val="32"/>
        </w:rPr>
        <w:t>LVIA</w:t>
      </w:r>
      <w:r w:rsidRPr="00D07F11">
        <w:rPr>
          <w:b/>
          <w:bCs/>
          <w:sz w:val="32"/>
          <w:szCs w:val="32"/>
        </w:rPr>
        <w:t xml:space="preserve"> PÉREZ CRUZ</w:t>
      </w:r>
    </w:p>
    <w:p w14:paraId="03D81F68" w14:textId="6F4B2A90" w:rsidR="00B72C19" w:rsidRPr="00B72C19" w:rsidRDefault="00B72C19" w:rsidP="00B72C19">
      <w:pPr>
        <w:jc w:val="center"/>
        <w:rPr>
          <w:b/>
          <w:bCs/>
          <w:sz w:val="36"/>
          <w:szCs w:val="36"/>
        </w:rPr>
      </w:pPr>
      <w:r w:rsidRPr="00B72C19">
        <w:rPr>
          <w:b/>
          <w:bCs/>
          <w:sz w:val="36"/>
          <w:szCs w:val="36"/>
        </w:rPr>
        <w:t>LA VOZ QUE TRANSFORMA LO ÍNTIMO EN EXPERIENCIA COLECTIVA LLEGA A LA CIUDAD DE MÉXICO CON SU GIRA 2026</w:t>
      </w:r>
    </w:p>
    <w:p w14:paraId="536B318A" w14:textId="196981B5" w:rsidR="00E1315D" w:rsidRPr="00D07F11" w:rsidRDefault="00E1315D" w:rsidP="00E1315D">
      <w:pPr>
        <w:jc w:val="center"/>
        <w:rPr>
          <w:b/>
          <w:bCs/>
          <w:sz w:val="28"/>
          <w:szCs w:val="28"/>
        </w:rPr>
      </w:pPr>
      <w:r w:rsidRPr="00D07F11">
        <w:rPr>
          <w:b/>
          <w:bCs/>
          <w:sz w:val="28"/>
          <w:szCs w:val="28"/>
        </w:rPr>
        <w:t xml:space="preserve">20 de agosto – Teatro </w:t>
      </w:r>
      <w:proofErr w:type="spellStart"/>
      <w:r w:rsidRPr="00D07F11">
        <w:rPr>
          <w:b/>
          <w:bCs/>
          <w:sz w:val="28"/>
          <w:szCs w:val="28"/>
        </w:rPr>
        <w:t>Metropólitan</w:t>
      </w:r>
      <w:proofErr w:type="spellEnd"/>
    </w:p>
    <w:p w14:paraId="1CDE7AA2" w14:textId="28D98D35" w:rsidR="00444D5A" w:rsidRPr="00D07F11" w:rsidRDefault="00E1315D" w:rsidP="009C58E4">
      <w:pPr>
        <w:jc w:val="center"/>
        <w:rPr>
          <w:b/>
          <w:bCs/>
          <w:sz w:val="28"/>
          <w:szCs w:val="28"/>
        </w:rPr>
      </w:pPr>
      <w:r w:rsidRPr="00D07F11">
        <w:rPr>
          <w:b/>
          <w:bCs/>
          <w:sz w:val="28"/>
          <w:szCs w:val="28"/>
        </w:rPr>
        <w:t>Preventa Banamex: 14 de abril</w:t>
      </w:r>
    </w:p>
    <w:p w14:paraId="0304B8A8" w14:textId="20BDD1EF" w:rsidR="007C61B7" w:rsidRPr="009C58E4" w:rsidRDefault="007C61B7" w:rsidP="007C61B7">
      <w:pPr>
        <w:pStyle w:val="Prrafodelista"/>
        <w:numPr>
          <w:ilvl w:val="0"/>
          <w:numId w:val="1"/>
        </w:numPr>
        <w:jc w:val="center"/>
        <w:rPr>
          <w:b/>
          <w:bCs/>
        </w:rPr>
      </w:pPr>
      <w:r w:rsidRPr="007C61B7">
        <w:t xml:space="preserve">El nuevo </w:t>
      </w:r>
      <w:r w:rsidRPr="009C58E4">
        <w:t xml:space="preserve">disco </w:t>
      </w:r>
      <w:r w:rsidRPr="009C58E4">
        <w:rPr>
          <w:i/>
          <w:iCs/>
        </w:rPr>
        <w:t>Oral Abisal</w:t>
      </w:r>
      <w:r w:rsidRPr="009C58E4">
        <w:t>, estará disponible en todas las plataformas el 8 de mayo.</w:t>
      </w:r>
    </w:p>
    <w:p w14:paraId="09A07221" w14:textId="0C4CE3AD" w:rsidR="001B0D9F" w:rsidRPr="007C61B7" w:rsidRDefault="001B0D9F" w:rsidP="007C61B7">
      <w:pPr>
        <w:pStyle w:val="Prrafodelista"/>
        <w:numPr>
          <w:ilvl w:val="0"/>
          <w:numId w:val="1"/>
        </w:numPr>
        <w:jc w:val="center"/>
      </w:pPr>
      <w:r w:rsidRPr="007C61B7">
        <w:t>Escucha</w:t>
      </w:r>
      <w:r w:rsidR="007C61B7">
        <w:t xml:space="preserve"> sus nuevos sencillos:</w:t>
      </w:r>
      <w:r w:rsidRPr="007C61B7">
        <w:t xml:space="preserve"> “</w:t>
      </w:r>
      <w:hyperlink r:id="rId6" w:history="1">
        <w:r w:rsidRPr="007C61B7">
          <w:rPr>
            <w:rStyle w:val="Hipervnculo"/>
          </w:rPr>
          <w:t>Líquido</w:t>
        </w:r>
      </w:hyperlink>
      <w:r w:rsidRPr="007C61B7">
        <w:t xml:space="preserve">” </w:t>
      </w:r>
      <w:r w:rsidR="007C61B7">
        <w:t xml:space="preserve"> y “</w:t>
      </w:r>
      <w:hyperlink r:id="rId7" w:history="1">
        <w:r w:rsidR="007C61B7" w:rsidRPr="00EA260D">
          <w:rPr>
            <w:rStyle w:val="Hipervnculo"/>
          </w:rPr>
          <w:t>Moreno</w:t>
        </w:r>
      </w:hyperlink>
      <w:r w:rsidR="007C61B7">
        <w:t>”</w:t>
      </w:r>
    </w:p>
    <w:p w14:paraId="4ACA1586" w14:textId="20AF7F9D" w:rsidR="001B0D9F" w:rsidRPr="007C61B7" w:rsidRDefault="001B0D9F" w:rsidP="007C61B7">
      <w:pPr>
        <w:pStyle w:val="Prrafodelista"/>
        <w:numPr>
          <w:ilvl w:val="0"/>
          <w:numId w:val="1"/>
        </w:numPr>
        <w:jc w:val="center"/>
      </w:pPr>
      <w:r w:rsidRPr="007C61B7">
        <w:t>S</w:t>
      </w:r>
      <w:r w:rsidR="40044B36" w:rsidRPr="007C61B7">
        <w:t>í</w:t>
      </w:r>
      <w:r w:rsidRPr="007C61B7">
        <w:t>lvia acumula 1.4 millones de oyentes mensuales en plataforma</w:t>
      </w:r>
      <w:r w:rsidR="2B8A208A" w:rsidRPr="007C61B7">
        <w:t>s</w:t>
      </w:r>
      <w:r w:rsidRPr="007C61B7">
        <w:t>, demostrando el alcance y presencia de su voz</w:t>
      </w:r>
    </w:p>
    <w:p w14:paraId="6B62F93A" w14:textId="03CE00C1" w:rsidR="00E1315D" w:rsidRDefault="001B0D9F" w:rsidP="007C61B7">
      <w:pPr>
        <w:pStyle w:val="Prrafodelista"/>
        <w:numPr>
          <w:ilvl w:val="0"/>
          <w:numId w:val="1"/>
        </w:numPr>
        <w:jc w:val="center"/>
      </w:pPr>
      <w:r w:rsidRPr="007C61B7">
        <w:t>Canciones en su repertorio como “313” o “Mañana”</w:t>
      </w:r>
      <w:r w:rsidR="53D39B07" w:rsidRPr="007C61B7">
        <w:t>,</w:t>
      </w:r>
      <w:r>
        <w:t xml:space="preserve"> acumulan </w:t>
      </w:r>
      <w:r w:rsidR="00CC1CA0">
        <w:t>los 14 millones</w:t>
      </w:r>
      <w:r>
        <w:t xml:space="preserve"> de reproducciones.</w:t>
      </w:r>
    </w:p>
    <w:p w14:paraId="67CF9254" w14:textId="0BFBF1B2" w:rsidR="00E1315D" w:rsidRPr="001B0D9F" w:rsidRDefault="00E1315D" w:rsidP="00E1315D">
      <w:r w:rsidRPr="00E1315D">
        <w:t xml:space="preserve">La reconocida compositora y cantante Sílvia Pérez Cruz llega </w:t>
      </w:r>
      <w:r w:rsidRPr="001B0D9F">
        <w:t xml:space="preserve">el próximo 20 de agosto al Teatro </w:t>
      </w:r>
      <w:proofErr w:type="spellStart"/>
      <w:r w:rsidRPr="001B0D9F">
        <w:t>Metropólitan</w:t>
      </w:r>
      <w:proofErr w:type="spellEnd"/>
      <w:r w:rsidR="7420A772">
        <w:t>,</w:t>
      </w:r>
      <w:r w:rsidRPr="001B0D9F">
        <w:t xml:space="preserve"> </w:t>
      </w:r>
      <w:r w:rsidRPr="00E1315D">
        <w:t>para compartir una de las propuestas musicales más singulares y conmovedoras de la escena contemporánea. Nacida en Palafrugell, Girona, en 1983, Pérez Cruz posee una de las voces más impactantes de los últimos años, resultado de una conexión profunda y natural con la música que la ha acompañado desde la infancia.</w:t>
      </w:r>
    </w:p>
    <w:p w14:paraId="76CA27BC" w14:textId="72400F22" w:rsidR="00F73FB4" w:rsidRPr="00F73FB4" w:rsidRDefault="00E1315D" w:rsidP="00F73FB4">
      <w:pPr>
        <w:rPr>
          <w:i/>
          <w:iCs/>
          <w:lang w:val="es-ES"/>
        </w:rPr>
      </w:pPr>
      <w:r>
        <w:t xml:space="preserve">Este 2026, la compositora anuncia una gira </w:t>
      </w:r>
      <w:r w:rsidR="00EF1A41">
        <w:t xml:space="preserve">en el marco de su último álbum </w:t>
      </w:r>
      <w:r w:rsidR="00EF1A41" w:rsidRPr="00EF1A41">
        <w:rPr>
          <w:i/>
          <w:iCs/>
        </w:rPr>
        <w:t>Oral Abisal</w:t>
      </w:r>
      <w:r w:rsidR="00EF1A41">
        <w:t xml:space="preserve">, mismo, </w:t>
      </w:r>
      <w:r>
        <w:t>que apuntala a nuevos horizontes colmados de sonidos y paisajes</w:t>
      </w:r>
      <w:r w:rsidR="6B4270B5">
        <w:t>;</w:t>
      </w:r>
      <w:r>
        <w:t xml:space="preserve"> sobre esta travesía, se comparte: “</w:t>
      </w:r>
      <w:r w:rsidRPr="00E1315D">
        <w:rPr>
          <w:i/>
          <w:iCs/>
          <w:lang w:val="es-ES"/>
        </w:rPr>
        <w:t xml:space="preserve">Sílvia tiene nuevas canciones originales para compartir, con sonidos familiares y nuevos horizontes, nuevas formas. Desde que sabía que cantaría en el soñado Olympia de París su imaginario no ha parado de dar sonidos e imágenes hasta concebir este nuevo </w:t>
      </w:r>
      <w:r w:rsidR="00F73FB4">
        <w:rPr>
          <w:i/>
          <w:iCs/>
          <w:lang w:val="es-ES"/>
        </w:rPr>
        <w:t>viaje”.</w:t>
      </w:r>
    </w:p>
    <w:p w14:paraId="06493026" w14:textId="77777777" w:rsidR="00EF1A41" w:rsidRDefault="00EF1A41" w:rsidP="00E1315D">
      <w:pPr>
        <w:rPr>
          <w:i/>
          <w:iCs/>
          <w:lang w:val="es-ES"/>
        </w:rPr>
      </w:pPr>
    </w:p>
    <w:p w14:paraId="12E41127" w14:textId="5F6E5A59" w:rsidR="006D250B" w:rsidRPr="00EF1A41" w:rsidRDefault="00EF1A41" w:rsidP="00E1315D">
      <w:pPr>
        <w:rPr>
          <w:b/>
          <w:bCs/>
          <w:i/>
          <w:iCs/>
          <w:sz w:val="28"/>
          <w:szCs w:val="28"/>
        </w:rPr>
      </w:pPr>
      <w:r w:rsidRPr="00EF1A41">
        <w:rPr>
          <w:b/>
          <w:bCs/>
          <w:i/>
          <w:iCs/>
          <w:sz w:val="28"/>
          <w:szCs w:val="28"/>
        </w:rPr>
        <w:lastRenderedPageBreak/>
        <w:t>Sobre “Oral Abisal”, el nuevo álbum de Silvia Pérez Cruz</w:t>
      </w:r>
      <w:r w:rsidR="00B33CC9">
        <w:rPr>
          <w:b/>
          <w:bCs/>
          <w:i/>
          <w:iCs/>
          <w:sz w:val="28"/>
          <w:szCs w:val="28"/>
        </w:rPr>
        <w:t xml:space="preserve"> disponible el 9 de mayo</w:t>
      </w:r>
    </w:p>
    <w:p w14:paraId="5DAF69C3" w14:textId="77777777" w:rsidR="006D250B" w:rsidRPr="006D250B" w:rsidRDefault="006D250B" w:rsidP="006D250B">
      <w:r w:rsidRPr="006D250B">
        <w:t>Oral Abisal es el disco de canciones originales de Silvia. Este nuevo viaje propone un cambio de estado. Como lo hace el canto, como lo hace el río, como lo hace el agua.</w:t>
      </w:r>
    </w:p>
    <w:p w14:paraId="2D7945D7" w14:textId="16239CBC" w:rsidR="006D250B" w:rsidRPr="006D250B" w:rsidRDefault="006D250B" w:rsidP="006D250B">
      <w:r w:rsidRPr="006D250B">
        <w:t>S</w:t>
      </w:r>
      <w:r w:rsidR="009C58E4">
        <w:t>í</w:t>
      </w:r>
      <w:r w:rsidRPr="006D250B">
        <w:t>lvia dice: “Oral abisal De la mesa al cristal. De la madera al metal. Del canto colectivo Al canto introspectivo. De la carne al hueso. De la mano al infinito. Del fondo de los mares a los sueños celestiales. De los soles y las madres a los mares abisales"</w:t>
      </w:r>
    </w:p>
    <w:p w14:paraId="20792771" w14:textId="77777777" w:rsidR="006D250B" w:rsidRPr="006D250B" w:rsidRDefault="006D250B" w:rsidP="006D250B">
      <w:r w:rsidRPr="006D250B">
        <w:t xml:space="preserve">Tras la celebración de sus 30 años de carrera con un concierto mítico en el Teatro Olympia de París el pasado 8M y luego del estreno de su nueva obra en el Teatro Real de Madrid, el </w:t>
      </w:r>
      <w:proofErr w:type="spellStart"/>
      <w:r w:rsidRPr="006D250B">
        <w:t>Liceu</w:t>
      </w:r>
      <w:proofErr w:type="spellEnd"/>
      <w:r w:rsidRPr="006D250B">
        <w:t xml:space="preserve"> de Barcelona y el Auditorio de Girona, la artista catalana llega a Latinoamérica para presentar Oral Abisal.</w:t>
      </w:r>
    </w:p>
    <w:p w14:paraId="44428944" w14:textId="7D663E1D" w:rsidR="006D250B" w:rsidRPr="00401DB0" w:rsidRDefault="006D250B" w:rsidP="00401DB0">
      <w:pPr>
        <w:rPr>
          <w:i/>
          <w:iCs/>
        </w:rPr>
      </w:pPr>
      <w:r w:rsidRPr="006D250B">
        <w:rPr>
          <w:i/>
          <w:iCs/>
        </w:rPr>
        <w:t xml:space="preserve">Sílvia Pérez Cruz: guitarra y voz </w:t>
      </w:r>
      <w:r w:rsidR="00401DB0" w:rsidRPr="00401DB0">
        <w:rPr>
          <w:i/>
          <w:iCs/>
        </w:rPr>
        <w:t xml:space="preserve">/ </w:t>
      </w:r>
      <w:r w:rsidRPr="006D250B">
        <w:rPr>
          <w:i/>
          <w:iCs/>
        </w:rPr>
        <w:t xml:space="preserve">Marta Roma: violonchelo </w:t>
      </w:r>
      <w:r w:rsidR="00401DB0" w:rsidRPr="00401DB0">
        <w:rPr>
          <w:i/>
          <w:iCs/>
        </w:rPr>
        <w:t xml:space="preserve">/ </w:t>
      </w:r>
      <w:r w:rsidRPr="006D250B">
        <w:rPr>
          <w:i/>
          <w:iCs/>
        </w:rPr>
        <w:t>Bori Albero: contrabajo Carlos Montfort: violín</w:t>
      </w:r>
      <w:r w:rsidR="00EF1A41" w:rsidRPr="00401DB0">
        <w:rPr>
          <w:i/>
          <w:iCs/>
        </w:rPr>
        <w:t>.</w:t>
      </w:r>
    </w:p>
    <w:p w14:paraId="212D811A" w14:textId="6B72C153" w:rsidR="00E1315D" w:rsidRDefault="00E1315D" w:rsidP="00E1315D">
      <w:r w:rsidRPr="00E1315D">
        <w:t xml:space="preserve">Recientemente, Sílvia Pérez Cruz lanzó </w:t>
      </w:r>
      <w:r w:rsidR="00EF1A41">
        <w:t>dos sencillos: “</w:t>
      </w:r>
      <w:hyperlink r:id="rId8" w:history="1">
        <w:r w:rsidR="00EF1A41" w:rsidRPr="00EA260D">
          <w:rPr>
            <w:rStyle w:val="Hipervnculo"/>
          </w:rPr>
          <w:t>Moren</w:t>
        </w:r>
        <w:r w:rsidR="00EA260D" w:rsidRPr="00EA260D">
          <w:rPr>
            <w:rStyle w:val="Hipervnculo"/>
          </w:rPr>
          <w:t>o</w:t>
        </w:r>
      </w:hyperlink>
      <w:r w:rsidR="00EF1A41">
        <w:t xml:space="preserve">” y </w:t>
      </w:r>
      <w:r w:rsidRPr="00E1315D">
        <w:t>“</w:t>
      </w:r>
      <w:hyperlink r:id="rId9" w:history="1">
        <w:r w:rsidRPr="00E1315D">
          <w:rPr>
            <w:rStyle w:val="Hipervnculo"/>
          </w:rPr>
          <w:t>Líquido</w:t>
        </w:r>
      </w:hyperlink>
      <w:r w:rsidRPr="00E1315D">
        <w:t xml:space="preserve">”, </w:t>
      </w:r>
      <w:r w:rsidR="00EF1A41">
        <w:t xml:space="preserve">piezas </w:t>
      </w:r>
      <w:r w:rsidR="00DD244D">
        <w:t xml:space="preserve">que conforman parte del universo </w:t>
      </w:r>
      <w:r w:rsidR="00DD244D" w:rsidRPr="00401DB0">
        <w:rPr>
          <w:i/>
          <w:iCs/>
        </w:rPr>
        <w:t>Oral Abisal</w:t>
      </w:r>
      <w:r w:rsidR="00DD244D">
        <w:t xml:space="preserve"> </w:t>
      </w:r>
      <w:r w:rsidR="00EF1A41">
        <w:t xml:space="preserve">que han </w:t>
      </w:r>
      <w:r w:rsidRPr="00E1315D">
        <w:t xml:space="preserve">llamado la atención de la prensa musical especializada por su carácter íntimo y su interpretación contenida, reforzando su reputación como una de las voces más expresivas de la canción contemporánea. Asimismo, su participación en “La Rumba del Perdón”, colaboración junto a Rosalía y Estrella Morente incluida en el proyecto </w:t>
      </w:r>
      <w:r w:rsidRPr="00E1315D">
        <w:rPr>
          <w:i/>
          <w:iCs/>
        </w:rPr>
        <w:t>LUX</w:t>
      </w:r>
      <w:r w:rsidRPr="00E1315D">
        <w:t xml:space="preserve">, ha sido destacada dentro de la cobertura internacional del álbum como un encuentro generacional de voces fundamentales de la música ibérica, subrayando la sensibilidad y el peso artístico de la intervención de Pérez Cruz. </w:t>
      </w:r>
    </w:p>
    <w:p w14:paraId="71F3F865" w14:textId="246F5BB6" w:rsidR="001B0D9F" w:rsidRPr="00E1315D" w:rsidRDefault="001B0D9F" w:rsidP="001B0D9F">
      <w:pPr>
        <w:jc w:val="right"/>
        <w:rPr>
          <w:b/>
          <w:bCs/>
          <w:i/>
          <w:iCs/>
        </w:rPr>
      </w:pPr>
      <w:r w:rsidRPr="001B0D9F">
        <w:rPr>
          <w:b/>
          <w:bCs/>
          <w:i/>
          <w:iCs/>
        </w:rPr>
        <w:t xml:space="preserve">RADIOGRAFÍA MUSICAL: SOBRE </w:t>
      </w:r>
      <w:r w:rsidRPr="0ED3B77C">
        <w:rPr>
          <w:b/>
          <w:bCs/>
          <w:i/>
          <w:iCs/>
        </w:rPr>
        <w:t>P</w:t>
      </w:r>
      <w:r w:rsidR="275BD1D8" w:rsidRPr="0ED3B77C">
        <w:rPr>
          <w:b/>
          <w:bCs/>
          <w:i/>
          <w:iCs/>
        </w:rPr>
        <w:t>É</w:t>
      </w:r>
      <w:r w:rsidRPr="0ED3B77C">
        <w:rPr>
          <w:b/>
          <w:bCs/>
          <w:i/>
          <w:iCs/>
        </w:rPr>
        <w:t>REZ</w:t>
      </w:r>
      <w:r w:rsidRPr="001B0D9F">
        <w:rPr>
          <w:b/>
          <w:bCs/>
          <w:i/>
          <w:iCs/>
        </w:rPr>
        <w:t xml:space="preserve"> CRUZ Y EL IMPACTO DE SU VOZ</w:t>
      </w:r>
    </w:p>
    <w:p w14:paraId="7632FF80" w14:textId="6DDCDE3A" w:rsidR="001B0D9F" w:rsidRPr="00E1315D" w:rsidRDefault="00CC1CA0" w:rsidP="00E1315D">
      <w:r>
        <w:t>El proyecto de Sílvia Pérez Cruz, formado desde la tradición de la canción popular ibérica y latinoamericana</w:t>
      </w:r>
      <w:r w:rsidR="72824186">
        <w:t>,</w:t>
      </w:r>
      <w:r>
        <w:t xml:space="preserve"> expandido hacia el jazz, la música clásica y el flamenco, mantiene una presencia digital consolidada con alrededor de 1.4 millones de oyentes mensuales en plataforma</w:t>
      </w:r>
      <w:r w:rsidR="582EA407">
        <w:t>s,</w:t>
      </w:r>
      <w:r>
        <w:t xml:space="preserve"> donde España se posiciona como su principal territorio de escucha. Sin embargo, su música también registra una audiencia constante en México</w:t>
      </w:r>
      <w:r w:rsidR="0EE8B29D">
        <w:t>,</w:t>
      </w:r>
      <w:r>
        <w:t xml:space="preserve"> segundo país con más número de escuchas</w:t>
      </w:r>
      <w:r w:rsidR="1182F95E">
        <w:t>,</w:t>
      </w:r>
      <w:r>
        <w:t xml:space="preserve"> seguido por Argentina y Colombia</w:t>
      </w:r>
      <w:r w:rsidR="07653440">
        <w:t>,</w:t>
      </w:r>
      <w:r>
        <w:t xml:space="preserve"> reflejando un alcance sostenido más allá del mercado local. Este comportamiento se ve reforzado por la tracción de su catálogo y de colaboraciones recientes en plataformas de </w:t>
      </w:r>
      <w:proofErr w:type="spellStart"/>
      <w:r>
        <w:t>streaming</w:t>
      </w:r>
      <w:proofErr w:type="spellEnd"/>
      <w:r>
        <w:t>, así como por el lanzamiento de nuevos sencillos, como “Líquido”, publicado el 20 de marzo</w:t>
      </w:r>
      <w:r w:rsidR="724EFA3E">
        <w:t xml:space="preserve"> y</w:t>
      </w:r>
      <w:r>
        <w:t xml:space="preserve"> que contribuye a mantener </w:t>
      </w:r>
      <w:r>
        <w:lastRenderedPageBreak/>
        <w:t xml:space="preserve">activa su visibilidad dentro del circuito de </w:t>
      </w:r>
      <w:proofErr w:type="spellStart"/>
      <w:r>
        <w:t>playlists</w:t>
      </w:r>
      <w:proofErr w:type="spellEnd"/>
      <w:r>
        <w:t xml:space="preserve"> editoriales según acota </w:t>
      </w:r>
      <w:proofErr w:type="spellStart"/>
      <w:r>
        <w:t>Char</w:t>
      </w:r>
      <w:r w:rsidR="20B50AFF">
        <w:t>t</w:t>
      </w:r>
      <w:r>
        <w:t>metric</w:t>
      </w:r>
      <w:proofErr w:type="spellEnd"/>
      <w:r>
        <w:t>.</w:t>
      </w:r>
    </w:p>
    <w:p w14:paraId="4B85077B" w14:textId="00CE079C" w:rsidR="00E1315D" w:rsidRPr="00E1315D" w:rsidRDefault="00E1315D" w:rsidP="00E1315D">
      <w:r w:rsidRPr="001B0D9F">
        <w:t>Dentro de su cosmogonía musical, se destaca</w:t>
      </w:r>
      <w:r w:rsidR="000F35C2" w:rsidRPr="001B0D9F">
        <w:t xml:space="preserve"> el álbum</w:t>
      </w:r>
      <w:r w:rsidRPr="001B0D9F">
        <w:t xml:space="preserve"> </w:t>
      </w:r>
      <w:r w:rsidRPr="00E1315D">
        <w:rPr>
          <w:i/>
          <w:iCs/>
        </w:rPr>
        <w:t>FARSA (género imposible)</w:t>
      </w:r>
      <w:r w:rsidRPr="001B0D9F">
        <w:rPr>
          <w:i/>
          <w:iCs/>
        </w:rPr>
        <w:t xml:space="preserve">, </w:t>
      </w:r>
      <w:r w:rsidRPr="001B0D9F">
        <w:t>2020</w:t>
      </w:r>
      <w:r w:rsidRPr="00E1315D">
        <w:rPr>
          <w:i/>
          <w:iCs/>
        </w:rPr>
        <w:t>,</w:t>
      </w:r>
      <w:r w:rsidRPr="00E1315D">
        <w:t xml:space="preserve"> un proyecto integrado por trece composiciones originales concebidas en diálogo con otras disciplinas artísticas como el teatro, el cine, la danza y la poesía. Esta obra reafirma su interés por </w:t>
      </w:r>
      <w:r w:rsidRPr="001B0D9F">
        <w:t xml:space="preserve">trasgredir las </w:t>
      </w:r>
      <w:r w:rsidRPr="00E1315D">
        <w:t xml:space="preserve">fronteras entre </w:t>
      </w:r>
      <w:r w:rsidRPr="001B0D9F">
        <w:t xml:space="preserve">el lenguaje creativo y empujar la canción a territorios nunca vistos. </w:t>
      </w:r>
      <w:r w:rsidRPr="00E1315D">
        <w:t xml:space="preserve"> </w:t>
      </w:r>
    </w:p>
    <w:p w14:paraId="497CE9A0" w14:textId="121B1C2B" w:rsidR="00E1315D" w:rsidRPr="00E1315D" w:rsidRDefault="00E1315D" w:rsidP="00E1315D">
      <w:r>
        <w:t xml:space="preserve">A lo largo de su carrera, ha participado en múltiples proyectos y grabaciones, colaborando con artistas de gran relevancia internacional como Gino Paoli, Stefano Bollani, Lluís Homar, Rocío Molina, Jorge Drexler, Hamilton de Holanda, Toquinho, Natalia Lafourcade, Lila Downs, </w:t>
      </w:r>
      <w:proofErr w:type="spellStart"/>
      <w:r>
        <w:t>Liniker</w:t>
      </w:r>
      <w:proofErr w:type="spellEnd"/>
      <w:r>
        <w:t>, Joan Manuel Serrat</w:t>
      </w:r>
      <w:r w:rsidR="4013F9A7">
        <w:t>, Residente</w:t>
      </w:r>
      <w:r>
        <w:t xml:space="preserve"> y Lluís Llach, entre muchos otros.</w:t>
      </w:r>
    </w:p>
    <w:p w14:paraId="7875F661" w14:textId="4A3E58AE" w:rsidR="000F35C2" w:rsidRDefault="00E1315D" w:rsidP="7B97B343">
      <w:r>
        <w:t>La llegada de Sílvia</w:t>
      </w:r>
      <w:r w:rsidR="000F35C2">
        <w:t xml:space="preserve"> al Teatro </w:t>
      </w:r>
      <w:proofErr w:type="spellStart"/>
      <w:r w:rsidR="000F35C2">
        <w:t>Metropólitan</w:t>
      </w:r>
      <w:proofErr w:type="spellEnd"/>
      <w:r>
        <w:t xml:space="preserve"> representa un encuentro con una artista única</w:t>
      </w:r>
      <w:r w:rsidR="000F35C2">
        <w:t xml:space="preserve"> capaz de habitar en distintos espacios y una invitación a la introspección, como escribe la misma Pérez Cruz: </w:t>
      </w:r>
      <w:r w:rsidR="00D07F11">
        <w:t>“</w:t>
      </w:r>
      <w:r w:rsidR="000F35C2" w:rsidRPr="7B97B343">
        <w:rPr>
          <w:i/>
          <w:iCs/>
        </w:rPr>
        <w:t>De la mesa al cristal; de la madera al metal; del canto colectivo al canto introspectivo</w:t>
      </w:r>
      <w:r w:rsidR="00D07F11" w:rsidRPr="7B97B343">
        <w:rPr>
          <w:i/>
          <w:iCs/>
        </w:rPr>
        <w:t>”</w:t>
      </w:r>
      <w:r w:rsidR="000F35C2" w:rsidRPr="7B97B343">
        <w:rPr>
          <w:i/>
          <w:iCs/>
        </w:rPr>
        <w:t>.</w:t>
      </w:r>
      <w:r w:rsidR="000F35C2">
        <w:t xml:space="preserve"> Sé parte de esto asegurando tus boletos durante la Preventa Banamex el 14 de abril o bien, en la venta general que se liberará un día después, el 15 de abril a través de Ticketmaster o en la taquilla del inmueble. </w:t>
      </w:r>
    </w:p>
    <w:p w14:paraId="04C8F235" w14:textId="77777777" w:rsidR="00D07F11" w:rsidRPr="001B0D9F" w:rsidRDefault="00D07F11" w:rsidP="001B0D9F">
      <w:pPr>
        <w:jc w:val="center"/>
        <w:rPr>
          <w:b/>
          <w:bCs/>
        </w:rPr>
      </w:pPr>
    </w:p>
    <w:p w14:paraId="3D66462E" w14:textId="5001FB5F" w:rsidR="000F35C2" w:rsidRPr="001B0D9F" w:rsidRDefault="000F35C2" w:rsidP="001B0D9F">
      <w:pPr>
        <w:jc w:val="center"/>
        <w:rPr>
          <w:b/>
          <w:bCs/>
        </w:rPr>
      </w:pPr>
      <w:r w:rsidRPr="7B97B343">
        <w:rPr>
          <w:b/>
          <w:bCs/>
        </w:rPr>
        <w:t>CONECTA CON S</w:t>
      </w:r>
      <w:r w:rsidR="1CA1B538" w:rsidRPr="7B97B343">
        <w:rPr>
          <w:b/>
          <w:bCs/>
        </w:rPr>
        <w:t>Í</w:t>
      </w:r>
      <w:r w:rsidRPr="7B97B343">
        <w:rPr>
          <w:b/>
          <w:bCs/>
        </w:rPr>
        <w:t>LVIA PÉREZ CRUZ</w:t>
      </w:r>
    </w:p>
    <w:p w14:paraId="23CFDD36" w14:textId="5F6FA02A" w:rsidR="000F35C2" w:rsidRDefault="001B0D9F" w:rsidP="001B0D9F">
      <w:pPr>
        <w:jc w:val="center"/>
        <w:rPr>
          <w:b/>
          <w:bCs/>
        </w:rPr>
      </w:pPr>
      <w:hyperlink r:id="rId10" w:history="1">
        <w:r w:rsidRPr="001B0D9F">
          <w:rPr>
            <w:rStyle w:val="Hipervnculo"/>
            <w:b/>
            <w:bCs/>
          </w:rPr>
          <w:t>FACEBOOK</w:t>
        </w:r>
      </w:hyperlink>
      <w:r w:rsidRPr="001B0D9F">
        <w:rPr>
          <w:b/>
          <w:bCs/>
        </w:rPr>
        <w:t xml:space="preserve"> | </w:t>
      </w:r>
      <w:hyperlink r:id="rId11" w:history="1">
        <w:r w:rsidRPr="001B0D9F">
          <w:rPr>
            <w:rStyle w:val="Hipervnculo"/>
            <w:b/>
            <w:bCs/>
          </w:rPr>
          <w:t>INSTAGRAM</w:t>
        </w:r>
      </w:hyperlink>
      <w:r w:rsidRPr="001B0D9F">
        <w:rPr>
          <w:b/>
          <w:bCs/>
        </w:rPr>
        <w:t xml:space="preserve"> | </w:t>
      </w:r>
      <w:hyperlink r:id="rId12" w:history="1">
        <w:r w:rsidRPr="001B0D9F">
          <w:rPr>
            <w:rStyle w:val="Hipervnculo"/>
            <w:b/>
            <w:bCs/>
          </w:rPr>
          <w:t>X</w:t>
        </w:r>
      </w:hyperlink>
    </w:p>
    <w:p w14:paraId="50ADB565" w14:textId="77777777" w:rsidR="002A60B6" w:rsidRPr="002A60B6" w:rsidRDefault="002A60B6" w:rsidP="002A60B6">
      <w:pPr>
        <w:jc w:val="center"/>
        <w:rPr>
          <w:b/>
          <w:bCs/>
        </w:rPr>
      </w:pPr>
      <w:r w:rsidRPr="002A60B6">
        <w:rPr>
          <w:b/>
          <w:bCs/>
        </w:rPr>
        <w:t>CONOCE MÁS DE ESTE Y OTROS CONCIERTOS EN:</w:t>
      </w:r>
    </w:p>
    <w:p w14:paraId="3314C792" w14:textId="77777777" w:rsidR="002A60B6" w:rsidRPr="002A60B6" w:rsidRDefault="002A60B6" w:rsidP="002A60B6">
      <w:pPr>
        <w:jc w:val="center"/>
        <w:rPr>
          <w:b/>
          <w:bCs/>
        </w:rPr>
      </w:pPr>
      <w:hyperlink r:id="rId13" w:history="1">
        <w:r w:rsidRPr="002A60B6">
          <w:rPr>
            <w:rStyle w:val="Hipervnculo"/>
            <w:b/>
            <w:bCs/>
          </w:rPr>
          <w:t>www.ocesa.com.mx</w:t>
        </w:r>
      </w:hyperlink>
    </w:p>
    <w:p w14:paraId="3F390AC0" w14:textId="77777777" w:rsidR="002A60B6" w:rsidRPr="002A60B6" w:rsidRDefault="002A60B6" w:rsidP="002A60B6">
      <w:pPr>
        <w:jc w:val="center"/>
        <w:rPr>
          <w:b/>
          <w:bCs/>
        </w:rPr>
      </w:pPr>
      <w:hyperlink r:id="rId14" w:history="1">
        <w:r w:rsidRPr="002A60B6">
          <w:rPr>
            <w:rStyle w:val="Hipervnculo"/>
            <w:b/>
            <w:bCs/>
          </w:rPr>
          <w:t>www.facebook.com/ocesamx</w:t>
        </w:r>
      </w:hyperlink>
    </w:p>
    <w:p w14:paraId="0A5E3202" w14:textId="77777777" w:rsidR="002A60B6" w:rsidRPr="002A60B6" w:rsidRDefault="002A60B6" w:rsidP="002A60B6">
      <w:pPr>
        <w:jc w:val="center"/>
        <w:rPr>
          <w:b/>
          <w:bCs/>
        </w:rPr>
      </w:pPr>
      <w:hyperlink r:id="rId15" w:history="1">
        <w:r w:rsidRPr="002A60B6">
          <w:rPr>
            <w:rStyle w:val="Hipervnculo"/>
            <w:b/>
            <w:bCs/>
          </w:rPr>
          <w:t>www.twitter.com/ocesa_total</w:t>
        </w:r>
      </w:hyperlink>
    </w:p>
    <w:p w14:paraId="5AB12A6D" w14:textId="77777777" w:rsidR="002A60B6" w:rsidRPr="002A60B6" w:rsidRDefault="002A60B6" w:rsidP="002A60B6">
      <w:pPr>
        <w:jc w:val="center"/>
        <w:rPr>
          <w:b/>
          <w:bCs/>
        </w:rPr>
      </w:pPr>
      <w:hyperlink r:id="rId16" w:history="1">
        <w:r w:rsidRPr="002A60B6">
          <w:rPr>
            <w:rStyle w:val="Hipervnculo"/>
            <w:b/>
            <w:bCs/>
          </w:rPr>
          <w:t>www.instagram.com/ocesa</w:t>
        </w:r>
      </w:hyperlink>
    </w:p>
    <w:p w14:paraId="59B57E2C" w14:textId="77777777" w:rsidR="002A60B6" w:rsidRPr="002A60B6" w:rsidRDefault="002A60B6" w:rsidP="002A60B6">
      <w:pPr>
        <w:jc w:val="center"/>
        <w:rPr>
          <w:b/>
          <w:bCs/>
        </w:rPr>
      </w:pPr>
      <w:hyperlink r:id="rId17" w:history="1">
        <w:r w:rsidRPr="002A60B6">
          <w:rPr>
            <w:rStyle w:val="Hipervnculo"/>
            <w:b/>
            <w:bCs/>
          </w:rPr>
          <w:t>www.tiktok.com/@ocesamx</w:t>
        </w:r>
      </w:hyperlink>
    </w:p>
    <w:p w14:paraId="6EACCA75" w14:textId="77777777" w:rsidR="002A60B6" w:rsidRPr="001B0D9F" w:rsidRDefault="002A60B6" w:rsidP="001B0D9F">
      <w:pPr>
        <w:jc w:val="center"/>
        <w:rPr>
          <w:b/>
          <w:bCs/>
        </w:rPr>
      </w:pPr>
    </w:p>
    <w:p w14:paraId="1F243FE5" w14:textId="59C6AEC6" w:rsidR="000F35C2" w:rsidRDefault="000F35C2" w:rsidP="000F35C2">
      <w:pPr>
        <w:rPr>
          <w:i/>
          <w:iCs/>
          <w:lang w:val="es-ES"/>
        </w:rPr>
      </w:pPr>
    </w:p>
    <w:p w14:paraId="3488C1DD" w14:textId="77777777" w:rsidR="000F35C2" w:rsidRPr="000F35C2" w:rsidRDefault="000F35C2" w:rsidP="000F35C2"/>
    <w:p w14:paraId="581B8733" w14:textId="4CB3FD52" w:rsidR="00E1315D" w:rsidRPr="00E1315D" w:rsidRDefault="00E1315D" w:rsidP="000F35C2"/>
    <w:p w14:paraId="532DE429" w14:textId="77777777" w:rsidR="00E1315D" w:rsidRDefault="00E1315D" w:rsidP="00E1315D"/>
    <w:sectPr w:rsidR="00E131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E14C0"/>
    <w:multiLevelType w:val="multilevel"/>
    <w:tmpl w:val="8AB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822FB"/>
    <w:multiLevelType w:val="hybridMultilevel"/>
    <w:tmpl w:val="832A5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2495028">
    <w:abstractNumId w:val="1"/>
  </w:num>
  <w:num w:numId="2" w16cid:durableId="16467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5D"/>
    <w:rsid w:val="0005446A"/>
    <w:rsid w:val="000A34BD"/>
    <w:rsid w:val="000F35C2"/>
    <w:rsid w:val="001B0D9F"/>
    <w:rsid w:val="001B4546"/>
    <w:rsid w:val="001C4CF1"/>
    <w:rsid w:val="00230CCF"/>
    <w:rsid w:val="002317C5"/>
    <w:rsid w:val="002A60B6"/>
    <w:rsid w:val="00311EA5"/>
    <w:rsid w:val="00401DB0"/>
    <w:rsid w:val="00444D5A"/>
    <w:rsid w:val="0052491D"/>
    <w:rsid w:val="005E1692"/>
    <w:rsid w:val="00615EDC"/>
    <w:rsid w:val="006A68E7"/>
    <w:rsid w:val="006D250B"/>
    <w:rsid w:val="00731D29"/>
    <w:rsid w:val="007C5D76"/>
    <w:rsid w:val="007C61B7"/>
    <w:rsid w:val="007D2265"/>
    <w:rsid w:val="00862914"/>
    <w:rsid w:val="008C027F"/>
    <w:rsid w:val="008D19DC"/>
    <w:rsid w:val="00905707"/>
    <w:rsid w:val="009C58E4"/>
    <w:rsid w:val="009D51AC"/>
    <w:rsid w:val="009F7EBC"/>
    <w:rsid w:val="00A20D88"/>
    <w:rsid w:val="00A434E4"/>
    <w:rsid w:val="00A54750"/>
    <w:rsid w:val="00A97497"/>
    <w:rsid w:val="00AB2FA6"/>
    <w:rsid w:val="00AE7762"/>
    <w:rsid w:val="00B320DF"/>
    <w:rsid w:val="00B33CC9"/>
    <w:rsid w:val="00B72C19"/>
    <w:rsid w:val="00BB61A7"/>
    <w:rsid w:val="00CA3AB1"/>
    <w:rsid w:val="00CC1CA0"/>
    <w:rsid w:val="00D07F11"/>
    <w:rsid w:val="00D35A7F"/>
    <w:rsid w:val="00D9632F"/>
    <w:rsid w:val="00DD244D"/>
    <w:rsid w:val="00E1315D"/>
    <w:rsid w:val="00E658D3"/>
    <w:rsid w:val="00E72148"/>
    <w:rsid w:val="00EA260D"/>
    <w:rsid w:val="00EA2E6B"/>
    <w:rsid w:val="00EE6F44"/>
    <w:rsid w:val="00EF1A41"/>
    <w:rsid w:val="00F73FB4"/>
    <w:rsid w:val="01B76EFF"/>
    <w:rsid w:val="03D8110D"/>
    <w:rsid w:val="07653440"/>
    <w:rsid w:val="0ED3B77C"/>
    <w:rsid w:val="0EE8B29D"/>
    <w:rsid w:val="10695636"/>
    <w:rsid w:val="10B925AA"/>
    <w:rsid w:val="1182F95E"/>
    <w:rsid w:val="1789E691"/>
    <w:rsid w:val="1CA1B538"/>
    <w:rsid w:val="1D59BDF3"/>
    <w:rsid w:val="20B50AFF"/>
    <w:rsid w:val="275BD1D8"/>
    <w:rsid w:val="2B8A208A"/>
    <w:rsid w:val="2D145B2A"/>
    <w:rsid w:val="31A45D53"/>
    <w:rsid w:val="3D73AF24"/>
    <w:rsid w:val="3FF4CFE1"/>
    <w:rsid w:val="40044B36"/>
    <w:rsid w:val="4013F9A7"/>
    <w:rsid w:val="4207A053"/>
    <w:rsid w:val="4B45019F"/>
    <w:rsid w:val="4CE61C79"/>
    <w:rsid w:val="53D39B07"/>
    <w:rsid w:val="53ECE176"/>
    <w:rsid w:val="54BE0946"/>
    <w:rsid w:val="582EA407"/>
    <w:rsid w:val="59E2D06A"/>
    <w:rsid w:val="5BB6F250"/>
    <w:rsid w:val="5EA1DF0A"/>
    <w:rsid w:val="5F44797B"/>
    <w:rsid w:val="6173A62E"/>
    <w:rsid w:val="619E1678"/>
    <w:rsid w:val="62274520"/>
    <w:rsid w:val="65DBF83C"/>
    <w:rsid w:val="67C078F0"/>
    <w:rsid w:val="6B4270B5"/>
    <w:rsid w:val="6EDF9FD4"/>
    <w:rsid w:val="6F995556"/>
    <w:rsid w:val="71C58975"/>
    <w:rsid w:val="724EFA3E"/>
    <w:rsid w:val="726CD8D1"/>
    <w:rsid w:val="72824186"/>
    <w:rsid w:val="7420A772"/>
    <w:rsid w:val="7A4046E9"/>
    <w:rsid w:val="7B97B343"/>
    <w:rsid w:val="7BE8A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23B"/>
  <w15:chartTrackingRefBased/>
  <w15:docId w15:val="{199A7834-0F4D-409F-96DB-BBEDD8C2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3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3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31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31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31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31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31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31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31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31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31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31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31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31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31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31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31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315D"/>
    <w:rPr>
      <w:rFonts w:eastAsiaTheme="majorEastAsia" w:cstheme="majorBidi"/>
      <w:color w:val="272727" w:themeColor="text1" w:themeTint="D8"/>
    </w:rPr>
  </w:style>
  <w:style w:type="paragraph" w:styleId="Ttulo">
    <w:name w:val="Title"/>
    <w:basedOn w:val="Normal"/>
    <w:next w:val="Normal"/>
    <w:link w:val="TtuloCar"/>
    <w:uiPriority w:val="10"/>
    <w:qFormat/>
    <w:rsid w:val="00E1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31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31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31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315D"/>
    <w:pPr>
      <w:spacing w:before="160"/>
      <w:jc w:val="center"/>
    </w:pPr>
    <w:rPr>
      <w:i/>
      <w:iCs/>
      <w:color w:val="404040" w:themeColor="text1" w:themeTint="BF"/>
    </w:rPr>
  </w:style>
  <w:style w:type="character" w:customStyle="1" w:styleId="CitaCar">
    <w:name w:val="Cita Car"/>
    <w:basedOn w:val="Fuentedeprrafopredeter"/>
    <w:link w:val="Cita"/>
    <w:uiPriority w:val="29"/>
    <w:rsid w:val="00E1315D"/>
    <w:rPr>
      <w:i/>
      <w:iCs/>
      <w:color w:val="404040" w:themeColor="text1" w:themeTint="BF"/>
    </w:rPr>
  </w:style>
  <w:style w:type="paragraph" w:styleId="Prrafodelista">
    <w:name w:val="List Paragraph"/>
    <w:basedOn w:val="Normal"/>
    <w:uiPriority w:val="34"/>
    <w:qFormat/>
    <w:rsid w:val="00E1315D"/>
    <w:pPr>
      <w:ind w:left="720"/>
      <w:contextualSpacing/>
    </w:pPr>
  </w:style>
  <w:style w:type="character" w:styleId="nfasisintenso">
    <w:name w:val="Intense Emphasis"/>
    <w:basedOn w:val="Fuentedeprrafopredeter"/>
    <w:uiPriority w:val="21"/>
    <w:qFormat/>
    <w:rsid w:val="00E1315D"/>
    <w:rPr>
      <w:i/>
      <w:iCs/>
      <w:color w:val="0F4761" w:themeColor="accent1" w:themeShade="BF"/>
    </w:rPr>
  </w:style>
  <w:style w:type="paragraph" w:styleId="Citadestacada">
    <w:name w:val="Intense Quote"/>
    <w:basedOn w:val="Normal"/>
    <w:next w:val="Normal"/>
    <w:link w:val="CitadestacadaCar"/>
    <w:uiPriority w:val="30"/>
    <w:qFormat/>
    <w:rsid w:val="00E13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315D"/>
    <w:rPr>
      <w:i/>
      <w:iCs/>
      <w:color w:val="0F4761" w:themeColor="accent1" w:themeShade="BF"/>
    </w:rPr>
  </w:style>
  <w:style w:type="character" w:styleId="Referenciaintensa">
    <w:name w:val="Intense Reference"/>
    <w:basedOn w:val="Fuentedeprrafopredeter"/>
    <w:uiPriority w:val="32"/>
    <w:qFormat/>
    <w:rsid w:val="00E1315D"/>
    <w:rPr>
      <w:b/>
      <w:bCs/>
      <w:smallCaps/>
      <w:color w:val="0F4761" w:themeColor="accent1" w:themeShade="BF"/>
      <w:spacing w:val="5"/>
    </w:rPr>
  </w:style>
  <w:style w:type="character" w:styleId="Hipervnculo">
    <w:name w:val="Hyperlink"/>
    <w:basedOn w:val="Fuentedeprrafopredeter"/>
    <w:uiPriority w:val="99"/>
    <w:unhideWhenUsed/>
    <w:rsid w:val="00E1315D"/>
    <w:rPr>
      <w:color w:val="467886" w:themeColor="hyperlink"/>
      <w:u w:val="single"/>
    </w:rPr>
  </w:style>
  <w:style w:type="character" w:styleId="Mencinsinresolver">
    <w:name w:val="Unresolved Mention"/>
    <w:basedOn w:val="Fuentedeprrafopredeter"/>
    <w:uiPriority w:val="99"/>
    <w:semiHidden/>
    <w:unhideWhenUsed/>
    <w:rsid w:val="00E1315D"/>
    <w:rPr>
      <w:color w:val="605E5C"/>
      <w:shd w:val="clear" w:color="auto" w:fill="E1DFDD"/>
    </w:rPr>
  </w:style>
  <w:style w:type="paragraph" w:styleId="NormalWeb">
    <w:name w:val="Normal (Web)"/>
    <w:basedOn w:val="Normal"/>
    <w:uiPriority w:val="99"/>
    <w:semiHidden/>
    <w:unhideWhenUsed/>
    <w:rsid w:val="000F35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ECP2y-IfzQ?si=jw9KqVYWMwmrfQEs"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eECP2y-IfzQ?si=jw9KqVYWMwmrfQEs" TargetMode="External"/><Relationship Id="rId12" Type="http://schemas.openxmlformats.org/officeDocument/2006/relationships/hyperlink" Target="https://x.com/sperezcruz" TargetMode="External"/><Relationship Id="rId17" Type="http://schemas.openxmlformats.org/officeDocument/2006/relationships/hyperlink" Target="http://www.tiktok.com/@ocesamx" TargetMode="External"/><Relationship Id="rId2" Type="http://schemas.openxmlformats.org/officeDocument/2006/relationships/styles" Target="styles.xml"/><Relationship Id="rId16" Type="http://schemas.openxmlformats.org/officeDocument/2006/relationships/hyperlink" Target="http://www.instagram.com/ocesa" TargetMode="External"/><Relationship Id="rId1" Type="http://schemas.openxmlformats.org/officeDocument/2006/relationships/numbering" Target="numbering.xml"/><Relationship Id="rId6" Type="http://schemas.openxmlformats.org/officeDocument/2006/relationships/hyperlink" Target="https://youtu.be/IGS1xw_u0qY?si=xIIVFSch8umoH65c" TargetMode="External"/><Relationship Id="rId11" Type="http://schemas.openxmlformats.org/officeDocument/2006/relationships/hyperlink" Target="https://www.instagram.com/silviaperezcruzzzzz" TargetMode="External"/><Relationship Id="rId5" Type="http://schemas.openxmlformats.org/officeDocument/2006/relationships/image" Target="media/image1.png"/><Relationship Id="rId15" Type="http://schemas.openxmlformats.org/officeDocument/2006/relationships/hyperlink" Target="http://www.twitter.com/ocesa_total" TargetMode="External"/><Relationship Id="rId10" Type="http://schemas.openxmlformats.org/officeDocument/2006/relationships/hyperlink" Target="https://www.facebook.com/silviaperezcru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IGS1xw_u0qY?si=xIIVFSch8umoH65c"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933</Words>
  <Characters>5137</Characters>
  <Application>Microsoft Office Word</Application>
  <DocSecurity>4</DocSecurity>
  <Lines>42</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2026-04-28T05:52:00Z</dcterms:created>
  <dcterms:modified xsi:type="dcterms:W3CDTF">2026-04-28T05:52:00Z</dcterms:modified>
</cp:coreProperties>
</file>