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C1C66" w14:textId="77777777" w:rsidR="0055274C" w:rsidRPr="0055274C" w:rsidRDefault="0055274C" w:rsidP="0055274C">
      <w:pPr>
        <w:spacing w:before="120" w:after="120" w:line="240" w:lineRule="auto"/>
        <w:rPr>
          <w:rFonts w:ascii="Noto Sans" w:eastAsia="Times New Roman" w:hAnsi="Noto Sans" w:cs="Noto Sans"/>
          <w:sz w:val="22"/>
          <w:lang w:val="de-DE"/>
        </w:rPr>
      </w:pPr>
      <w:bookmarkStart w:id="0" w:name="_Hlk46133219"/>
      <w:r>
        <w:rPr>
          <w:rFonts w:ascii="Noto Sans" w:eastAsia="Times New Roman" w:hAnsi="Noto Sans" w:cs="Noto Sans"/>
          <w:b/>
          <w:bCs/>
          <w:sz w:val="22"/>
          <w:lang w:val="de"/>
        </w:rPr>
        <w:t>PRESSEMITTEILUNG</w:t>
      </w:r>
    </w:p>
    <w:p w14:paraId="75DA4C58" w14:textId="07ABFCAC" w:rsidR="0055274C" w:rsidRPr="0055274C" w:rsidRDefault="0055274C" w:rsidP="0055274C">
      <w:pPr>
        <w:spacing w:before="120" w:after="120" w:line="240" w:lineRule="auto"/>
        <w:rPr>
          <w:rFonts w:ascii="Noto Sans" w:eastAsia="Times New Roman" w:hAnsi="Noto Sans" w:cs="Noto Sans"/>
          <w:b/>
          <w:bCs/>
          <w:sz w:val="28"/>
          <w:szCs w:val="28"/>
          <w:lang w:val="de-DE"/>
        </w:rPr>
      </w:pPr>
      <w:r>
        <w:rPr>
          <w:rFonts w:ascii="Noto Sans" w:eastAsia="Times New Roman" w:hAnsi="Noto Sans" w:cs="Noto Sans"/>
          <w:b/>
          <w:bCs/>
          <w:sz w:val="28"/>
          <w:szCs w:val="28"/>
          <w:lang w:val="de"/>
        </w:rPr>
        <w:t xml:space="preserve">LP2i Étiquettes und Domino realisieren </w:t>
      </w:r>
      <w:r w:rsidR="00E95D78">
        <w:rPr>
          <w:rFonts w:ascii="Noto Sans" w:eastAsia="Times New Roman" w:hAnsi="Noto Sans" w:cs="Noto Sans"/>
          <w:b/>
          <w:bCs/>
          <w:sz w:val="28"/>
          <w:szCs w:val="28"/>
          <w:lang w:val="de"/>
        </w:rPr>
        <w:t xml:space="preserve">digitale </w:t>
      </w:r>
      <w:r>
        <w:rPr>
          <w:rFonts w:ascii="Noto Sans" w:eastAsia="Times New Roman" w:hAnsi="Noto Sans" w:cs="Noto Sans"/>
          <w:b/>
          <w:bCs/>
          <w:sz w:val="28"/>
          <w:szCs w:val="28"/>
          <w:lang w:val="de"/>
        </w:rPr>
        <w:t xml:space="preserve">Klebstoffdrucklösung für </w:t>
      </w:r>
      <w:r w:rsidR="00E95D78">
        <w:rPr>
          <w:rFonts w:ascii="Noto Sans" w:eastAsia="Times New Roman" w:hAnsi="Noto Sans" w:cs="Noto Sans"/>
          <w:b/>
          <w:bCs/>
          <w:sz w:val="28"/>
          <w:szCs w:val="28"/>
          <w:lang w:val="de"/>
        </w:rPr>
        <w:t>Mehrlagene</w:t>
      </w:r>
      <w:r>
        <w:rPr>
          <w:rFonts w:ascii="Noto Sans" w:eastAsia="Times New Roman" w:hAnsi="Noto Sans" w:cs="Noto Sans"/>
          <w:b/>
          <w:bCs/>
          <w:sz w:val="28"/>
          <w:szCs w:val="28"/>
          <w:lang w:val="de"/>
        </w:rPr>
        <w:t>tiketten</w:t>
      </w:r>
    </w:p>
    <w:p w14:paraId="52AFBD42" w14:textId="1D5EF241" w:rsidR="0055274C" w:rsidRPr="0055274C" w:rsidRDefault="0055274C" w:rsidP="0055274C">
      <w:pPr>
        <w:spacing w:line="240" w:lineRule="auto"/>
        <w:rPr>
          <w:rFonts w:ascii="Noto Sans" w:eastAsia="Times New Roman" w:hAnsi="Noto Sans" w:cs="Noto Sans"/>
          <w:sz w:val="22"/>
          <w:lang w:val="de-DE"/>
        </w:rPr>
      </w:pPr>
      <w:r>
        <w:rPr>
          <w:rFonts w:ascii="Noto Sans" w:eastAsia="Times New Roman" w:hAnsi="Noto Sans" w:cs="Noto Sans"/>
          <w:sz w:val="22"/>
          <w:lang w:val="de"/>
        </w:rPr>
        <w:t xml:space="preserve">Der französische Etikettenverarbeiter </w:t>
      </w:r>
      <w:hyperlink r:id="rId6" w:history="1">
        <w:r>
          <w:rPr>
            <w:rStyle w:val="Hyperlink"/>
            <w:rFonts w:ascii="Noto Sans" w:eastAsia="Times New Roman" w:hAnsi="Noto Sans" w:cs="Noto Sans"/>
            <w:sz w:val="22"/>
            <w:lang w:val="de"/>
          </w:rPr>
          <w:t>LP2i Étiquettes</w:t>
        </w:r>
      </w:hyperlink>
      <w:r>
        <w:rPr>
          <w:rFonts w:ascii="Noto Sans" w:eastAsia="Times New Roman" w:hAnsi="Noto Sans" w:cs="Noto Sans"/>
          <w:sz w:val="22"/>
          <w:lang w:val="de"/>
        </w:rPr>
        <w:t xml:space="preserve"> hat </w:t>
      </w:r>
      <w:r w:rsidR="00E9619F">
        <w:rPr>
          <w:rFonts w:ascii="Noto Sans" w:eastAsia="Times New Roman" w:hAnsi="Noto Sans" w:cs="Noto Sans"/>
          <w:sz w:val="22"/>
          <w:lang w:val="de"/>
        </w:rPr>
        <w:t>eine innovative</w:t>
      </w:r>
      <w:r>
        <w:rPr>
          <w:rFonts w:ascii="Noto Sans" w:eastAsia="Times New Roman" w:hAnsi="Noto Sans" w:cs="Noto Sans"/>
          <w:sz w:val="22"/>
          <w:lang w:val="de"/>
        </w:rPr>
        <w:t xml:space="preserve"> </w:t>
      </w:r>
      <w:r w:rsidR="004A7285">
        <w:rPr>
          <w:rFonts w:ascii="Noto Sans" w:eastAsia="Times New Roman" w:hAnsi="Noto Sans" w:cs="Noto Sans"/>
          <w:sz w:val="22"/>
          <w:lang w:val="de"/>
        </w:rPr>
        <w:t>d</w:t>
      </w:r>
      <w:r w:rsidR="00E95D78">
        <w:rPr>
          <w:rFonts w:ascii="Noto Sans" w:eastAsia="Times New Roman" w:hAnsi="Noto Sans" w:cs="Noto Sans"/>
          <w:sz w:val="22"/>
          <w:lang w:val="de"/>
        </w:rPr>
        <w:t>igital</w:t>
      </w:r>
      <w:r w:rsidR="004A7285">
        <w:rPr>
          <w:rFonts w:ascii="Noto Sans" w:eastAsia="Times New Roman" w:hAnsi="Noto Sans" w:cs="Noto Sans"/>
          <w:sz w:val="22"/>
          <w:lang w:val="de"/>
        </w:rPr>
        <w:t>e Hybrid</w:t>
      </w:r>
      <w:r w:rsidR="00E95D78">
        <w:rPr>
          <w:rFonts w:ascii="Noto Sans" w:eastAsia="Times New Roman" w:hAnsi="Noto Sans" w:cs="Noto Sans"/>
          <w:sz w:val="22"/>
          <w:lang w:val="de"/>
        </w:rPr>
        <w:t>d</w:t>
      </w:r>
      <w:r>
        <w:rPr>
          <w:rFonts w:ascii="Noto Sans" w:eastAsia="Times New Roman" w:hAnsi="Noto Sans" w:cs="Noto Sans"/>
          <w:sz w:val="22"/>
          <w:lang w:val="de"/>
        </w:rPr>
        <w:t xml:space="preserve">rucklösung für Etiketten mit erweitertem Informationsumfang (Extended Content) installiert. Sie kombiniert das Domino </w:t>
      </w:r>
      <w:r>
        <w:rPr>
          <w:rFonts w:ascii="Noto Sans" w:eastAsia="Times New Roman" w:hAnsi="Noto Sans" w:cs="Noto Sans"/>
          <w:b/>
          <w:bCs/>
          <w:sz w:val="22"/>
          <w:lang w:val="de"/>
        </w:rPr>
        <w:t>Integrationsmodul N730i</w:t>
      </w:r>
      <w:r>
        <w:rPr>
          <w:rFonts w:ascii="Noto Sans" w:eastAsia="Times New Roman" w:hAnsi="Noto Sans" w:cs="Noto Sans"/>
          <w:sz w:val="22"/>
          <w:lang w:val="de"/>
        </w:rPr>
        <w:t xml:space="preserve"> und den monochromen Tintenstrahldrucker </w:t>
      </w:r>
      <w:r>
        <w:rPr>
          <w:rFonts w:ascii="Noto Sans" w:eastAsia="Times New Roman" w:hAnsi="Noto Sans" w:cs="Noto Sans"/>
          <w:b/>
          <w:bCs/>
          <w:sz w:val="22"/>
          <w:lang w:val="de"/>
        </w:rPr>
        <w:t xml:space="preserve">K600i </w:t>
      </w:r>
      <w:r>
        <w:rPr>
          <w:rFonts w:ascii="Noto Sans" w:eastAsia="Times New Roman" w:hAnsi="Noto Sans" w:cs="Noto Sans"/>
          <w:sz w:val="22"/>
          <w:lang w:val="de"/>
        </w:rPr>
        <w:t xml:space="preserve">mit der Bahnführungs- und </w:t>
      </w:r>
      <w:r w:rsidR="004D1DAA">
        <w:rPr>
          <w:rFonts w:ascii="Noto Sans" w:eastAsia="Times New Roman" w:hAnsi="Noto Sans" w:cs="Noto Sans"/>
          <w:sz w:val="22"/>
          <w:lang w:val="de"/>
        </w:rPr>
        <w:t>Veredelung</w:t>
      </w:r>
      <w:r>
        <w:rPr>
          <w:rFonts w:ascii="Noto Sans" w:eastAsia="Times New Roman" w:hAnsi="Noto Sans" w:cs="Noto Sans"/>
          <w:sz w:val="22"/>
          <w:lang w:val="de"/>
        </w:rPr>
        <w:t>stechnologie von Grafotronic. Die Lösung ermöglicht eine einfachere und effizientere Produktion mehrlagiger Etiketten und hilft Marken, die Platzbeschränkungen einseitiger Etiketten zu überwinden, wenn umfangreichere Produktinformationen aufgrund regulatorischer Anforderungen erforderlich sind.</w:t>
      </w:r>
    </w:p>
    <w:p w14:paraId="3AFC7F65" w14:textId="77777777" w:rsidR="0055274C" w:rsidRPr="0055274C" w:rsidRDefault="0055274C" w:rsidP="0055274C">
      <w:pPr>
        <w:spacing w:line="240" w:lineRule="auto"/>
        <w:rPr>
          <w:rFonts w:ascii="Noto Sans" w:eastAsia="Times New Roman" w:hAnsi="Noto Sans" w:cs="Noto Sans"/>
          <w:sz w:val="22"/>
          <w:lang w:val="de-DE"/>
        </w:rPr>
      </w:pPr>
    </w:p>
    <w:p w14:paraId="03B0072F" w14:textId="5C9A7458" w:rsidR="0055274C" w:rsidRPr="0055274C" w:rsidRDefault="0055274C" w:rsidP="0055274C">
      <w:pPr>
        <w:spacing w:line="240" w:lineRule="auto"/>
        <w:rPr>
          <w:rFonts w:ascii="Noto Sans" w:eastAsia="Times New Roman" w:hAnsi="Noto Sans" w:cs="Noto Sans"/>
          <w:sz w:val="22"/>
          <w:lang w:val="de-DE"/>
        </w:rPr>
      </w:pPr>
      <w:r>
        <w:rPr>
          <w:rFonts w:ascii="Noto Sans" w:eastAsia="Times New Roman" w:hAnsi="Noto Sans" w:cs="Noto Sans"/>
          <w:sz w:val="22"/>
          <w:lang w:val="de"/>
        </w:rPr>
        <w:t>Der neue Ansatz basiert auf dem direkten Druck auf d</w:t>
      </w:r>
      <w:r w:rsidR="00E9619F">
        <w:rPr>
          <w:rFonts w:ascii="Noto Sans" w:eastAsia="Times New Roman" w:hAnsi="Noto Sans" w:cs="Noto Sans"/>
          <w:sz w:val="22"/>
          <w:lang w:val="de"/>
        </w:rPr>
        <w:t>ie</w:t>
      </w:r>
      <w:r>
        <w:rPr>
          <w:rFonts w:ascii="Noto Sans" w:eastAsia="Times New Roman" w:hAnsi="Noto Sans" w:cs="Noto Sans"/>
          <w:sz w:val="22"/>
          <w:lang w:val="de"/>
        </w:rPr>
        <w:t xml:space="preserve"> </w:t>
      </w:r>
      <w:r w:rsidR="005729C6" w:rsidRPr="005729C6">
        <w:rPr>
          <w:rFonts w:ascii="Noto Sans" w:eastAsia="Times New Roman" w:hAnsi="Noto Sans" w:cs="Noto Sans"/>
          <w:sz w:val="22"/>
          <w:lang w:val="de-DE"/>
        </w:rPr>
        <w:t>Klebstoffseite</w:t>
      </w:r>
      <w:r>
        <w:rPr>
          <w:rFonts w:ascii="Noto Sans" w:eastAsia="Times New Roman" w:hAnsi="Noto Sans" w:cs="Noto Sans"/>
          <w:sz w:val="22"/>
          <w:lang w:val="de"/>
        </w:rPr>
        <w:t xml:space="preserve"> des Etiketts. Dadurch reduziert sich die Anzahl der Prozessschritte (Abwickeln/Aufwickeln), die für den Druck jeder Lage erforderlich sind, und die Produktion mehrlagiger Etiketten wird bei hoher Flexibilität und Zuverlässigkeit beschleunigt. Jedes Element des Etiketts, von der ersten Seite bis hin zu zusätzlichen Panels und Laschen, lässt sich vollständig individualisieren. Dadurch eröffnen sich neue Möglichkeiten für d</w:t>
      </w:r>
      <w:r w:rsidR="00E9619F">
        <w:rPr>
          <w:rFonts w:ascii="Noto Sans" w:eastAsia="Times New Roman" w:hAnsi="Noto Sans" w:cs="Noto Sans"/>
          <w:sz w:val="22"/>
          <w:lang w:val="de"/>
        </w:rPr>
        <w:t>ie</w:t>
      </w:r>
      <w:r>
        <w:rPr>
          <w:rFonts w:ascii="Noto Sans" w:eastAsia="Times New Roman" w:hAnsi="Noto Sans" w:cs="Noto Sans"/>
          <w:sz w:val="22"/>
          <w:lang w:val="de"/>
        </w:rPr>
        <w:t xml:space="preserve"> </w:t>
      </w:r>
      <w:r w:rsidR="00A36CA1">
        <w:rPr>
          <w:rFonts w:ascii="Noto Sans" w:eastAsia="Times New Roman" w:hAnsi="Noto Sans" w:cs="Noto Sans"/>
          <w:sz w:val="22"/>
          <w:lang w:val="de"/>
        </w:rPr>
        <w:t>Produktion</w:t>
      </w:r>
      <w:r>
        <w:rPr>
          <w:rFonts w:ascii="Noto Sans" w:eastAsia="Times New Roman" w:hAnsi="Noto Sans" w:cs="Noto Sans"/>
          <w:sz w:val="22"/>
          <w:lang w:val="de"/>
        </w:rPr>
        <w:t xml:space="preserve"> von Etiketten mit </w:t>
      </w:r>
      <w:r w:rsidR="00A36CA1">
        <w:rPr>
          <w:rFonts w:ascii="Noto Sans" w:eastAsia="Times New Roman" w:hAnsi="Noto Sans" w:cs="Noto Sans"/>
          <w:sz w:val="22"/>
          <w:lang w:val="de"/>
        </w:rPr>
        <w:t xml:space="preserve">Rückseitendruck </w:t>
      </w:r>
      <w:r w:rsidR="00E9619F">
        <w:rPr>
          <w:rFonts w:ascii="Noto Sans" w:eastAsia="Times New Roman" w:hAnsi="Noto Sans" w:cs="Noto Sans"/>
          <w:sz w:val="22"/>
          <w:lang w:val="de"/>
        </w:rPr>
        <w:t>sowie von</w:t>
      </w:r>
      <w:r>
        <w:rPr>
          <w:rFonts w:ascii="Noto Sans" w:eastAsia="Times New Roman" w:hAnsi="Noto Sans" w:cs="Noto Sans"/>
          <w:sz w:val="22"/>
          <w:lang w:val="de"/>
        </w:rPr>
        <w:t xml:space="preserve"> </w:t>
      </w:r>
      <w:r w:rsidR="004D1DAA">
        <w:rPr>
          <w:rFonts w:ascii="Noto Sans" w:eastAsia="Times New Roman" w:hAnsi="Noto Sans" w:cs="Noto Sans"/>
          <w:sz w:val="22"/>
          <w:lang w:val="de"/>
        </w:rPr>
        <w:t>Mehrlagene</w:t>
      </w:r>
      <w:r>
        <w:rPr>
          <w:rFonts w:ascii="Noto Sans" w:eastAsia="Times New Roman" w:hAnsi="Noto Sans" w:cs="Noto Sans"/>
          <w:sz w:val="22"/>
          <w:lang w:val="de"/>
        </w:rPr>
        <w:t>tiketten mit Abziehfunktion.</w:t>
      </w:r>
    </w:p>
    <w:p w14:paraId="1310401D" w14:textId="77777777" w:rsidR="0055274C" w:rsidRPr="0055274C" w:rsidRDefault="0055274C" w:rsidP="0055274C">
      <w:pPr>
        <w:spacing w:line="240" w:lineRule="auto"/>
        <w:rPr>
          <w:rFonts w:ascii="Noto Sans" w:eastAsia="Times New Roman" w:hAnsi="Noto Sans" w:cs="Noto Sans"/>
          <w:sz w:val="22"/>
          <w:lang w:val="de-DE"/>
        </w:rPr>
      </w:pPr>
    </w:p>
    <w:p w14:paraId="71784830" w14:textId="307192EB" w:rsidR="0055274C" w:rsidRPr="0055274C" w:rsidRDefault="0055274C" w:rsidP="0055274C">
      <w:pPr>
        <w:spacing w:line="240" w:lineRule="auto"/>
        <w:rPr>
          <w:rFonts w:ascii="Noto Sans" w:eastAsia="Times New Roman" w:hAnsi="Noto Sans" w:cs="Noto Sans"/>
          <w:sz w:val="22"/>
          <w:lang w:val="de-DE"/>
        </w:rPr>
      </w:pPr>
      <w:r>
        <w:rPr>
          <w:rFonts w:ascii="Noto Sans" w:eastAsia="Times New Roman" w:hAnsi="Noto Sans" w:cs="Noto Sans"/>
          <w:sz w:val="22"/>
          <w:lang w:val="de"/>
        </w:rPr>
        <w:t xml:space="preserve">„Wir sparen enorm viel Zeit bei der Produktion von </w:t>
      </w:r>
      <w:r w:rsidR="005729C6">
        <w:rPr>
          <w:rFonts w:ascii="Noto Sans" w:eastAsia="Times New Roman" w:hAnsi="Noto Sans" w:cs="Noto Sans"/>
          <w:sz w:val="22"/>
          <w:lang w:val="de"/>
        </w:rPr>
        <w:t xml:space="preserve">mehrlagigen </w:t>
      </w:r>
      <w:r>
        <w:rPr>
          <w:rFonts w:ascii="Noto Sans" w:eastAsia="Times New Roman" w:hAnsi="Noto Sans" w:cs="Noto Sans"/>
          <w:sz w:val="22"/>
          <w:lang w:val="de"/>
        </w:rPr>
        <w:t xml:space="preserve">Etiketten“, sagte Axel Néri, Operator, LP2i Étiquettes. „Ich kann </w:t>
      </w:r>
      <w:r w:rsidR="00B44A9D">
        <w:rPr>
          <w:rFonts w:ascii="Noto Sans" w:eastAsia="Times New Roman" w:hAnsi="Noto Sans" w:cs="Noto Sans"/>
          <w:sz w:val="22"/>
          <w:lang w:val="de"/>
        </w:rPr>
        <w:t>monochrom</w:t>
      </w:r>
      <w:r>
        <w:rPr>
          <w:rFonts w:ascii="Noto Sans" w:eastAsia="Times New Roman" w:hAnsi="Noto Sans" w:cs="Noto Sans"/>
          <w:sz w:val="22"/>
          <w:lang w:val="de"/>
        </w:rPr>
        <w:t xml:space="preserve"> auf d</w:t>
      </w:r>
      <w:r w:rsidR="00A36CA1">
        <w:rPr>
          <w:rFonts w:ascii="Noto Sans" w:eastAsia="Times New Roman" w:hAnsi="Noto Sans" w:cs="Noto Sans"/>
          <w:sz w:val="22"/>
          <w:lang w:val="de"/>
        </w:rPr>
        <w:t>ie</w:t>
      </w:r>
      <w:r>
        <w:rPr>
          <w:rFonts w:ascii="Noto Sans" w:eastAsia="Times New Roman" w:hAnsi="Noto Sans" w:cs="Noto Sans"/>
          <w:sz w:val="22"/>
          <w:lang w:val="de"/>
        </w:rPr>
        <w:t xml:space="preserve"> Klebstoff</w:t>
      </w:r>
      <w:r w:rsidR="00A36CA1">
        <w:rPr>
          <w:rFonts w:ascii="Noto Sans" w:eastAsia="Times New Roman" w:hAnsi="Noto Sans" w:cs="Noto Sans"/>
          <w:sz w:val="22"/>
          <w:lang w:val="de"/>
        </w:rPr>
        <w:t>seite</w:t>
      </w:r>
      <w:r>
        <w:rPr>
          <w:rFonts w:ascii="Noto Sans" w:eastAsia="Times New Roman" w:hAnsi="Noto Sans" w:cs="Noto Sans"/>
          <w:sz w:val="22"/>
          <w:lang w:val="de"/>
        </w:rPr>
        <w:t xml:space="preserve"> drucken, was sehr einfach ist, und gleichzeitig mit der </w:t>
      </w:r>
      <w:r w:rsidRPr="004D1DAA">
        <w:rPr>
          <w:rFonts w:ascii="Noto Sans" w:eastAsia="Times New Roman" w:hAnsi="Noto Sans" w:cs="Noto Sans"/>
          <w:b/>
          <w:sz w:val="22"/>
          <w:lang w:val="de"/>
        </w:rPr>
        <w:t>N730i</w:t>
      </w:r>
      <w:r>
        <w:rPr>
          <w:rFonts w:ascii="Noto Sans" w:eastAsia="Times New Roman" w:hAnsi="Noto Sans" w:cs="Noto Sans"/>
          <w:sz w:val="22"/>
          <w:lang w:val="de"/>
        </w:rPr>
        <w:t xml:space="preserve"> drucken. Wir haben mit 70 Metern pro Minute angefangen </w:t>
      </w:r>
      <w:r w:rsidR="00E9619F" w:rsidRPr="00E9619F">
        <w:rPr>
          <w:rFonts w:ascii="Noto Sans" w:eastAsia="Times New Roman" w:hAnsi="Noto Sans" w:cs="Noto Sans"/>
          <w:sz w:val="22"/>
          <w:lang w:val="de-DE"/>
        </w:rPr>
        <w:t>und die Geschwindigkeit dann auf 90 Meter pro Minute gesteigert</w:t>
      </w:r>
      <w:r>
        <w:rPr>
          <w:rFonts w:ascii="Noto Sans" w:eastAsia="Times New Roman" w:hAnsi="Noto Sans" w:cs="Noto Sans"/>
          <w:sz w:val="22"/>
          <w:lang w:val="de"/>
        </w:rPr>
        <w:t xml:space="preserve">. Das ist extrem </w:t>
      </w:r>
      <w:r w:rsidR="004D1DAA">
        <w:rPr>
          <w:rFonts w:ascii="Noto Sans" w:eastAsia="Times New Roman" w:hAnsi="Noto Sans" w:cs="Noto Sans"/>
          <w:sz w:val="22"/>
          <w:lang w:val="de"/>
        </w:rPr>
        <w:t>schnell –</w:t>
      </w:r>
      <w:r>
        <w:rPr>
          <w:rFonts w:ascii="Noto Sans" w:eastAsia="Times New Roman" w:hAnsi="Noto Sans" w:cs="Noto Sans"/>
          <w:sz w:val="22"/>
          <w:lang w:val="de"/>
        </w:rPr>
        <w:t xml:space="preserve"> völlig revolutionär.“</w:t>
      </w:r>
    </w:p>
    <w:p w14:paraId="2E76475C" w14:textId="77777777" w:rsidR="0055274C" w:rsidRPr="0055274C" w:rsidRDefault="0055274C" w:rsidP="0055274C">
      <w:pPr>
        <w:tabs>
          <w:tab w:val="left" w:pos="1717"/>
        </w:tabs>
        <w:spacing w:line="240" w:lineRule="auto"/>
        <w:rPr>
          <w:rFonts w:ascii="Noto Sans" w:eastAsia="Times New Roman" w:hAnsi="Noto Sans" w:cs="Noto Sans"/>
          <w:sz w:val="22"/>
          <w:lang w:val="de-DE"/>
        </w:rPr>
      </w:pPr>
      <w:r>
        <w:rPr>
          <w:lang w:val="de"/>
        </w:rPr>
        <w:tab/>
      </w:r>
    </w:p>
    <w:p w14:paraId="0A9C59E2" w14:textId="3BA10059" w:rsidR="0055274C" w:rsidRPr="0055274C" w:rsidRDefault="0055274C" w:rsidP="0055274C">
      <w:pPr>
        <w:spacing w:line="240" w:lineRule="auto"/>
        <w:rPr>
          <w:rFonts w:ascii="Noto Sans" w:eastAsia="Times New Roman" w:hAnsi="Noto Sans" w:cs="Noto Sans"/>
          <w:sz w:val="22"/>
          <w:lang w:val="de-DE"/>
        </w:rPr>
      </w:pPr>
      <w:r>
        <w:rPr>
          <w:rFonts w:ascii="Noto Sans" w:eastAsia="Times New Roman" w:hAnsi="Noto Sans" w:cs="Noto Sans"/>
          <w:sz w:val="22"/>
          <w:lang w:val="de"/>
        </w:rPr>
        <w:t xml:space="preserve">Das Domino </w:t>
      </w:r>
      <w:r>
        <w:rPr>
          <w:rFonts w:ascii="Noto Sans" w:eastAsia="Times New Roman" w:hAnsi="Noto Sans" w:cs="Noto Sans"/>
          <w:b/>
          <w:bCs/>
          <w:sz w:val="22"/>
          <w:lang w:val="de"/>
        </w:rPr>
        <w:t>N730i Integrationsmodul</w:t>
      </w:r>
      <w:r>
        <w:rPr>
          <w:rFonts w:ascii="Noto Sans" w:eastAsia="Times New Roman" w:hAnsi="Noto Sans" w:cs="Noto Sans"/>
          <w:sz w:val="22"/>
          <w:lang w:val="de"/>
        </w:rPr>
        <w:t xml:space="preserve"> liefert die volle Druckauflösung von 1200 dpi bei einer konstanten Leistung von 70 Metern pro Minute. Im High-Speed-Produktivitätsmodus arbeitet das </w:t>
      </w:r>
      <w:r>
        <w:rPr>
          <w:rFonts w:ascii="Noto Sans" w:eastAsia="Times New Roman" w:hAnsi="Noto Sans" w:cs="Noto Sans"/>
          <w:b/>
          <w:bCs/>
          <w:sz w:val="22"/>
          <w:lang w:val="de"/>
        </w:rPr>
        <w:t>N730i</w:t>
      </w:r>
      <w:r>
        <w:rPr>
          <w:rFonts w:ascii="Noto Sans" w:eastAsia="Times New Roman" w:hAnsi="Noto Sans" w:cs="Noto Sans"/>
          <w:sz w:val="22"/>
          <w:lang w:val="de"/>
        </w:rPr>
        <w:t xml:space="preserve"> mit Geschwindigkeiten von bis zu 90 Metern pro Minute, ohne wahrnehmbare Qualitätsunterschiede gegenüber dem Standardbetriebsmodus. Weiße Tinte mit hoher Opazität sorgt für einen gleichmäßigen Hintergrund, </w:t>
      </w:r>
      <w:r w:rsidR="00E9619F" w:rsidRPr="00E9619F">
        <w:rPr>
          <w:rFonts w:ascii="Noto Sans" w:eastAsia="Times New Roman" w:hAnsi="Noto Sans" w:cs="Noto Sans"/>
          <w:sz w:val="22"/>
          <w:lang w:val="de-DE"/>
        </w:rPr>
        <w:t>um den Kontrast des direkt auf den Klebstoff gedruckten Textes zu verbessern</w:t>
      </w:r>
      <w:r>
        <w:rPr>
          <w:rFonts w:ascii="Noto Sans" w:eastAsia="Times New Roman" w:hAnsi="Noto Sans" w:cs="Noto Sans"/>
          <w:sz w:val="22"/>
          <w:lang w:val="de"/>
        </w:rPr>
        <w:t>.</w:t>
      </w:r>
      <w:r w:rsidR="004D1DAA">
        <w:rPr>
          <w:rFonts w:ascii="Noto Sans" w:eastAsia="Times New Roman" w:hAnsi="Noto Sans" w:cs="Noto Sans"/>
          <w:sz w:val="22"/>
          <w:lang w:val="de"/>
        </w:rPr>
        <w:t xml:space="preserve"> </w:t>
      </w:r>
      <w:r>
        <w:rPr>
          <w:rFonts w:ascii="Noto Sans" w:eastAsia="Times New Roman" w:hAnsi="Noto Sans" w:cs="Noto Sans"/>
          <w:sz w:val="22"/>
          <w:lang w:val="de"/>
        </w:rPr>
        <w:t xml:space="preserve">So sind auch feine Details wie Mikrotexte bis hinunter </w:t>
      </w:r>
      <w:r w:rsidR="00E9619F">
        <w:rPr>
          <w:rFonts w:ascii="Noto Sans" w:eastAsia="Times New Roman" w:hAnsi="Noto Sans" w:cs="Noto Sans"/>
          <w:sz w:val="22"/>
          <w:lang w:val="de"/>
        </w:rPr>
        <w:t>auf</w:t>
      </w:r>
      <w:r>
        <w:rPr>
          <w:rFonts w:ascii="Noto Sans" w:eastAsia="Times New Roman" w:hAnsi="Noto Sans" w:cs="Noto Sans"/>
          <w:sz w:val="22"/>
          <w:lang w:val="de"/>
        </w:rPr>
        <w:t xml:space="preserve"> 2 pt klar und gut lesbar. </w:t>
      </w:r>
    </w:p>
    <w:p w14:paraId="2B30F531" w14:textId="77777777" w:rsidR="0055274C" w:rsidRPr="0055274C" w:rsidRDefault="0055274C" w:rsidP="0055274C">
      <w:pPr>
        <w:spacing w:line="240" w:lineRule="auto"/>
        <w:rPr>
          <w:rFonts w:ascii="Noto Sans" w:eastAsia="Times New Roman" w:hAnsi="Noto Sans" w:cs="Noto Sans"/>
          <w:sz w:val="22"/>
          <w:lang w:val="de-DE"/>
        </w:rPr>
      </w:pPr>
    </w:p>
    <w:p w14:paraId="103B1439" w14:textId="2F183931" w:rsidR="0055274C" w:rsidRPr="0055274C" w:rsidRDefault="00E9619F" w:rsidP="0055274C">
      <w:pPr>
        <w:spacing w:line="240" w:lineRule="auto"/>
        <w:rPr>
          <w:rFonts w:ascii="Noto Sans" w:eastAsia="Times New Roman" w:hAnsi="Noto Sans" w:cs="Noto Sans"/>
          <w:sz w:val="22"/>
          <w:lang w:val="de-DE"/>
        </w:rPr>
      </w:pPr>
      <w:r w:rsidRPr="00E9619F">
        <w:rPr>
          <w:rFonts w:ascii="Noto Sans" w:eastAsia="Times New Roman" w:hAnsi="Noto Sans" w:cs="Noto Sans"/>
          <w:sz w:val="22"/>
          <w:lang w:val="de-DE"/>
        </w:rPr>
        <w:t>Der Monochrom-Inkjet-Drucker </w:t>
      </w:r>
      <w:r w:rsidRPr="00E9619F">
        <w:rPr>
          <w:rFonts w:ascii="Noto Sans" w:eastAsia="Times New Roman" w:hAnsi="Noto Sans" w:cs="Noto Sans"/>
          <w:b/>
          <w:bCs/>
          <w:sz w:val="22"/>
          <w:lang w:val="de-DE"/>
        </w:rPr>
        <w:t>K600i</w:t>
      </w:r>
      <w:r w:rsidRPr="00E9619F">
        <w:rPr>
          <w:rFonts w:ascii="Noto Sans" w:eastAsia="Times New Roman" w:hAnsi="Noto Sans" w:cs="Noto Sans"/>
          <w:sz w:val="22"/>
          <w:lang w:val="de-DE"/>
        </w:rPr>
        <w:t> bringt variable Daten, Text und 2D-Codes zuverlässig auf die Klebstoffseite</w:t>
      </w:r>
      <w:r w:rsidR="0055274C">
        <w:rPr>
          <w:rFonts w:ascii="Noto Sans" w:eastAsia="Times New Roman" w:hAnsi="Noto Sans" w:cs="Noto Sans"/>
          <w:sz w:val="22"/>
          <w:lang w:val="de"/>
        </w:rPr>
        <w:t xml:space="preserve">. So können Weiterverarbeiter Inhalte über sämtliche Lagen des Etiketts hinweg individualisieren und komplexe, stark kundenspezifische </w:t>
      </w:r>
      <w:r w:rsidR="004D1DAA">
        <w:rPr>
          <w:rFonts w:ascii="Noto Sans" w:eastAsia="Times New Roman" w:hAnsi="Noto Sans" w:cs="Noto Sans"/>
          <w:sz w:val="22"/>
          <w:lang w:val="de"/>
        </w:rPr>
        <w:t>Mehrlagene</w:t>
      </w:r>
      <w:r w:rsidR="0055274C">
        <w:rPr>
          <w:rFonts w:ascii="Noto Sans" w:eastAsia="Times New Roman" w:hAnsi="Noto Sans" w:cs="Noto Sans"/>
          <w:sz w:val="22"/>
          <w:lang w:val="de"/>
        </w:rPr>
        <w:t>tiketten effizient und mit hoher Geschwindigkeit produzieren. </w:t>
      </w:r>
    </w:p>
    <w:p w14:paraId="458383C2" w14:textId="77777777" w:rsidR="0055274C" w:rsidRPr="0055274C" w:rsidRDefault="0055274C" w:rsidP="0055274C">
      <w:pPr>
        <w:spacing w:line="240" w:lineRule="auto"/>
        <w:rPr>
          <w:rFonts w:ascii="Noto Sans" w:eastAsia="Times New Roman" w:hAnsi="Noto Sans" w:cs="Noto Sans"/>
          <w:sz w:val="22"/>
          <w:lang w:val="de-DE"/>
        </w:rPr>
      </w:pPr>
    </w:p>
    <w:p w14:paraId="61627407" w14:textId="559EAD20" w:rsidR="0055274C" w:rsidRPr="0055274C" w:rsidRDefault="0055274C" w:rsidP="0055274C">
      <w:pPr>
        <w:spacing w:line="240" w:lineRule="auto"/>
        <w:rPr>
          <w:rFonts w:ascii="Noto Sans" w:eastAsia="Times New Roman" w:hAnsi="Noto Sans" w:cs="Noto Sans"/>
          <w:sz w:val="22"/>
          <w:lang w:val="de-DE"/>
        </w:rPr>
      </w:pPr>
      <w:r>
        <w:rPr>
          <w:rFonts w:ascii="Noto Sans" w:eastAsia="Times New Roman" w:hAnsi="Noto Sans" w:cs="Noto Sans"/>
          <w:sz w:val="22"/>
          <w:lang w:val="de"/>
        </w:rPr>
        <w:t xml:space="preserve">Ein Inspektionssystem von Lake Image Systems, einem Unternehmen der Domino-Gruppe, überwacht die Druckqualität und verifiziert bei Bedarf den 2D-Code. Die Bahnführungs- und </w:t>
      </w:r>
      <w:r w:rsidR="004D1DAA">
        <w:rPr>
          <w:rFonts w:ascii="Noto Sans" w:eastAsia="Times New Roman" w:hAnsi="Noto Sans" w:cs="Noto Sans"/>
          <w:sz w:val="22"/>
          <w:lang w:val="de"/>
        </w:rPr>
        <w:t>Veredelung</w:t>
      </w:r>
      <w:r>
        <w:rPr>
          <w:rFonts w:ascii="Noto Sans" w:eastAsia="Times New Roman" w:hAnsi="Noto Sans" w:cs="Noto Sans"/>
          <w:sz w:val="22"/>
          <w:lang w:val="de"/>
        </w:rPr>
        <w:t xml:space="preserve">stechnologie von Grafotronic ermöglicht das Abwickeln und Aufwickeln des Etikettenmaterials und unterstützt zudem die Zusammenführung der bedruckten Lagen in einem nachgelagerten Prozess. </w:t>
      </w:r>
    </w:p>
    <w:p w14:paraId="190A267C" w14:textId="77777777" w:rsidR="0055274C" w:rsidRPr="0055274C" w:rsidRDefault="0055274C" w:rsidP="0055274C">
      <w:pPr>
        <w:spacing w:line="240" w:lineRule="auto"/>
        <w:rPr>
          <w:rFonts w:ascii="Noto Sans" w:eastAsia="Times New Roman" w:hAnsi="Noto Sans" w:cs="Noto Sans"/>
          <w:sz w:val="22"/>
          <w:lang w:val="de-DE"/>
        </w:rPr>
      </w:pPr>
    </w:p>
    <w:p w14:paraId="1AA42AD2" w14:textId="35CB5954" w:rsidR="0055274C" w:rsidRDefault="00E9619F" w:rsidP="0055274C">
      <w:pPr>
        <w:spacing w:line="240" w:lineRule="auto"/>
        <w:rPr>
          <w:rFonts w:ascii="Noto Sans" w:eastAsia="Times New Roman" w:hAnsi="Noto Sans" w:cs="Noto Sans"/>
          <w:sz w:val="22"/>
          <w:lang w:val="de-DE"/>
        </w:rPr>
      </w:pPr>
      <w:r w:rsidRPr="00E9619F">
        <w:rPr>
          <w:rFonts w:ascii="Noto Sans" w:eastAsia="Times New Roman" w:hAnsi="Noto Sans" w:cs="Noto Sans"/>
          <w:sz w:val="22"/>
          <w:lang w:val="de-DE"/>
        </w:rPr>
        <w:t>Durch das Zusammenspiel dieser Technologien hat LP2i Étiquettes die Produktivität gesteigert, die Konsistenz verbessert und den Materialabfall reduziert. Gleichzeitig konnte das Unternehmen sein Angebot im Bereich der Produktion mehrlagiger Etiketten erweitern.</w:t>
      </w:r>
    </w:p>
    <w:p w14:paraId="66659FA2" w14:textId="77777777" w:rsidR="00E9619F" w:rsidRPr="00E9619F" w:rsidRDefault="00E9619F" w:rsidP="0055274C">
      <w:pPr>
        <w:spacing w:line="240" w:lineRule="auto"/>
        <w:rPr>
          <w:rFonts w:ascii="Noto Sans" w:eastAsia="Times New Roman" w:hAnsi="Noto Sans" w:cs="Noto Sans"/>
          <w:sz w:val="22"/>
          <w:lang w:val="de-DE"/>
        </w:rPr>
      </w:pPr>
    </w:p>
    <w:p w14:paraId="270B7B8E" w14:textId="77777777" w:rsidR="0055274C" w:rsidRPr="0055274C" w:rsidRDefault="0055274C" w:rsidP="0055274C">
      <w:pPr>
        <w:spacing w:line="240" w:lineRule="auto"/>
        <w:rPr>
          <w:rFonts w:ascii="Noto Sans" w:eastAsia="Times New Roman" w:hAnsi="Noto Sans" w:cs="Noto Sans"/>
          <w:sz w:val="22"/>
          <w:lang w:val="de-DE"/>
        </w:rPr>
      </w:pPr>
      <w:r>
        <w:rPr>
          <w:rFonts w:ascii="Noto Sans" w:eastAsia="Times New Roman" w:hAnsi="Noto Sans" w:cs="Noto Sans"/>
          <w:sz w:val="22"/>
          <w:lang w:val="de"/>
        </w:rPr>
        <w:t>„Unsere Kunden erwarten höchste Qualität“, sagte Vivien Sol, Quality Manager, LP2i Étiquettes. „Die Domino-Druckmaschine gibt uns eine bessere Kontrolle über unseren Druckprozess, insbesondere im Hinblick auf Wiederholgenauigkeit und Druckqualität.“</w:t>
      </w:r>
    </w:p>
    <w:p w14:paraId="7E8FB213" w14:textId="77777777" w:rsidR="0055274C" w:rsidRPr="0055274C" w:rsidRDefault="0055274C" w:rsidP="0055274C">
      <w:pPr>
        <w:spacing w:line="240" w:lineRule="auto"/>
        <w:rPr>
          <w:rFonts w:ascii="Noto Sans" w:eastAsia="Times New Roman" w:hAnsi="Noto Sans" w:cs="Noto Sans"/>
          <w:sz w:val="22"/>
          <w:lang w:val="de-DE"/>
        </w:rPr>
      </w:pPr>
    </w:p>
    <w:p w14:paraId="69AF8BA5" w14:textId="77777777" w:rsidR="0055274C" w:rsidRPr="0055274C" w:rsidRDefault="0055274C" w:rsidP="0055274C">
      <w:pPr>
        <w:spacing w:line="240" w:lineRule="auto"/>
        <w:rPr>
          <w:rFonts w:ascii="Noto Sans" w:eastAsia="Times New Roman" w:hAnsi="Noto Sans" w:cs="Noto Sans"/>
          <w:sz w:val="22"/>
          <w:lang w:val="de-DE"/>
        </w:rPr>
      </w:pPr>
      <w:r>
        <w:rPr>
          <w:rFonts w:ascii="Noto Sans" w:eastAsia="Times New Roman" w:hAnsi="Noto Sans" w:cs="Noto Sans"/>
          <w:sz w:val="22"/>
          <w:lang w:val="de"/>
        </w:rPr>
        <w:t>„Der neue Prozess steigert unsere Produktivität, Kapazität und Rentabilität, weil wir Material und Zeit sparen“, ergänzt Patrice Néri, Founder, LP2i Étiquettes. „Und tatsächlich: Wenn wir noch einmal von vorn beginnen müssten, würde ich mich wieder für Domino entscheiden. Vielleicht werde ich mir schon bald eine zweite Domino anschaffen.“</w:t>
      </w:r>
    </w:p>
    <w:p w14:paraId="0E8D25D1" w14:textId="77777777" w:rsidR="0055274C" w:rsidRPr="0055274C" w:rsidRDefault="0055274C" w:rsidP="0055274C">
      <w:pPr>
        <w:spacing w:line="240" w:lineRule="auto"/>
        <w:rPr>
          <w:rFonts w:ascii="Noto Sans" w:eastAsia="Times New Roman" w:hAnsi="Noto Sans" w:cs="Noto Sans"/>
          <w:sz w:val="22"/>
          <w:lang w:val="de-DE"/>
        </w:rPr>
      </w:pPr>
    </w:p>
    <w:p w14:paraId="57F0737A" w14:textId="4AE62704" w:rsidR="0055274C" w:rsidRPr="0055274C" w:rsidRDefault="0055274C" w:rsidP="0055274C">
      <w:pPr>
        <w:spacing w:line="240" w:lineRule="auto"/>
        <w:rPr>
          <w:rFonts w:ascii="Noto Sans" w:eastAsia="Times New Roman" w:hAnsi="Noto Sans" w:cs="Noto Sans"/>
          <w:sz w:val="22"/>
          <w:lang w:val="de-DE"/>
        </w:rPr>
      </w:pPr>
      <w:r>
        <w:rPr>
          <w:rFonts w:ascii="Noto Sans" w:eastAsia="Times New Roman" w:hAnsi="Noto Sans" w:cs="Noto Sans"/>
          <w:sz w:val="22"/>
          <w:lang w:val="de"/>
        </w:rPr>
        <w:t xml:space="preserve">Sebastién Van Der Luys, Business Development Manager EMEA, Domino Printing Sciences, fasst zusammen: „Wir freuen uns, LP2i Étiquettes dabei zu unterstützen, die wachsende Nachfrage nach </w:t>
      </w:r>
      <w:r w:rsidR="009506D2">
        <w:rPr>
          <w:rFonts w:ascii="Noto Sans" w:eastAsia="Times New Roman" w:hAnsi="Noto Sans" w:cs="Noto Sans"/>
          <w:sz w:val="22"/>
          <w:lang w:val="de"/>
        </w:rPr>
        <w:t xml:space="preserve">mehrlagigen </w:t>
      </w:r>
      <w:r>
        <w:rPr>
          <w:rFonts w:ascii="Noto Sans" w:eastAsia="Times New Roman" w:hAnsi="Noto Sans" w:cs="Noto Sans"/>
          <w:sz w:val="22"/>
          <w:lang w:val="de"/>
        </w:rPr>
        <w:t>Etiketten mit erweitertem Informationsumfang zu erfüllen.</w:t>
      </w:r>
      <w:r w:rsidR="004D1DAA">
        <w:rPr>
          <w:rFonts w:ascii="Noto Sans" w:eastAsia="Times New Roman" w:hAnsi="Noto Sans" w:cs="Noto Sans"/>
          <w:sz w:val="22"/>
          <w:lang w:val="de"/>
        </w:rPr>
        <w:t xml:space="preserve"> </w:t>
      </w:r>
      <w:r>
        <w:rPr>
          <w:rFonts w:ascii="Noto Sans" w:eastAsia="Times New Roman" w:hAnsi="Noto Sans" w:cs="Noto Sans"/>
          <w:sz w:val="22"/>
          <w:lang w:val="de"/>
        </w:rPr>
        <w:t>Dieses Projekt ist ein hervorragendes Beispiel dafür, wie enge Zusammenarbeit, technisches Know-how und das klare Bekenntnis zu kontinuierlicher Verbesserung zu höherer Effizienz und größerer Konsistenz führen können. Wir freuen uns darauf, Herrn Néri und das Team weiterhin dabei zu unterstützen, im Sinne von ‚Do more‘ ihre Abläufe weiter zu optimieren.“</w:t>
      </w:r>
    </w:p>
    <w:p w14:paraId="3E8B0422" w14:textId="77777777" w:rsidR="0055274C" w:rsidRPr="0055274C" w:rsidRDefault="0055274C" w:rsidP="0055274C">
      <w:pPr>
        <w:spacing w:line="240" w:lineRule="auto"/>
        <w:rPr>
          <w:rFonts w:ascii="Noto Sans" w:eastAsia="Times New Roman" w:hAnsi="Noto Sans" w:cs="Noto Sans"/>
          <w:sz w:val="22"/>
          <w:lang w:val="de-DE"/>
        </w:rPr>
      </w:pPr>
    </w:p>
    <w:p w14:paraId="762A6D02" w14:textId="77777777" w:rsidR="0055274C" w:rsidRPr="0055274C" w:rsidRDefault="0055274C" w:rsidP="0055274C">
      <w:pPr>
        <w:spacing w:line="240" w:lineRule="auto"/>
        <w:rPr>
          <w:rFonts w:ascii="Noto Sans" w:eastAsia="Times New Roman" w:hAnsi="Noto Sans" w:cs="Noto Sans"/>
          <w:sz w:val="22"/>
          <w:lang w:val="de-DE"/>
        </w:rPr>
      </w:pPr>
      <w:r>
        <w:rPr>
          <w:rFonts w:ascii="Noto Sans" w:eastAsia="Times New Roman" w:hAnsi="Noto Sans" w:cs="Noto Sans"/>
          <w:sz w:val="22"/>
          <w:lang w:val="de"/>
        </w:rPr>
        <w:t>Der Erfolg dieses Projekts spiegelt die enge Zusammenarbeit zwischen LP2i Étiquettes, Domino, Grafotronic und Lake Image Systems wider. Durch die Kombination von Etiketten-Know-how, Druckkompetenz, Weiterverarbeitungskapazitäten und Inspektionstechnologie haben die Partner eine praxisnahe Lösung für eine wachsende Herausforderung der Branche entwickelt.</w:t>
      </w:r>
    </w:p>
    <w:p w14:paraId="54A4CBB4" w14:textId="77777777" w:rsidR="0055274C" w:rsidRPr="0055274C" w:rsidRDefault="0055274C" w:rsidP="0055274C">
      <w:pPr>
        <w:spacing w:line="240" w:lineRule="auto"/>
        <w:rPr>
          <w:rFonts w:ascii="Noto Sans" w:eastAsia="Times New Roman" w:hAnsi="Noto Sans" w:cs="Noto Sans"/>
          <w:sz w:val="22"/>
          <w:lang w:val="de-DE"/>
        </w:rPr>
      </w:pPr>
    </w:p>
    <w:p w14:paraId="17C863FE" w14:textId="2D884894" w:rsidR="001E3225" w:rsidRDefault="0055274C" w:rsidP="001E3225">
      <w:pPr>
        <w:spacing w:line="240" w:lineRule="auto"/>
        <w:rPr>
          <w:rFonts w:ascii="Noto Sans" w:eastAsia="Times New Roman" w:hAnsi="Noto Sans" w:cs="Noto Sans"/>
          <w:sz w:val="22"/>
          <w:lang w:val="de"/>
        </w:rPr>
      </w:pPr>
      <w:r>
        <w:rPr>
          <w:rFonts w:ascii="Noto Sans" w:eastAsia="Times New Roman" w:hAnsi="Noto Sans" w:cs="Noto Sans"/>
          <w:sz w:val="22"/>
          <w:lang w:val="de"/>
        </w:rPr>
        <w:t xml:space="preserve">Weitere Informationen zur </w:t>
      </w:r>
      <w:r w:rsidR="005729C6">
        <w:rPr>
          <w:rFonts w:ascii="Noto Sans" w:eastAsia="Times New Roman" w:hAnsi="Noto Sans" w:cs="Noto Sans"/>
          <w:sz w:val="22"/>
          <w:lang w:val="de"/>
        </w:rPr>
        <w:t xml:space="preserve">Drucklösung für </w:t>
      </w:r>
      <w:r>
        <w:rPr>
          <w:rFonts w:ascii="Noto Sans" w:eastAsia="Times New Roman" w:hAnsi="Noto Sans" w:cs="Noto Sans"/>
          <w:sz w:val="22"/>
          <w:lang w:val="de"/>
        </w:rPr>
        <w:t xml:space="preserve">Mehrlagenetiketten </w:t>
      </w:r>
      <w:r w:rsidR="001E3225">
        <w:rPr>
          <w:rFonts w:ascii="Noto Sans" w:eastAsia="Times New Roman" w:hAnsi="Noto Sans" w:cs="Noto Sans"/>
          <w:sz w:val="22"/>
          <w:lang w:val="de"/>
        </w:rPr>
        <w:t xml:space="preserve">bei LP2i Étiquettes </w:t>
      </w:r>
      <w:r>
        <w:rPr>
          <w:rFonts w:ascii="Noto Sans" w:eastAsia="Times New Roman" w:hAnsi="Noto Sans" w:cs="Noto Sans"/>
          <w:sz w:val="22"/>
          <w:lang w:val="de"/>
        </w:rPr>
        <w:t xml:space="preserve">finden Sie im </w:t>
      </w:r>
      <w:hyperlink r:id="rId7" w:history="1">
        <w:r w:rsidR="001E3225">
          <w:rPr>
            <w:rStyle w:val="Hyperlink"/>
            <w:rFonts w:ascii="Noto Sans" w:eastAsia="Times New Roman" w:hAnsi="Noto Sans" w:cs="Noto Sans"/>
            <w:sz w:val="22"/>
            <w:lang w:val="de"/>
          </w:rPr>
          <w:t>Video zum Anwenderbericht.</w:t>
        </w:r>
      </w:hyperlink>
    </w:p>
    <w:p w14:paraId="775DE4E0" w14:textId="5A30A8CB" w:rsidR="0055274C" w:rsidRPr="0055274C" w:rsidRDefault="009506D2" w:rsidP="001E3225">
      <w:pPr>
        <w:spacing w:line="240" w:lineRule="auto"/>
        <w:rPr>
          <w:rFonts w:ascii="Noto Sans" w:eastAsia="Times New Roman" w:hAnsi="Noto Sans" w:cs="Noto Sans"/>
          <w:sz w:val="22"/>
          <w:lang w:val="de-DE"/>
        </w:rPr>
      </w:pPr>
      <w:r>
        <w:rPr>
          <w:rFonts w:ascii="Noto Sans" w:eastAsia="Times New Roman" w:hAnsi="Noto Sans" w:cs="Noto Sans"/>
          <w:sz w:val="22"/>
          <w:lang w:val="de-DE"/>
        </w:rPr>
        <w:tab/>
      </w:r>
    </w:p>
    <w:p w14:paraId="68226C2B" w14:textId="77777777" w:rsidR="0055274C" w:rsidRPr="001E3225" w:rsidRDefault="0055274C" w:rsidP="0055274C">
      <w:pPr>
        <w:spacing w:line="240" w:lineRule="auto"/>
        <w:rPr>
          <w:rFonts w:ascii="Noto Sans" w:hAnsi="Noto Sans" w:cs="Noto Sans"/>
          <w:sz w:val="20"/>
          <w:szCs w:val="20"/>
          <w:lang w:val="de-DE"/>
        </w:rPr>
      </w:pPr>
      <w:r>
        <w:rPr>
          <w:rFonts w:ascii="Noto Sans" w:eastAsia="Times New Roman" w:hAnsi="Noto Sans" w:cs="Noto Sans"/>
          <w:sz w:val="22"/>
          <w:lang w:val="de"/>
        </w:rPr>
        <w:t>ENDE</w:t>
      </w:r>
    </w:p>
    <w:p w14:paraId="02440ADA" w14:textId="77777777" w:rsidR="001F4A67" w:rsidRDefault="001F4A67" w:rsidP="00B15DBB">
      <w:pPr>
        <w:spacing w:line="240" w:lineRule="auto"/>
        <w:rPr>
          <w:rFonts w:ascii="Noto Sans" w:eastAsia="Gill Sans" w:hAnsi="Noto Sans" w:cs="Noto Sans"/>
          <w:b/>
          <w:szCs w:val="18"/>
          <w:lang w:val="de-DE"/>
        </w:rPr>
      </w:pPr>
      <w:r w:rsidRPr="001F4A67">
        <w:rPr>
          <w:rFonts w:ascii="Noto Sans" w:hAnsi="Noto Sans" w:cs="Noto Sans"/>
          <w:szCs w:val="18"/>
          <w:lang w:val="de-DE"/>
        </w:rPr>
        <w:lastRenderedPageBreak/>
        <w:br/>
      </w:r>
      <w:r w:rsidRPr="001F4A67">
        <w:rPr>
          <w:rFonts w:ascii="Noto Sans" w:eastAsia="Gill Sans" w:hAnsi="Noto Sans" w:cs="Noto Sans"/>
          <w:b/>
          <w:szCs w:val="18"/>
          <w:lang w:val="de-DE"/>
        </w:rPr>
        <w:t>———</w:t>
      </w:r>
    </w:p>
    <w:p w14:paraId="07610805" w14:textId="0B37BE57" w:rsidR="005524DB" w:rsidRPr="00494047" w:rsidRDefault="001F4A67" w:rsidP="00B15DBB">
      <w:pPr>
        <w:spacing w:line="240" w:lineRule="auto"/>
        <w:rPr>
          <w:rFonts w:ascii="Noto Sans" w:hAnsi="Noto Sans" w:cs="Noto Sans"/>
          <w:sz w:val="20"/>
          <w:szCs w:val="20"/>
          <w:lang w:val="de-DE"/>
        </w:rPr>
      </w:pPr>
      <w:r>
        <w:rPr>
          <w:rFonts w:ascii="Noto Sans" w:eastAsia="Gill Sans" w:hAnsi="Noto Sans" w:cs="Noto Sans"/>
          <w:b/>
          <w:szCs w:val="18"/>
          <w:lang w:val="de-DE"/>
        </w:rPr>
        <w:br/>
      </w:r>
      <w:r w:rsidR="00CF6D5D" w:rsidRPr="00CF6D5D">
        <w:rPr>
          <w:rFonts w:ascii="Noto Sans" w:eastAsia="Gill Sans" w:hAnsi="Noto Sans" w:cs="Noto Sans"/>
          <w:b/>
          <w:szCs w:val="18"/>
          <w:lang w:val="de-DE"/>
        </w:rPr>
        <w:t>Haftungsausschlüsse</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Tinten</w:t>
      </w:r>
      <w:r>
        <w:rPr>
          <w:rFonts w:ascii="Noto Sans" w:eastAsia="Gill Sans" w:hAnsi="Noto Sans" w:cs="Noto Sans"/>
          <w:b/>
          <w:szCs w:val="18"/>
          <w:lang w:val="de-DE"/>
        </w:rPr>
        <w:br/>
      </w:r>
      <w:r w:rsidR="00CF6D5D" w:rsidRPr="00CF6D5D">
        <w:rPr>
          <w:rFonts w:ascii="Noto Sans" w:eastAsia="Gill Sans" w:hAnsi="Noto Sans" w:cs="Noto Sans"/>
          <w:bCs/>
          <w:szCs w:val="18"/>
          <w:lang w:val="de-DE"/>
        </w:rPr>
        <w:t>Die in diesem Dokument enthaltenen Informationen sind nicht als Ersatz für geeignete Tests für Ihre spezifische Nutzung und Umstände gedacht. Weder Domino UK Limited noch eines der Unternehmen der Domino-Gruppe haftet in irgendeiner Weise für das Vertrauen, das Sie in dieses Dokument hinsichtlich der Eignung einer bestimmten Tinte für Ihre Anwendung setzen. Dieses Dokument ist kein Bestandteil der allgemeinen Geschäftsbedingungen zwischen Ihnen und Domino, rechtliche Haftungsausschlüsse v.1.0 Februar 2018 und die Allgemeinen Geschäftsbedingungen von Domino gelten für jeden Kauf von Produkten durch Sie.</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Allgemeines</w:t>
      </w:r>
      <w:r>
        <w:rPr>
          <w:rFonts w:ascii="Noto Sans" w:eastAsia="Gill Sans" w:hAnsi="Noto Sans" w:cs="Noto Sans"/>
          <w:b/>
          <w:szCs w:val="18"/>
          <w:lang w:val="de-DE"/>
        </w:rPr>
        <w:br/>
      </w:r>
      <w:r w:rsidR="00CF6D5D" w:rsidRPr="00CF6D5D">
        <w:rPr>
          <w:rFonts w:ascii="Noto Sans" w:eastAsia="Gill Sans" w:hAnsi="Noto Sans" w:cs="Noto Sans"/>
          <w:bCs/>
          <w:szCs w:val="18"/>
          <w:lang w:val="de-DE"/>
        </w:rPr>
        <w:t xml:space="preserve">Die in dieser Pressemitteilung enthaltenen Informationen gelten zum Zeitpunkt der Veröffentlichung durch Domino als wahr und korrekt, Änderungen der Umstände nach dem Zeitpunkt der Veröffentlichung können die Genauigkeit der Informationen beeinträchtigen. Alle leistungsbezogene Zahlen und Ansprüche, die in diesem Dokument zitiert werden, wurden unter spezifischen Bedingungen erlangt und </w:t>
      </w:r>
      <w:r w:rsidR="00774DE8">
        <w:rPr>
          <w:rFonts w:ascii="Noto Sans" w:eastAsia="Gill Sans" w:hAnsi="Noto Sans" w:cs="Noto Sans"/>
          <w:bCs/>
          <w:szCs w:val="18"/>
          <w:lang w:val="de-DE"/>
        </w:rPr>
        <w:t>können</w:t>
      </w:r>
      <w:r w:rsidR="00CF6D5D" w:rsidRPr="00CF6D5D">
        <w:rPr>
          <w:rFonts w:ascii="Noto Sans" w:eastAsia="Gill Sans" w:hAnsi="Noto Sans" w:cs="Noto Sans"/>
          <w:bCs/>
          <w:szCs w:val="18"/>
          <w:lang w:val="de-DE"/>
        </w:rPr>
        <w:t xml:space="preserve"> nur unter ähnlichen Bedingungen reproduziert werden. Für spezifische Produktdetails sollten Sie Ihren Domino-Verkaufsberater kontaktieren. Dieses Dokument ist kein Bestandteil von Bedingungen und Konditionen zwischen Ihnen und Domino. </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 xml:space="preserve">Bilder </w:t>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Bilder können optionale Extras oder Upgrades enthalten. Die Druckqualität kann je nach Verbrauchsmaterialien, Drucker, Substraten und anderen Faktoren variieren. Bilder und Fotografien sind kein Bestandteil von </w:t>
      </w:r>
      <w:r w:rsidR="00774DE8">
        <w:rPr>
          <w:rFonts w:ascii="Noto Sans" w:eastAsia="Gill Sans" w:hAnsi="Noto Sans" w:cs="Noto Sans"/>
          <w:bCs/>
          <w:szCs w:val="18"/>
          <w:lang w:val="de-DE"/>
        </w:rPr>
        <w:t>Verkaufsb</w:t>
      </w:r>
      <w:r w:rsidR="00CF6D5D" w:rsidRPr="00CF6D5D">
        <w:rPr>
          <w:rFonts w:ascii="Noto Sans" w:eastAsia="Gill Sans" w:hAnsi="Noto Sans" w:cs="Noto Sans"/>
          <w:bCs/>
          <w:szCs w:val="18"/>
          <w:lang w:val="de-DE"/>
        </w:rPr>
        <w:t xml:space="preserve">edingungen und Konditionen zwischen Ihnen und Domino. </w:t>
      </w:r>
      <w:r>
        <w:rPr>
          <w:rFonts w:ascii="Noto Sans" w:eastAsia="Gill Sans" w:hAnsi="Noto Sans" w:cs="Noto Sans"/>
          <w:bCs/>
          <w:szCs w:val="18"/>
          <w:lang w:val="de-DE"/>
        </w:rPr>
        <w:br/>
      </w:r>
      <w:r>
        <w:rPr>
          <w:rFonts w:ascii="Noto Sans" w:eastAsia="Gill Sans" w:hAnsi="Noto Sans" w:cs="Noto Sans"/>
          <w:b/>
          <w:szCs w:val="18"/>
          <w:lang w:val="de-DE"/>
        </w:rPr>
        <w:br/>
      </w:r>
      <w:r w:rsidR="00CF6D5D" w:rsidRPr="00CF6D5D">
        <w:rPr>
          <w:rFonts w:ascii="Noto Sans" w:eastAsia="Gill Sans" w:hAnsi="Noto Sans" w:cs="Noto Sans"/>
          <w:b/>
          <w:szCs w:val="18"/>
          <w:lang w:val="de-DE"/>
        </w:rPr>
        <w:t>Videos</w:t>
      </w:r>
      <w:r w:rsidR="00CF6D5D" w:rsidRPr="00CF6D5D">
        <w:rPr>
          <w:rFonts w:ascii="Noto Sans" w:eastAsia="Gill Sans" w:hAnsi="Noto Sans" w:cs="Noto Sans"/>
          <w:bCs/>
          <w:szCs w:val="18"/>
          <w:lang w:val="de-DE"/>
        </w:rPr>
        <w:t xml:space="preserve"> </w:t>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Dieses Video dient nur zur Veranschaulichung und kann optionale Extras enthalten. Leistungszahlen wurden unter spezifischen Bedingungen erlangt; die individuelle Leistung kann variieren. Fehler und Ausfallzeiten an Produktionslinien können unvermeidbar sein. Nichts in diesem Video ist Bestandteil eines Vertrags zwischen Ihnen und Domino. </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Hinweise für Redakteure:</w:t>
      </w:r>
      <w:r w:rsidR="00CF6D5D" w:rsidRPr="00CF6D5D">
        <w:rPr>
          <w:rFonts w:ascii="Noto Sans" w:eastAsia="Gill Sans" w:hAnsi="Noto Sans" w:cs="Noto Sans"/>
          <w:bCs/>
          <w:szCs w:val="18"/>
          <w:lang w:val="de-DE"/>
        </w:rPr>
        <w:t xml:space="preserve"> </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Über Domino</w:t>
      </w:r>
      <w:r>
        <w:rPr>
          <w:rFonts w:ascii="Noto Sans" w:eastAsia="Gill Sans" w:hAnsi="Noto Sans" w:cs="Noto Sans"/>
          <w:b/>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Domino Digital Printing Solutions ist ein Geschäftsbereich von Domino Printing Sciences. Das 1978 gegründete Unternehmen hat sich weltweit einen Namen in der Entwicklung und Herstellung digitaler Inkjet-Drucktechnologien sowie mit seinen weltweiten Aftermarket-Produkten und seinem Kundenservice gemacht. Zu den Dienstleistungen für den </w:t>
      </w:r>
      <w:r w:rsidR="00774DE8">
        <w:rPr>
          <w:rFonts w:ascii="Noto Sans" w:eastAsia="Gill Sans" w:hAnsi="Noto Sans" w:cs="Noto Sans"/>
          <w:bCs/>
          <w:szCs w:val="18"/>
          <w:lang w:val="de-DE"/>
        </w:rPr>
        <w:t>kommerziellen D</w:t>
      </w:r>
      <w:r w:rsidR="00CF6D5D" w:rsidRPr="00CF6D5D">
        <w:rPr>
          <w:rFonts w:ascii="Noto Sans" w:eastAsia="Gill Sans" w:hAnsi="Noto Sans" w:cs="Noto Sans"/>
          <w:bCs/>
          <w:szCs w:val="18"/>
          <w:lang w:val="de-DE"/>
        </w:rPr>
        <w:t>ruck gehören digitale Inkjet-Drucker und Steuerungssysteme, die Lösungen für ein umfassendes Spektrum an Etiketten-, Wellpappen- und variablen Druckanwendungen bieten.</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Alle Drucker von Domino erfüllen die hohen Geschwindigkeits- und Qualitätsanforderungen im </w:t>
      </w:r>
      <w:r w:rsidR="00774DE8">
        <w:rPr>
          <w:rFonts w:ascii="Noto Sans" w:eastAsia="Gill Sans" w:hAnsi="Noto Sans" w:cs="Noto Sans"/>
          <w:bCs/>
          <w:szCs w:val="18"/>
          <w:lang w:val="de-DE"/>
        </w:rPr>
        <w:t>kommerziellen Druck</w:t>
      </w:r>
      <w:r w:rsidR="00CF6D5D" w:rsidRPr="00CF6D5D">
        <w:rPr>
          <w:rFonts w:ascii="Noto Sans" w:eastAsia="Gill Sans" w:hAnsi="Noto Sans" w:cs="Noto Sans"/>
          <w:bCs/>
          <w:szCs w:val="18"/>
          <w:lang w:val="de-DE"/>
        </w:rPr>
        <w:t xml:space="preserve"> und eröffnen neue Möglichkeiten für zahlreiche Branchen, darunter Etiketten-, Wellpappen-, Publikations- und Sicherheitsdruck, Transaktions- und Verpackungsverarbeitung, Plastikkarten, Tickets, Spielkarten und Formulare sowie Direktwerbung und Post.</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lastRenderedPageBreak/>
        <w:t xml:space="preserve">Domino beschäftigt weltweit </w:t>
      </w:r>
      <w:r w:rsidR="00774DE8">
        <w:rPr>
          <w:rFonts w:ascii="Noto Sans" w:eastAsia="Gill Sans" w:hAnsi="Noto Sans" w:cs="Noto Sans"/>
          <w:bCs/>
          <w:szCs w:val="18"/>
          <w:lang w:val="de-DE"/>
        </w:rPr>
        <w:t xml:space="preserve">mehr als </w:t>
      </w:r>
      <w:r w:rsidR="00CF6D5D" w:rsidRPr="00CF6D5D">
        <w:rPr>
          <w:rFonts w:ascii="Noto Sans" w:eastAsia="Gill Sans" w:hAnsi="Noto Sans" w:cs="Noto Sans"/>
          <w:bCs/>
          <w:szCs w:val="18"/>
          <w:lang w:val="de-DE"/>
        </w:rPr>
        <w:t xml:space="preserve">3.000 Mitarbeiter und vertreibt seine Produkte über ein globales Netzwerk von 29 Niederlassungen und </w:t>
      </w:r>
      <w:r w:rsidR="00774DE8">
        <w:rPr>
          <w:rFonts w:ascii="Noto Sans" w:eastAsia="Gill Sans" w:hAnsi="Noto Sans" w:cs="Noto Sans"/>
          <w:bCs/>
          <w:szCs w:val="18"/>
          <w:lang w:val="de-DE"/>
        </w:rPr>
        <w:t>mehr als</w:t>
      </w:r>
      <w:r w:rsidR="00CF6D5D" w:rsidRPr="00CF6D5D">
        <w:rPr>
          <w:rFonts w:ascii="Noto Sans" w:eastAsia="Gill Sans" w:hAnsi="Noto Sans" w:cs="Noto Sans"/>
          <w:bCs/>
          <w:szCs w:val="18"/>
          <w:lang w:val="de-DE"/>
        </w:rPr>
        <w:t xml:space="preserve"> 200 </w:t>
      </w:r>
      <w:r w:rsidR="00774DE8">
        <w:rPr>
          <w:rFonts w:ascii="Noto Sans" w:eastAsia="Gill Sans" w:hAnsi="Noto Sans" w:cs="Noto Sans"/>
          <w:bCs/>
          <w:szCs w:val="18"/>
          <w:lang w:val="de-DE"/>
        </w:rPr>
        <w:t>Vertriebspartnern</w:t>
      </w:r>
      <w:r w:rsidR="00CF6D5D" w:rsidRPr="00CF6D5D">
        <w:rPr>
          <w:rFonts w:ascii="Noto Sans" w:eastAsia="Gill Sans" w:hAnsi="Noto Sans" w:cs="Noto Sans"/>
          <w:bCs/>
          <w:szCs w:val="18"/>
          <w:lang w:val="de-DE"/>
        </w:rPr>
        <w:t xml:space="preserve"> in </w:t>
      </w:r>
      <w:r w:rsidR="00774DE8">
        <w:rPr>
          <w:rFonts w:ascii="Noto Sans" w:eastAsia="Gill Sans" w:hAnsi="Noto Sans" w:cs="Noto Sans"/>
          <w:bCs/>
          <w:szCs w:val="18"/>
          <w:lang w:val="de-DE"/>
        </w:rPr>
        <w:t xml:space="preserve">mehr als </w:t>
      </w:r>
      <w:r w:rsidR="00CF6D5D" w:rsidRPr="00CF6D5D">
        <w:rPr>
          <w:rFonts w:ascii="Noto Sans" w:eastAsia="Gill Sans" w:hAnsi="Noto Sans" w:cs="Noto Sans"/>
          <w:bCs/>
          <w:szCs w:val="18"/>
          <w:lang w:val="de-DE"/>
        </w:rPr>
        <w:t>120 Länder. Domino verfügt über Produktions</w:t>
      </w:r>
      <w:r w:rsidR="00774DE8">
        <w:rPr>
          <w:rFonts w:ascii="Noto Sans" w:eastAsia="Gill Sans" w:hAnsi="Noto Sans" w:cs="Noto Sans"/>
          <w:bCs/>
          <w:szCs w:val="18"/>
          <w:lang w:val="de-DE"/>
        </w:rPr>
        <w:t>standorte</w:t>
      </w:r>
      <w:r w:rsidR="00CF6D5D" w:rsidRPr="00CF6D5D">
        <w:rPr>
          <w:rFonts w:ascii="Noto Sans" w:eastAsia="Gill Sans" w:hAnsi="Noto Sans" w:cs="Noto Sans"/>
          <w:bCs/>
          <w:szCs w:val="18"/>
          <w:lang w:val="de-DE"/>
        </w:rPr>
        <w:t xml:space="preserve"> in </w:t>
      </w:r>
      <w:r w:rsidR="00774DE8" w:rsidRPr="00CF6D5D">
        <w:rPr>
          <w:rFonts w:ascii="Noto Sans" w:eastAsia="Gill Sans" w:hAnsi="Noto Sans" w:cs="Noto Sans"/>
          <w:bCs/>
          <w:szCs w:val="18"/>
          <w:lang w:val="de-DE"/>
        </w:rPr>
        <w:t>Großbritannien</w:t>
      </w:r>
      <w:r w:rsidR="00774DE8">
        <w:rPr>
          <w:rFonts w:ascii="Noto Sans" w:eastAsia="Gill Sans" w:hAnsi="Noto Sans" w:cs="Noto Sans"/>
          <w:bCs/>
          <w:szCs w:val="18"/>
          <w:lang w:val="de-DE"/>
        </w:rPr>
        <w:t>,</w:t>
      </w:r>
      <w:r w:rsidR="00774DE8" w:rsidRPr="00CF6D5D">
        <w:rPr>
          <w:rFonts w:ascii="Noto Sans" w:eastAsia="Gill Sans" w:hAnsi="Noto Sans" w:cs="Noto Sans"/>
          <w:bCs/>
          <w:szCs w:val="18"/>
          <w:lang w:val="de-DE"/>
        </w:rPr>
        <w:t xml:space="preserve"> </w:t>
      </w:r>
      <w:r w:rsidR="00CF6D5D" w:rsidRPr="00CF6D5D">
        <w:rPr>
          <w:rFonts w:ascii="Noto Sans" w:eastAsia="Gill Sans" w:hAnsi="Noto Sans" w:cs="Noto Sans"/>
          <w:bCs/>
          <w:szCs w:val="18"/>
          <w:lang w:val="de-DE"/>
        </w:rPr>
        <w:t>China, Deutschland, Indien, Schweden, der Schweiz, und den USA.</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Domino wurde am 11. Juni 2015 </w:t>
      </w:r>
      <w:r w:rsidR="00774DE8">
        <w:rPr>
          <w:rFonts w:ascii="Noto Sans" w:eastAsia="Gill Sans" w:hAnsi="Noto Sans" w:cs="Noto Sans"/>
          <w:bCs/>
          <w:szCs w:val="18"/>
          <w:lang w:val="de-DE"/>
        </w:rPr>
        <w:t>ein</w:t>
      </w:r>
      <w:r w:rsidR="00CF6D5D" w:rsidRPr="00CF6D5D">
        <w:rPr>
          <w:rFonts w:ascii="Noto Sans" w:eastAsia="Gill Sans" w:hAnsi="Noto Sans" w:cs="Noto Sans"/>
          <w:bCs/>
          <w:szCs w:val="18"/>
          <w:lang w:val="de-DE"/>
        </w:rPr>
        <w:t xml:space="preserve"> eigenständige</w:t>
      </w:r>
      <w:r w:rsidR="00774DE8">
        <w:rPr>
          <w:rFonts w:ascii="Noto Sans" w:eastAsia="Gill Sans" w:hAnsi="Noto Sans" w:cs="Noto Sans"/>
          <w:bCs/>
          <w:szCs w:val="18"/>
          <w:lang w:val="de-DE"/>
        </w:rPr>
        <w:t>r Unternehmensbereich</w:t>
      </w:r>
      <w:r w:rsidR="00CF6D5D" w:rsidRPr="00CF6D5D">
        <w:rPr>
          <w:rFonts w:ascii="Noto Sans" w:eastAsia="Gill Sans" w:hAnsi="Noto Sans" w:cs="Noto Sans"/>
          <w:bCs/>
          <w:szCs w:val="18"/>
          <w:lang w:val="de-DE"/>
        </w:rPr>
        <w:t xml:space="preserve"> </w:t>
      </w:r>
      <w:r w:rsidR="00774DE8">
        <w:rPr>
          <w:rFonts w:ascii="Noto Sans" w:eastAsia="Gill Sans" w:hAnsi="Noto Sans" w:cs="Noto Sans"/>
          <w:bCs/>
          <w:szCs w:val="18"/>
          <w:lang w:val="de-DE"/>
        </w:rPr>
        <w:t>von</w:t>
      </w:r>
      <w:r w:rsidR="00CF6D5D" w:rsidRPr="00CF6D5D">
        <w:rPr>
          <w:rFonts w:ascii="Noto Sans" w:eastAsia="Gill Sans" w:hAnsi="Noto Sans" w:cs="Noto Sans"/>
          <w:bCs/>
          <w:szCs w:val="18"/>
          <w:lang w:val="de-DE"/>
        </w:rPr>
        <w:t xml:space="preserve"> Brother Industries.</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Weitere Informationen zu Domino finden Sie unter www.domino-printing.com.</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Für weitere Informationen wenden Sie sich bitte an:</w:t>
      </w:r>
      <w:r>
        <w:rPr>
          <w:rFonts w:ascii="Noto Sans" w:eastAsia="Gill Sans" w:hAnsi="Noto Sans" w:cs="Noto Sans"/>
          <w:b/>
          <w:szCs w:val="18"/>
          <w:lang w:val="de-DE"/>
        </w:rPr>
        <w:br/>
      </w:r>
      <w:bookmarkStart w:id="1" w:name="_Hlk61949672"/>
      <w:r w:rsidR="00240801" w:rsidRPr="001F4A67">
        <w:rPr>
          <w:rFonts w:ascii="Noto Sans" w:hAnsi="Noto Sans" w:cs="Noto Sans"/>
          <w:szCs w:val="18"/>
          <w:lang w:val="de-DE"/>
        </w:rPr>
        <w:br/>
        <w:t>Kathrin Farr</w:t>
      </w:r>
      <w:r w:rsidR="00240801" w:rsidRPr="001F4A67">
        <w:rPr>
          <w:rFonts w:ascii="Noto Sans" w:hAnsi="Noto Sans" w:cs="Noto Sans"/>
          <w:szCs w:val="18"/>
          <w:lang w:val="de-DE"/>
        </w:rPr>
        <w:br/>
        <w:t>Content Executive and Copywriter</w:t>
      </w:r>
      <w:r w:rsidR="004D1DAA">
        <w:rPr>
          <w:rFonts w:ascii="Noto Sans" w:hAnsi="Noto Sans" w:cs="Noto Sans"/>
          <w:szCs w:val="18"/>
          <w:lang w:val="de-DE"/>
        </w:rPr>
        <w:t xml:space="preserve"> </w:t>
      </w:r>
      <w:r w:rsidR="00240801" w:rsidRPr="001F4A67">
        <w:rPr>
          <w:rFonts w:ascii="Noto Sans" w:hAnsi="Noto Sans" w:cs="Noto Sans"/>
          <w:szCs w:val="18"/>
          <w:lang w:val="de-DE"/>
        </w:rPr>
        <w:br/>
        <w:t>Domino Printing Sciences</w:t>
      </w:r>
      <w:r w:rsidR="00240801" w:rsidRPr="001F4A67">
        <w:rPr>
          <w:rFonts w:ascii="Noto Sans" w:hAnsi="Noto Sans" w:cs="Noto Sans"/>
          <w:szCs w:val="18"/>
          <w:lang w:val="de-DE"/>
        </w:rPr>
        <w:br/>
        <w:t>Tel: +44 (0) 1954 782551</w:t>
      </w:r>
      <w:r w:rsidR="00240801" w:rsidRPr="001F4A67">
        <w:rPr>
          <w:rFonts w:ascii="Noto Sans" w:hAnsi="Noto Sans" w:cs="Noto Sans"/>
          <w:szCs w:val="18"/>
          <w:lang w:val="de-DE"/>
        </w:rPr>
        <w:br/>
      </w:r>
      <w:hyperlink r:id="rId8" w:history="1">
        <w:r w:rsidR="00240801" w:rsidRPr="001F4A67">
          <w:rPr>
            <w:rStyle w:val="Hyperlink"/>
            <w:rFonts w:ascii="Noto Sans" w:hAnsi="Noto Sans" w:cs="Noto Sans"/>
            <w:szCs w:val="18"/>
            <w:lang w:val="de-DE"/>
          </w:rPr>
          <w:t>Kathrin.Farr@domino-uk.com</w:t>
        </w:r>
      </w:hyperlink>
      <w:r w:rsidR="00240801" w:rsidRPr="001F4A67">
        <w:rPr>
          <w:rFonts w:ascii="Noto Sans" w:hAnsi="Noto Sans" w:cs="Noto Sans"/>
          <w:szCs w:val="18"/>
          <w:lang w:val="de-DE"/>
        </w:rPr>
        <w:t xml:space="preserve"> </w:t>
      </w:r>
      <w:r w:rsidR="00240801" w:rsidRPr="001F4A67">
        <w:rPr>
          <w:rFonts w:ascii="Noto Sans" w:hAnsi="Noto Sans" w:cs="Noto Sans"/>
          <w:szCs w:val="18"/>
          <w:lang w:val="de-DE"/>
        </w:rPr>
        <w:br/>
      </w:r>
      <w:bookmarkEnd w:id="0"/>
      <w:bookmarkEnd w:id="1"/>
      <w:r w:rsidR="00240801" w:rsidRPr="001F4A67">
        <w:rPr>
          <w:rFonts w:ascii="Noto Sans" w:hAnsi="Noto Sans" w:cs="Noto Sans"/>
          <w:szCs w:val="18"/>
          <w:lang w:val="de-DE"/>
        </w:rPr>
        <w:br/>
      </w:r>
      <w:r w:rsidR="00494047" w:rsidRPr="00494047">
        <w:rPr>
          <w:rFonts w:ascii="Noto Sans" w:hAnsi="Noto Sans" w:cs="Noto Sans"/>
          <w:szCs w:val="18"/>
          <w:lang w:val="de-DE"/>
        </w:rPr>
        <w:t xml:space="preserve">Jade Taylor-Salazar </w:t>
      </w:r>
      <w:r w:rsidR="00494047" w:rsidRPr="00494047">
        <w:rPr>
          <w:rFonts w:ascii="Noto Sans" w:hAnsi="Noto Sans" w:cs="Noto Sans"/>
          <w:szCs w:val="18"/>
          <w:lang w:val="de-DE"/>
        </w:rPr>
        <w:br/>
        <w:t xml:space="preserve">PR and Content Manager </w:t>
      </w:r>
      <w:r w:rsidR="00494047" w:rsidRPr="00494047">
        <w:rPr>
          <w:rFonts w:ascii="Noto Sans" w:hAnsi="Noto Sans" w:cs="Noto Sans"/>
          <w:szCs w:val="18"/>
          <w:lang w:val="de-DE"/>
        </w:rPr>
        <w:br/>
        <w:t xml:space="preserve">Domino Printing Sciences </w:t>
      </w:r>
      <w:r w:rsidR="00494047" w:rsidRPr="00494047">
        <w:rPr>
          <w:rFonts w:ascii="Noto Sans" w:hAnsi="Noto Sans" w:cs="Noto Sans"/>
          <w:szCs w:val="18"/>
          <w:lang w:val="de-DE"/>
        </w:rPr>
        <w:br/>
        <w:t>Tel: +44 (0) 1954 778780</w:t>
      </w:r>
      <w:r w:rsidR="00494047" w:rsidRPr="00494047">
        <w:rPr>
          <w:rFonts w:ascii="Noto Sans" w:hAnsi="Noto Sans" w:cs="Noto Sans"/>
          <w:szCs w:val="18"/>
          <w:lang w:val="de-DE"/>
        </w:rPr>
        <w:br/>
      </w:r>
      <w:hyperlink r:id="rId9" w:history="1">
        <w:r w:rsidR="00494047" w:rsidRPr="00494047">
          <w:rPr>
            <w:rStyle w:val="Hyperlink"/>
            <w:rFonts w:ascii="Noto Sans" w:hAnsi="Noto Sans" w:cs="Noto Sans"/>
            <w:szCs w:val="18"/>
            <w:lang w:val="de-DE"/>
          </w:rPr>
          <w:t>Jade.Taylor-Salazar@domino-uk.com</w:t>
        </w:r>
      </w:hyperlink>
      <w:r w:rsidR="00F67E02" w:rsidRPr="001F4A67">
        <w:rPr>
          <w:rFonts w:ascii="Noto Sans" w:hAnsi="Noto Sans" w:cs="Noto Sans"/>
          <w:szCs w:val="18"/>
          <w:lang w:val="de-DE"/>
        </w:rPr>
        <w:br/>
      </w:r>
    </w:p>
    <w:sectPr w:rsidR="005524DB" w:rsidRPr="00494047" w:rsidSect="000F6D0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C1F2A" w14:textId="77777777" w:rsidR="00026728" w:rsidRDefault="00026728" w:rsidP="00785717">
      <w:pPr>
        <w:spacing w:line="240" w:lineRule="auto"/>
      </w:pPr>
      <w:r>
        <w:separator/>
      </w:r>
    </w:p>
  </w:endnote>
  <w:endnote w:type="continuationSeparator" w:id="0">
    <w:p w14:paraId="2A86A13C" w14:textId="77777777" w:rsidR="00026728" w:rsidRDefault="00026728"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altName w:val="Nirmala UI"/>
    <w:panose1 w:val="020B0502040504020204"/>
    <w:charset w:val="00"/>
    <w:family w:val="swiss"/>
    <w:pitch w:val="variable"/>
    <w:sig w:usb0="E00082FF" w:usb1="400078FF" w:usb2="08000029" w:usb3="00000000" w:csb0="0000019F" w:csb1="00000000"/>
  </w:font>
  <w:font w:name="Gill Sans">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3CFC"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7495" w14:textId="77777777" w:rsidR="00785717" w:rsidRDefault="000F6D00" w:rsidP="00785717">
    <w:pPr>
      <w:pStyle w:val="Footer"/>
    </w:pPr>
    <w:r>
      <w:rPr>
        <w:noProof/>
      </w:rPr>
      <w:drawing>
        <wp:anchor distT="0" distB="0" distL="114300" distR="114300" simplePos="0" relativeHeight="251659264" behindDoc="0" locked="0" layoutInCell="1" allowOverlap="1" wp14:anchorId="1E422896" wp14:editId="6B1BCCBE">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248A9574" wp14:editId="7394438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D641"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8B97B" w14:textId="77777777" w:rsidR="00026728" w:rsidRDefault="00026728" w:rsidP="00785717">
      <w:pPr>
        <w:spacing w:line="240" w:lineRule="auto"/>
      </w:pPr>
      <w:r>
        <w:separator/>
      </w:r>
    </w:p>
  </w:footnote>
  <w:footnote w:type="continuationSeparator" w:id="0">
    <w:p w14:paraId="71530E00" w14:textId="77777777" w:rsidR="00026728" w:rsidRDefault="00026728"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9C4E"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7BBA" w14:textId="77777777" w:rsidR="000F6D00" w:rsidRDefault="002766D9">
    <w:pPr>
      <w:pStyle w:val="Header"/>
    </w:pPr>
    <w:r>
      <w:rPr>
        <w:noProof/>
      </w:rPr>
      <w:drawing>
        <wp:anchor distT="0" distB="0" distL="114300" distR="114300" simplePos="0" relativeHeight="251661312" behindDoc="0" locked="0" layoutInCell="1" allowOverlap="1" wp14:anchorId="6CD68A14" wp14:editId="7D7C2270">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E840"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E8"/>
    <w:rsid w:val="0002201E"/>
    <w:rsid w:val="00026728"/>
    <w:rsid w:val="00085561"/>
    <w:rsid w:val="000F6D00"/>
    <w:rsid w:val="001C62D8"/>
    <w:rsid w:val="001D743C"/>
    <w:rsid w:val="001E3225"/>
    <w:rsid w:val="001F4A67"/>
    <w:rsid w:val="002202E3"/>
    <w:rsid w:val="00222312"/>
    <w:rsid w:val="00240801"/>
    <w:rsid w:val="002766D9"/>
    <w:rsid w:val="00372E92"/>
    <w:rsid w:val="003810AA"/>
    <w:rsid w:val="003E188D"/>
    <w:rsid w:val="003E7580"/>
    <w:rsid w:val="004219F2"/>
    <w:rsid w:val="00494047"/>
    <w:rsid w:val="004A7285"/>
    <w:rsid w:val="004D1DAA"/>
    <w:rsid w:val="005272B1"/>
    <w:rsid w:val="005524DB"/>
    <w:rsid w:val="0055274C"/>
    <w:rsid w:val="005729C6"/>
    <w:rsid w:val="005741C7"/>
    <w:rsid w:val="00590212"/>
    <w:rsid w:val="005B03AD"/>
    <w:rsid w:val="005E6C45"/>
    <w:rsid w:val="00647055"/>
    <w:rsid w:val="00660F46"/>
    <w:rsid w:val="00774DE8"/>
    <w:rsid w:val="00785717"/>
    <w:rsid w:val="00791A4F"/>
    <w:rsid w:val="008220B7"/>
    <w:rsid w:val="00823B77"/>
    <w:rsid w:val="00840056"/>
    <w:rsid w:val="008916A8"/>
    <w:rsid w:val="008B6461"/>
    <w:rsid w:val="008E5E0C"/>
    <w:rsid w:val="008F3E38"/>
    <w:rsid w:val="00931996"/>
    <w:rsid w:val="009506D2"/>
    <w:rsid w:val="009A1716"/>
    <w:rsid w:val="009A1DEC"/>
    <w:rsid w:val="009D6280"/>
    <w:rsid w:val="009E44F2"/>
    <w:rsid w:val="009E5D98"/>
    <w:rsid w:val="00A10F43"/>
    <w:rsid w:val="00A34918"/>
    <w:rsid w:val="00A36CA1"/>
    <w:rsid w:val="00AB11DA"/>
    <w:rsid w:val="00AB3368"/>
    <w:rsid w:val="00AC1D0A"/>
    <w:rsid w:val="00B15DBB"/>
    <w:rsid w:val="00B23C3C"/>
    <w:rsid w:val="00B44A9D"/>
    <w:rsid w:val="00B546C5"/>
    <w:rsid w:val="00B7088D"/>
    <w:rsid w:val="00BC7C15"/>
    <w:rsid w:val="00C063FE"/>
    <w:rsid w:val="00C44603"/>
    <w:rsid w:val="00C541FE"/>
    <w:rsid w:val="00CF1AD5"/>
    <w:rsid w:val="00CF6D5D"/>
    <w:rsid w:val="00DE1F9A"/>
    <w:rsid w:val="00E03029"/>
    <w:rsid w:val="00E34DD8"/>
    <w:rsid w:val="00E95D78"/>
    <w:rsid w:val="00E9619F"/>
    <w:rsid w:val="00EC1C5A"/>
    <w:rsid w:val="00F67E02"/>
    <w:rsid w:val="00F7683E"/>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73A45"/>
  <w15:chartTrackingRefBased/>
  <w15:docId w15:val="{BCAAED2A-B5AB-4F0F-B350-3A57C77FB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rin.Farr@domino-uk.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domino-na.wistia.com/medias/654kj23t3l?utm_medium=non-paid&amp;utm_source=onlinepublication&amp;utm_content=pr-dp-lp2i&amp;utm_campaign=2026-int-de-Global-PR-DP-FY26-Q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p2i-etiquettes.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Jade.Taylor-Salazar@domino-uk.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4</Pages>
  <Words>1326</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8</cp:revision>
  <dcterms:created xsi:type="dcterms:W3CDTF">2026-04-20T13:55:00Z</dcterms:created>
  <dcterms:modified xsi:type="dcterms:W3CDTF">2026-04-22T11:09:00Z</dcterms:modified>
</cp:coreProperties>
</file>