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2119313" cy="1168899"/>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19313" cy="11688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Informacja prasowa</w:t>
      </w:r>
    </w:p>
    <w:p w:rsidR="00000000" w:rsidDel="00000000" w:rsidP="00000000" w:rsidRDefault="00000000" w:rsidRPr="00000000" w14:paraId="00000003">
      <w:pPr>
        <w:pStyle w:val="Heading2"/>
        <w:keepNext w:val="0"/>
        <w:keepLines w:val="0"/>
        <w:spacing w:after="80" w:lineRule="auto"/>
        <w:jc w:val="both"/>
        <w:rPr>
          <w:b w:val="1"/>
          <w:bCs w:val="1"/>
          <w:sz w:val="34"/>
          <w:szCs w:val="34"/>
        </w:rPr>
      </w:pPr>
      <w:bookmarkStart w:colFirst="0" w:colLast="0" w:name="_heading=h.94mmh4p91c7r" w:id="0"/>
      <w:bookmarkEnd w:id="0"/>
      <w:r w:rsidDel="00000000" w:rsidR="00000000" w:rsidRPr="00000000">
        <w:rPr>
          <w:b w:val="1"/>
          <w:bCs w:val="1"/>
          <w:sz w:val="34"/>
          <w:szCs w:val="34"/>
          <w:rtl w:val="0"/>
        </w:rPr>
        <w:t xml:space="preserve">Suunto i Strava ogłaszają sportowe wyzwanie. Do wygrania pakiet startowy w prestiżowych zawodach UTMB w Chamonix</w:t>
      </w:r>
    </w:p>
    <w:p w:rsidR="00000000" w:rsidDel="00000000" w:rsidP="00000000" w:rsidRDefault="00000000" w:rsidRPr="00000000" w14:paraId="00000004">
      <w:pPr>
        <w:spacing w:after="240" w:before="240" w:lineRule="auto"/>
        <w:jc w:val="both"/>
        <w:rPr/>
      </w:pPr>
      <w:r w:rsidDel="00000000" w:rsidR="00000000" w:rsidRPr="00000000">
        <w:rPr>
          <w:b w:val="1"/>
          <w:bCs w:val="1"/>
          <w:rtl w:val="0"/>
        </w:rPr>
        <w:t xml:space="preserve">Już 25 kwietnia startuje </w:t>
      </w:r>
      <w:r w:rsidDel="00000000" w:rsidR="00000000" w:rsidRPr="00000000">
        <w:rPr>
          <w:b w:val="1"/>
          <w:bCs w:val="1"/>
          <w:i w:val="1"/>
          <w:iCs w:val="1"/>
          <w:rtl w:val="0"/>
        </w:rPr>
        <w:t xml:space="preserve">Path to Chamonix Challenge</w:t>
      </w:r>
      <w:r w:rsidDel="00000000" w:rsidR="00000000" w:rsidRPr="00000000">
        <w:rPr>
          <w:b w:val="1"/>
          <w:bCs w:val="1"/>
          <w:rtl w:val="0"/>
        </w:rPr>
        <w:t xml:space="preserve"> – międzynarodowa inicjatywa przygotowana przez fińskiego producenta zegarków sportowych we współpracy</w:t>
        <w:br w:type="textWrapping"/>
        <w:t xml:space="preserve">z platformą Strava. Celem dziewięciodniowej akcji jest aktywizacja społeczności biegowej oraz zmotywowanie entuzjastów outdooru do pokonania dystansu 15 km na jednym treningu. Na uczestników akcji czekają wyjątkowe nagrody, wśród których jest m.in. start w zawodach UTMB w Chamonix, jednym z najbardziej prestiżowych wydarzeń w świecie biegów górskich. Akcja jest związana z tegorocznymi obchodami 90-lecia istnienia marki Suunto.</w:t>
      </w:r>
      <w:r w:rsidDel="00000000" w:rsidR="00000000" w:rsidRPr="00000000">
        <w:rPr>
          <w:rtl w:val="0"/>
        </w:rPr>
      </w:r>
    </w:p>
    <w:p w:rsidR="00000000" w:rsidDel="00000000" w:rsidP="00000000" w:rsidRDefault="00000000" w:rsidRPr="00000000" w14:paraId="00000005">
      <w:pPr>
        <w:spacing w:after="240" w:before="240" w:lineRule="auto"/>
        <w:jc w:val="both"/>
        <w:rPr/>
      </w:pPr>
      <w:r w:rsidDel="00000000" w:rsidR="00000000" w:rsidRPr="00000000">
        <w:rPr>
          <w:rtl w:val="0"/>
        </w:rPr>
        <w:t xml:space="preserve">Udział w </w:t>
      </w:r>
      <w:r w:rsidDel="00000000" w:rsidR="00000000" w:rsidRPr="00000000">
        <w:rPr>
          <w:i w:val="1"/>
          <w:iCs w:val="1"/>
          <w:rtl w:val="0"/>
        </w:rPr>
        <w:t xml:space="preserve">Path to Chamonix Challenge</w:t>
      </w:r>
      <w:r w:rsidDel="00000000" w:rsidR="00000000" w:rsidRPr="00000000">
        <w:rPr>
          <w:rtl w:val="0"/>
        </w:rPr>
        <w:t xml:space="preserve"> jest bezpłatny i prosty: wystarczy zarejestrować się na platformie Strava, dołączyć do </w:t>
      </w:r>
      <w:r w:rsidDel="00000000" w:rsidR="00000000" w:rsidRPr="00000000">
        <w:rPr>
          <w:i w:val="1"/>
          <w:iCs w:val="1"/>
          <w:rtl w:val="0"/>
        </w:rPr>
        <w:t xml:space="preserve">Path to Chamonix Challenge</w:t>
      </w:r>
      <w:r w:rsidDel="00000000" w:rsidR="00000000" w:rsidRPr="00000000">
        <w:rPr>
          <w:rtl w:val="0"/>
        </w:rPr>
        <w:t xml:space="preserve"> i za pomocą kompatybilnego urządzenia ukończyć w przeciągu trwania akcji trening na dystansie co najmniej 15 kilometrów. Jak zapewniają organizatorzy, dystans ten został dobrany tak, aby pozostając ambitnym, sportowym wyzwaniem, był jednocześnie osiągalny dla szerszej grupy odbiorców.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Każdy uczestnik, który w wyznaczonym terminie ukończy wyzwanie i poprawnie zsynchronizuje dane na Stravie, otrzyma cyfrową odznakę, potwierdzającą ukończenie akcji, oraz kod rabatowy w wysokości 15% na zakupy w oficjalnym sklepie producenta – Suunto.com. Dodatkowo w puli nagród znajdzie się również 5 par słuchawek Suunto Spark, które miały swoją premierę 8 kwietnia 2026 roku.</w:t>
      </w:r>
    </w:p>
    <w:p w:rsidR="00000000" w:rsidDel="00000000" w:rsidP="00000000" w:rsidRDefault="00000000" w:rsidRPr="00000000" w14:paraId="00000007">
      <w:pPr>
        <w:pStyle w:val="Heading3"/>
        <w:spacing w:after="240" w:before="240" w:lineRule="auto"/>
        <w:jc w:val="both"/>
        <w:rPr>
          <w:b w:val="1"/>
          <w:bCs w:val="1"/>
          <w:color w:val="000000"/>
        </w:rPr>
      </w:pPr>
      <w:bookmarkStart w:colFirst="0" w:colLast="0" w:name="_heading=h.qnrhpmuxyrrj" w:id="1"/>
      <w:bookmarkEnd w:id="1"/>
      <w:r w:rsidDel="00000000" w:rsidR="00000000" w:rsidRPr="00000000">
        <w:rPr>
          <w:b w:val="1"/>
          <w:bCs w:val="1"/>
          <w:color w:val="000000"/>
          <w:rtl w:val="0"/>
        </w:rPr>
        <w:t xml:space="preserve">Święto biegów górskich, czyli UTMB w Chamonix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Główną ideą akcji </w:t>
      </w:r>
      <w:r w:rsidDel="00000000" w:rsidR="00000000" w:rsidRPr="00000000">
        <w:rPr>
          <w:i w:val="1"/>
          <w:iCs w:val="1"/>
          <w:rtl w:val="0"/>
        </w:rPr>
        <w:t xml:space="preserve">Path to Chamonix Challenge</w:t>
      </w:r>
      <w:r w:rsidDel="00000000" w:rsidR="00000000" w:rsidRPr="00000000">
        <w:rPr>
          <w:rtl w:val="0"/>
        </w:rPr>
        <w:t xml:space="preserve"> jest zarówno promocja biegów górskich, ale również przybliżenie szerszej publiczności wyjątkowości festiwalu UTMB w Chamonix, które postrzegane jest przez profesjonalnych sportowców jako jedno z najbardziej prestiżowych zawodów na świecie. Potwierdzają to również polscy zawodnicy.</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 Chamonix jest spektakularne, robi ogromne wrażenie. Kibice wspierają zawodników w wielu punktach trasy, a obecność licznej grupy polskich fanów dodawała skrzydeł. To naprawdę dobrze działa na głowę i tylko potwierdza, że UTMB w Chamonix jest największym </w:t>
        <w:br w:type="textWrapping"/>
        <w:t xml:space="preserve">i najbardziej prestiżowym wydarzeniem w świecie biegów górskich</w:t>
      </w:r>
      <w:r w:rsidDel="00000000" w:rsidR="00000000" w:rsidRPr="00000000">
        <w:rPr>
          <w:rtl w:val="0"/>
        </w:rPr>
        <w:t xml:space="preserve"> – podkreśla Katarzyna Wilk, jedna </w:t>
        <w:br w:type="textWrapping"/>
        <w:t xml:space="preserve">z czołowych polskich biegaczek ultra oraz uczestniczka UTMB w Chamonix w 2025 roku.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Zwycięzca </w:t>
      </w:r>
      <w:r w:rsidDel="00000000" w:rsidR="00000000" w:rsidRPr="00000000">
        <w:rPr>
          <w:i w:val="1"/>
          <w:iCs w:val="1"/>
          <w:rtl w:val="0"/>
        </w:rPr>
        <w:t xml:space="preserve">Path to Chamonix Challenge </w:t>
      </w:r>
      <w:r w:rsidDel="00000000" w:rsidR="00000000" w:rsidRPr="00000000">
        <w:rPr>
          <w:rtl w:val="0"/>
        </w:rPr>
        <w:t xml:space="preserve">otrzyma pakiet startowy na jeden z biegów w ramach finałów UTMB World Series. Wygrany może wybrać udział w jednym z wyścigów, spośród dostępnych: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numPr>
          <w:ilvl w:val="0"/>
          <w:numId w:val="1"/>
        </w:numPr>
        <w:ind w:left="720" w:hanging="360"/>
        <w:jc w:val="both"/>
        <w:rPr/>
      </w:pPr>
      <w:r w:rsidDel="00000000" w:rsidR="00000000" w:rsidRPr="00000000">
        <w:rPr>
          <w:rtl w:val="0"/>
        </w:rPr>
        <w:t xml:space="preserve">ETC (15 km),</w:t>
      </w:r>
    </w:p>
    <w:p w:rsidR="00000000" w:rsidDel="00000000" w:rsidP="00000000" w:rsidRDefault="00000000" w:rsidRPr="00000000" w14:paraId="0000000E">
      <w:pPr>
        <w:numPr>
          <w:ilvl w:val="0"/>
          <w:numId w:val="1"/>
        </w:numPr>
        <w:ind w:left="720" w:hanging="360"/>
        <w:jc w:val="both"/>
        <w:rPr/>
      </w:pPr>
      <w:r w:rsidDel="00000000" w:rsidR="00000000" w:rsidRPr="00000000">
        <w:rPr>
          <w:rtl w:val="0"/>
        </w:rPr>
        <w:t xml:space="preserve">MCC (40km),</w:t>
      </w:r>
    </w:p>
    <w:p w:rsidR="00000000" w:rsidDel="00000000" w:rsidP="00000000" w:rsidRDefault="00000000" w:rsidRPr="00000000" w14:paraId="0000000F">
      <w:pPr>
        <w:numPr>
          <w:ilvl w:val="0"/>
          <w:numId w:val="1"/>
        </w:numPr>
        <w:ind w:left="720" w:hanging="360"/>
        <w:jc w:val="both"/>
        <w:rPr/>
      </w:pPr>
      <w:r w:rsidDel="00000000" w:rsidR="00000000" w:rsidRPr="00000000">
        <w:rPr>
          <w:rtl w:val="0"/>
        </w:rPr>
        <w:t xml:space="preserve">OCC (57 km),</w:t>
      </w:r>
    </w:p>
    <w:p w:rsidR="00000000" w:rsidDel="00000000" w:rsidP="00000000" w:rsidRDefault="00000000" w:rsidRPr="00000000" w14:paraId="00000010">
      <w:pPr>
        <w:numPr>
          <w:ilvl w:val="0"/>
          <w:numId w:val="1"/>
        </w:numPr>
        <w:ind w:left="720" w:hanging="360"/>
        <w:jc w:val="both"/>
        <w:rPr/>
      </w:pPr>
      <w:r w:rsidDel="00000000" w:rsidR="00000000" w:rsidRPr="00000000">
        <w:rPr>
          <w:rtl w:val="0"/>
        </w:rPr>
        <w:t xml:space="preserve">TDS (145km),</w:t>
      </w:r>
    </w:p>
    <w:p w:rsidR="00000000" w:rsidDel="00000000" w:rsidP="00000000" w:rsidRDefault="00000000" w:rsidRPr="00000000" w14:paraId="00000011">
      <w:pPr>
        <w:numPr>
          <w:ilvl w:val="0"/>
          <w:numId w:val="1"/>
        </w:numPr>
        <w:ind w:left="720" w:hanging="360"/>
        <w:jc w:val="both"/>
        <w:rPr/>
      </w:pPr>
      <w:r w:rsidDel="00000000" w:rsidR="00000000" w:rsidRPr="00000000">
        <w:rPr>
          <w:rtl w:val="0"/>
        </w:rPr>
        <w:t xml:space="preserve">CCC (101 km),</w:t>
      </w:r>
    </w:p>
    <w:p w:rsidR="00000000" w:rsidDel="00000000" w:rsidP="00000000" w:rsidRDefault="00000000" w:rsidRPr="00000000" w14:paraId="00000012">
      <w:pPr>
        <w:numPr>
          <w:ilvl w:val="0"/>
          <w:numId w:val="1"/>
        </w:numPr>
        <w:ind w:left="720" w:hanging="360"/>
        <w:jc w:val="both"/>
        <w:rPr/>
      </w:pPr>
      <w:r w:rsidDel="00000000" w:rsidR="00000000" w:rsidRPr="00000000">
        <w:rPr>
          <w:rtl w:val="0"/>
        </w:rPr>
        <w:t xml:space="preserve">UTMB (174 km).</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Realizacja nagrody jest uzależniona od spełnienia przez biegacza wymogów formalnych organizatora, w tym posiadania odpowiedniego </w:t>
      </w:r>
      <w:hyperlink r:id="rId8">
        <w:r w:rsidDel="00000000" w:rsidR="00000000" w:rsidRPr="00000000">
          <w:rPr>
            <w:color w:val="0000ff"/>
            <w:u w:val="single"/>
            <w:rtl w:val="0"/>
          </w:rPr>
          <w:t xml:space="preserve">indeksu UTMB</w:t>
        </w:r>
      </w:hyperlink>
      <w:r w:rsidDel="00000000" w:rsidR="00000000" w:rsidRPr="00000000">
        <w:rPr>
          <w:rtl w:val="0"/>
        </w:rPr>
        <w:t xml:space="preserve"> oraz wymaganej liczby punktów kwalifikacyjnych. Wszystkie szczegóły dotyczące warunków udziału oraz wyłączenia można znaleźć </w:t>
      </w:r>
      <w:hyperlink r:id="rId9">
        <w:r w:rsidDel="00000000" w:rsidR="00000000" w:rsidRPr="00000000">
          <w:rPr>
            <w:color w:val="0000ff"/>
            <w:u w:val="single"/>
            <w:rtl w:val="0"/>
          </w:rPr>
          <w:t xml:space="preserve">w regulaminie</w:t>
        </w:r>
      </w:hyperlink>
      <w:r w:rsidDel="00000000" w:rsidR="00000000" w:rsidRPr="00000000">
        <w:rPr>
          <w:rtl w:val="0"/>
        </w:rPr>
        <w:t xml:space="preserve"> akcji.</w:t>
      </w:r>
    </w:p>
    <w:p w:rsidR="00000000" w:rsidDel="00000000" w:rsidP="00000000" w:rsidRDefault="00000000" w:rsidRPr="00000000" w14:paraId="00000015">
      <w:pPr>
        <w:pStyle w:val="Heading3"/>
        <w:jc w:val="both"/>
        <w:rPr>
          <w:b w:val="1"/>
          <w:bCs w:val="1"/>
          <w:color w:val="000000"/>
        </w:rPr>
      </w:pPr>
      <w:bookmarkStart w:colFirst="0" w:colLast="0" w:name="_heading=h.7290dpt48uxd" w:id="2"/>
      <w:bookmarkEnd w:id="2"/>
      <w:r w:rsidDel="00000000" w:rsidR="00000000" w:rsidRPr="00000000">
        <w:rPr>
          <w:b w:val="1"/>
          <w:bCs w:val="1"/>
          <w:color w:val="000000"/>
          <w:rtl w:val="0"/>
        </w:rPr>
        <w:t xml:space="preserve">Przygoda zaczyna się właśnie teraz</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Akcja </w:t>
      </w:r>
      <w:r w:rsidDel="00000000" w:rsidR="00000000" w:rsidRPr="00000000">
        <w:rPr>
          <w:i w:val="1"/>
          <w:iCs w:val="1"/>
          <w:rtl w:val="0"/>
        </w:rPr>
        <w:t xml:space="preserve">Path to Chamonix Challenge</w:t>
      </w:r>
      <w:r w:rsidDel="00000000" w:rsidR="00000000" w:rsidRPr="00000000">
        <w:rPr>
          <w:rtl w:val="0"/>
        </w:rPr>
        <w:t xml:space="preserve"> jest jedną z wielu zaplanowanych przez markę Suunto aktywizacji społeczności biegowej związanej z obchodami jej tegorocznego 90-lecia. Partnerstwo z UTMB World Series stanowi naturalną kontynuację misji marki, która od 1936 roku dostarcza innowacyjne rozwiązania dla sportowców, wspierając ich w przełamywaniu barier na najbardziej wymagających szlakach świata.</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w:t>
      </w:r>
      <w:r w:rsidDel="00000000" w:rsidR="00000000" w:rsidRPr="00000000">
        <w:rPr>
          <w:i w:val="1"/>
          <w:iCs w:val="1"/>
          <w:rtl w:val="0"/>
        </w:rPr>
        <w:t xml:space="preserve"> Chcemy dać biegaczom dodatkowy zastrzyk motywacji i szansę na to, aby osobiście mogli doświadczyć energii finałów UTMB w Chamonix. Wierzymy, że perspektywa startu u podnóża Alp zainspiruje uczestników do regularnej aktywności i czerpania jeszcze większej radości </w:t>
        <w:br w:type="textWrapping"/>
        <w:t xml:space="preserve">i satysfakcji z każde</w:t>
      </w:r>
      <w:r w:rsidDel="00000000" w:rsidR="00000000" w:rsidRPr="00000000">
        <w:rPr>
          <w:i w:val="1"/>
          <w:iCs w:val="1"/>
          <w:rtl w:val="0"/>
        </w:rPr>
        <w:t xml:space="preserve">go pokonanego kilometra</w:t>
      </w:r>
      <w:r w:rsidDel="00000000" w:rsidR="00000000" w:rsidRPr="00000000">
        <w:rPr>
          <w:rtl w:val="0"/>
        </w:rPr>
        <w:t xml:space="preserve"> – mówi Joanna Gaczoł-Koprowska, </w:t>
      </w:r>
      <w:r w:rsidDel="00000000" w:rsidR="00000000" w:rsidRPr="00000000">
        <w:rPr>
          <w:rtl w:val="0"/>
        </w:rPr>
        <w:t xml:space="preserve">Suunto Marketing Manager w Polsce, Czechach i w Słowacji.</w:t>
      </w:r>
      <w:r w:rsidDel="00000000" w:rsidR="00000000" w:rsidRPr="00000000">
        <w:rPr>
          <w:rtl w:val="0"/>
        </w:rPr>
      </w:r>
    </w:p>
    <w:p w:rsidR="00000000" w:rsidDel="00000000" w:rsidP="00000000" w:rsidRDefault="00000000" w:rsidRPr="00000000" w14:paraId="00000018">
      <w:pPr>
        <w:spacing w:after="240" w:before="240" w:lineRule="auto"/>
        <w:jc w:val="both"/>
        <w:rPr/>
      </w:pPr>
      <w:hyperlink r:id="rId10">
        <w:r w:rsidDel="00000000" w:rsidR="00000000" w:rsidRPr="00000000">
          <w:rPr>
            <w:color w:val="1155cc"/>
            <w:u w:val="single"/>
            <w:rtl w:val="0"/>
          </w:rPr>
          <w:t xml:space="preserve">Zapisy</w:t>
        </w:r>
      </w:hyperlink>
      <w:r w:rsidDel="00000000" w:rsidR="00000000" w:rsidRPr="00000000">
        <w:rPr>
          <w:rtl w:val="0"/>
        </w:rPr>
        <w:t xml:space="preserve"> do wyzwania na platformie Strava są już otwarte. Wydarzenie potrwa do 3 maja, natomiast oficjalne ogłoszenie wyników losowania nastąpi 11 maja 2026 roku. </w:t>
      </w:r>
    </w:p>
    <w:p w:rsidR="00000000" w:rsidDel="00000000" w:rsidP="00000000" w:rsidRDefault="00000000" w:rsidRPr="00000000" w14:paraId="00000019">
      <w:pPr>
        <w:jc w:val="both"/>
        <w:rPr>
          <w:b w:val="1"/>
          <w:bCs w:val="1"/>
          <w:sz w:val="16"/>
          <w:szCs w:val="16"/>
        </w:rPr>
      </w:pPr>
      <w:r w:rsidDel="00000000" w:rsidR="00000000" w:rsidRPr="00000000">
        <w:rPr>
          <w:b w:val="1"/>
          <w:bCs w:val="1"/>
          <w:sz w:val="16"/>
          <w:szCs w:val="16"/>
          <w:rtl w:val="0"/>
        </w:rPr>
        <w:t xml:space="preserve">O Suunto:</w:t>
      </w:r>
    </w:p>
    <w:p w:rsidR="00000000" w:rsidDel="00000000" w:rsidP="00000000" w:rsidRDefault="00000000" w:rsidRPr="00000000" w14:paraId="0000001A">
      <w:pPr>
        <w:jc w:val="both"/>
        <w:rPr>
          <w:sz w:val="16"/>
          <w:szCs w:val="16"/>
        </w:rPr>
      </w:pPr>
      <w:r w:rsidDel="00000000" w:rsidR="00000000" w:rsidRPr="00000000">
        <w:rPr>
          <w:sz w:val="16"/>
          <w:szCs w:val="16"/>
          <w:rtl w:val="0"/>
        </w:rPr>
        <w:t xml:space="preserve">Firma Suunto powstała w 1936 roku, gdy Tuomas Vohlonen, fiński inżynier uprawiający biegi na orientację, wynalazł sposób na masową produkcję kompasów wypełnionych płynem. Od tej pory firma Suunto zachowuje czołową pozycję w dziedzinie wzornictwa oraz innowacyjności, dotyczącej zegarków sportowych, komputerów nurkowych i sportowych przyrządów pomiarowych. Marka wspiera poszukiwaczy przygód, przygotowując ich do odkrywania nowych terenów do eksploracji i doświadczenia przygody. </w:t>
      </w:r>
    </w:p>
    <w:p w:rsidR="00000000" w:rsidDel="00000000" w:rsidP="00000000" w:rsidRDefault="00000000" w:rsidRPr="00000000" w14:paraId="0000001B">
      <w:pPr>
        <w:jc w:val="both"/>
        <w:rPr>
          <w:sz w:val="16"/>
          <w:szCs w:val="16"/>
        </w:rPr>
      </w:pPr>
      <w:r w:rsidDel="00000000" w:rsidR="00000000" w:rsidRPr="00000000">
        <w:rPr>
          <w:rtl w:val="0"/>
        </w:rPr>
      </w:r>
    </w:p>
    <w:p w:rsidR="00000000" w:rsidDel="00000000" w:rsidP="00000000" w:rsidRDefault="00000000" w:rsidRPr="00000000" w14:paraId="0000001C">
      <w:pPr>
        <w:jc w:val="both"/>
        <w:rPr>
          <w:u w:val="single"/>
        </w:rPr>
      </w:pPr>
      <w:r w:rsidDel="00000000" w:rsidR="00000000" w:rsidRPr="00000000">
        <w:rPr>
          <w:sz w:val="16"/>
          <w:szCs w:val="16"/>
          <w:rtl w:val="0"/>
        </w:rPr>
        <w:t xml:space="preserve">Suunto zdobyło liczne nagrody za design i innowacyjność, w tym prestiżowe wyróżnienia Red Dot Design Award, Good Design i iF Design Award. Produkty marki są testowane w wymagających warunkach, a ich jakość doceniają zarówno profesjonaliści, jak i amatorzy sportów outdoorowych. Siedziba główna firmy Suunto oraz jej wiodący zakład produkcyjny mieszczą się w Vantaa, w Finlandii.</w:t>
      </w:r>
      <w:r w:rsidDel="00000000" w:rsidR="00000000" w:rsidRPr="00000000">
        <w:rPr>
          <w:rtl w:val="0"/>
        </w:rPr>
      </w:r>
    </w:p>
    <w:p w:rsidR="00000000" w:rsidDel="00000000" w:rsidP="00000000" w:rsidRDefault="00000000" w:rsidRPr="00000000" w14:paraId="0000001D">
      <w:pPr>
        <w:spacing w:after="240" w:before="24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strava.app.link/suunto-path-to-chamonix" TargetMode="External"/><Relationship Id="rId9" Type="http://schemas.openxmlformats.org/officeDocument/2006/relationships/hyperlink" Target="https://www.suunto.com/pl-pl/Wsparcie/Contest-Rules/path-to-chamonix-2026-strava-challenge-terms-and-condi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tmb.world/sports-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9i42FC+uWTGNMOOYqpq50RFbA==">CgMxLjAyDmguOTRtbWg0cDkxYzdyMg5oLnFucmhwbXV4eXJyajIOaC43MjkwZHB0NDh1eGQ4AHIhMWt2MFhyX1c0OXVpYkVpTWx3WGJIUjU0cDc2RHFjeGpR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