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5264C9" w14:textId="6B3D6B16" w:rsidR="00C54EED" w:rsidRDefault="00C54EED" w:rsidP="00C22D8D">
      <w:pPr>
        <w:jc w:val="right"/>
      </w:pPr>
      <w:r>
        <w:t>Warszawa,</w:t>
      </w:r>
      <w:r w:rsidR="002A3CAE">
        <w:t xml:space="preserve"> </w:t>
      </w:r>
      <w:r w:rsidR="002B5C9D">
        <w:t>21</w:t>
      </w:r>
      <w:bookmarkStart w:id="0" w:name="_GoBack"/>
      <w:bookmarkEnd w:id="0"/>
      <w:r>
        <w:t>.</w:t>
      </w:r>
      <w:r w:rsidR="00545879">
        <w:t>0</w:t>
      </w:r>
      <w:r w:rsidR="00CF3B36">
        <w:t>4</w:t>
      </w:r>
      <w:r>
        <w:t>.202</w:t>
      </w:r>
      <w:r w:rsidR="00545879">
        <w:t>6</w:t>
      </w:r>
    </w:p>
    <w:p w14:paraId="2717B20B" w14:textId="7427D63A" w:rsidR="00C54EED" w:rsidRPr="00C54EED" w:rsidRDefault="00C54EED">
      <w:r w:rsidRPr="00C54EED">
        <w:t>Informacja prasowa</w:t>
      </w:r>
    </w:p>
    <w:p w14:paraId="00CF96BA" w14:textId="77777777" w:rsidR="00092E90" w:rsidRDefault="00092E90" w:rsidP="00192E0D">
      <w:pPr>
        <w:spacing w:line="276" w:lineRule="auto"/>
        <w:jc w:val="both"/>
        <w:rPr>
          <w:sz w:val="28"/>
          <w:szCs w:val="28"/>
        </w:rPr>
      </w:pPr>
      <w:r w:rsidRPr="00092E90">
        <w:rPr>
          <w:sz w:val="28"/>
          <w:szCs w:val="28"/>
        </w:rPr>
        <w:t xml:space="preserve">Domy szkieletowe wymagają wyjątkowej ochrony i izolacji. W tej realizacji w Lubawie maksymalnie zadbano o odporność konstrukcji </w:t>
      </w:r>
    </w:p>
    <w:p w14:paraId="5A8F1B55" w14:textId="7B0EA9DC" w:rsidR="00CD3A45" w:rsidRDefault="00BD23FD" w:rsidP="00192E0D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Domy drewniane </w:t>
      </w:r>
      <w:r w:rsidR="00CD3A45" w:rsidRPr="00CD3A45">
        <w:rPr>
          <w:b/>
          <w:bCs/>
        </w:rPr>
        <w:t>coraz częściej pojawi</w:t>
      </w:r>
      <w:r w:rsidR="00BA4ACD">
        <w:rPr>
          <w:b/>
          <w:bCs/>
        </w:rPr>
        <w:t>ają się w</w:t>
      </w:r>
      <w:r w:rsidR="00CD3A45">
        <w:rPr>
          <w:b/>
          <w:bCs/>
        </w:rPr>
        <w:t xml:space="preserve"> polskim krajobrazie</w:t>
      </w:r>
      <w:r w:rsidR="00CD3A45" w:rsidRPr="00CD3A45">
        <w:rPr>
          <w:b/>
          <w:bCs/>
        </w:rPr>
        <w:t xml:space="preserve"> </w:t>
      </w:r>
      <w:r w:rsidR="00CD3A45">
        <w:rPr>
          <w:b/>
          <w:bCs/>
        </w:rPr>
        <w:t>między innymi</w:t>
      </w:r>
      <w:r w:rsidR="00FB18B7">
        <w:rPr>
          <w:b/>
          <w:bCs/>
        </w:rPr>
        <w:t>,</w:t>
      </w:r>
      <w:r w:rsidR="00CD3A45">
        <w:rPr>
          <w:b/>
          <w:bCs/>
        </w:rPr>
        <w:t xml:space="preserve"> ze względu na</w:t>
      </w:r>
      <w:r w:rsidR="00810E73">
        <w:rPr>
          <w:b/>
          <w:bCs/>
        </w:rPr>
        <w:t xml:space="preserve"> </w:t>
      </w:r>
      <w:r w:rsidR="00CD3A45">
        <w:rPr>
          <w:b/>
          <w:bCs/>
        </w:rPr>
        <w:t>naturalność</w:t>
      </w:r>
      <w:r w:rsidR="00CD3A45" w:rsidRPr="00CD3A45">
        <w:rPr>
          <w:b/>
          <w:bCs/>
        </w:rPr>
        <w:t xml:space="preserve"> materiału</w:t>
      </w:r>
      <w:r>
        <w:rPr>
          <w:b/>
          <w:bCs/>
        </w:rPr>
        <w:t xml:space="preserve"> </w:t>
      </w:r>
      <w:r w:rsidR="00780C71">
        <w:rPr>
          <w:b/>
          <w:bCs/>
        </w:rPr>
        <w:t>czy</w:t>
      </w:r>
      <w:r w:rsidR="00617A74">
        <w:rPr>
          <w:b/>
          <w:bCs/>
        </w:rPr>
        <w:t xml:space="preserve"> mniejszy ślad węglowy</w:t>
      </w:r>
      <w:r w:rsidR="00CD3A45" w:rsidRPr="00CD3A45">
        <w:rPr>
          <w:b/>
          <w:bCs/>
        </w:rPr>
        <w:t>. Ich specyfika sprawia jednak, że kluczowym wyzwaniem staje się odpowiednia izolacja i ochrona konstrukcji</w:t>
      </w:r>
      <w:r w:rsidR="00CD3A45">
        <w:rPr>
          <w:b/>
          <w:bCs/>
        </w:rPr>
        <w:t xml:space="preserve"> </w:t>
      </w:r>
      <w:r w:rsidR="00CD3A45" w:rsidRPr="00CD3A45">
        <w:rPr>
          <w:b/>
          <w:bCs/>
        </w:rPr>
        <w:t xml:space="preserve">przed czynnikami </w:t>
      </w:r>
      <w:r w:rsidR="00780C71">
        <w:rPr>
          <w:b/>
          <w:bCs/>
        </w:rPr>
        <w:t>atmosferycznymi</w:t>
      </w:r>
      <w:r w:rsidR="00CD3A45" w:rsidRPr="00CD3A45">
        <w:rPr>
          <w:b/>
          <w:bCs/>
        </w:rPr>
        <w:t xml:space="preserve">. </w:t>
      </w:r>
      <w:r w:rsidR="00BA4ACD">
        <w:rPr>
          <w:b/>
          <w:bCs/>
        </w:rPr>
        <w:t xml:space="preserve">Decyduje to </w:t>
      </w:r>
      <w:r w:rsidR="00CD3A45" w:rsidRPr="00CD3A45">
        <w:rPr>
          <w:b/>
          <w:bCs/>
        </w:rPr>
        <w:t xml:space="preserve">o komforcie użytkowania i trwałości budynku. Przykład realizacji w Lubawie, prezentowany przez </w:t>
      </w:r>
      <w:proofErr w:type="spellStart"/>
      <w:r w:rsidR="00CD3A45" w:rsidRPr="00CD3A45">
        <w:rPr>
          <w:b/>
          <w:bCs/>
        </w:rPr>
        <w:t>Dörken</w:t>
      </w:r>
      <w:proofErr w:type="spellEnd"/>
      <w:r w:rsidR="00CD3A45" w:rsidRPr="00CD3A45">
        <w:rPr>
          <w:b/>
          <w:bCs/>
        </w:rPr>
        <w:t>, pokazuje, jak duże znaczenie ma kompleksowe podejście do odporności i szczelności domu drewnianego.</w:t>
      </w:r>
    </w:p>
    <w:p w14:paraId="00BB89BB" w14:textId="5497950F" w:rsidR="00CD3A45" w:rsidRDefault="00CD3A45" w:rsidP="00192E0D">
      <w:pPr>
        <w:spacing w:line="276" w:lineRule="auto"/>
        <w:jc w:val="both"/>
      </w:pPr>
      <w:r w:rsidRPr="00DF77BF">
        <w:rPr>
          <w:bCs/>
        </w:rPr>
        <w:t>Wśród inwestycji wykonanych z drewna</w:t>
      </w:r>
      <w:r>
        <w:rPr>
          <w:b/>
          <w:bCs/>
        </w:rPr>
        <w:t xml:space="preserve"> </w:t>
      </w:r>
      <w:r w:rsidRPr="00CD3A45">
        <w:t xml:space="preserve">szczególnie popularne </w:t>
      </w:r>
      <w:r>
        <w:t xml:space="preserve">są </w:t>
      </w:r>
      <w:r w:rsidR="00617A74">
        <w:t xml:space="preserve">konstrukcje szkieletowe - </w:t>
      </w:r>
      <w:r w:rsidRPr="00CD3A45">
        <w:t>to rozwiązania, które zyskują na znaczeniu dzięki szybkiemu procesowi realizacji i stosunkowo lekkiej technologii. Ich charakterystyka sprawia jednak, że są bardziej</w:t>
      </w:r>
      <w:r w:rsidR="00617A74">
        <w:t xml:space="preserve"> podatne na zmiany temperatury. S</w:t>
      </w:r>
      <w:r w:rsidRPr="00CD3A45">
        <w:t xml:space="preserve">zybko się nagrzewają, ale też równie szybko tracą ciepło. Z tego względu odpowiednia izolacja stanowi absolutną podstawę ich funkcjonowania, wpływając zarówno na komfort mieszkańców, jak i </w:t>
      </w:r>
      <w:r w:rsidR="00810E73">
        <w:t xml:space="preserve">na </w:t>
      </w:r>
      <w:r w:rsidRPr="00CD3A45">
        <w:t>efektywność energetyczną budynku</w:t>
      </w:r>
      <w:r w:rsidR="00810E73">
        <w:t xml:space="preserve">. </w:t>
      </w:r>
      <w:r w:rsidR="00BD23FD" w:rsidRPr="00BD23FD">
        <w:t>Przez nieizolowany lub źle wykonany</w:t>
      </w:r>
      <w:r w:rsidR="0032172B">
        <w:t xml:space="preserve"> dach</w:t>
      </w:r>
      <w:r w:rsidR="00BD23FD" w:rsidRPr="00BD23FD">
        <w:t xml:space="preserve"> może uciekać od 20 do 40 proc.</w:t>
      </w:r>
      <w:r w:rsidR="00BD23FD">
        <w:t xml:space="preserve"> ciepła.</w:t>
      </w:r>
      <w:r w:rsidR="00BD23FD" w:rsidRPr="00BD23FD">
        <w:t xml:space="preserve"> Natomiast z badań właściwości izolacyjnych 100-metrowego poddasza przeprowadzonych przez Instytut Fraunhofera w </w:t>
      </w:r>
      <w:proofErr w:type="spellStart"/>
      <w:r w:rsidR="00BD23FD" w:rsidRPr="00BD23FD">
        <w:t>Holzkirchen</w:t>
      </w:r>
      <w:proofErr w:type="spellEnd"/>
      <w:r w:rsidR="00BD23FD" w:rsidRPr="00BD23FD">
        <w:t xml:space="preserve"> wynika, że odpowiednia membrana dachowa zmniejsza wymianę powietrza o 30 proc.</w:t>
      </w:r>
      <w:r w:rsidR="00BD23FD" w:rsidRPr="00BD23FD" w:rsidDel="00BD23FD">
        <w:t xml:space="preserve"> </w:t>
      </w:r>
      <w:r w:rsidRPr="00CD3A45">
        <w:t>W realizacji w Lubawie</w:t>
      </w:r>
      <w:r w:rsidR="00445EA6">
        <w:t xml:space="preserve"> </w:t>
      </w:r>
      <w:r w:rsidRPr="00CD3A45">
        <w:t xml:space="preserve">szczególny nacisk </w:t>
      </w:r>
      <w:r>
        <w:t>położono właśnie na ten aspekt</w:t>
      </w:r>
      <w:r w:rsidR="00810E73">
        <w:t>,</w:t>
      </w:r>
      <w:r>
        <w:t xml:space="preserve"> </w:t>
      </w:r>
      <w:r w:rsidR="00BA4ACD">
        <w:t>stosując</w:t>
      </w:r>
      <w:r w:rsidRPr="00CD3A45">
        <w:t xml:space="preserve"> wysokiej jakości rozwiązania ochronne, które zabezpieczaj</w:t>
      </w:r>
      <w:r w:rsidR="00617A74">
        <w:t xml:space="preserve">ą konstrukcję </w:t>
      </w:r>
      <w:r w:rsidR="00DA6777">
        <w:t>z każdej strony</w:t>
      </w:r>
      <w:r w:rsidRPr="00CD3A45">
        <w:t>. Dzięki temu budynek nie tylko skutecznie opiera się działaniu wilgoci i zmiennych warunków atmosferycznych, co przekłada się na jego trwałość oraz realne oszczędności w długim okresie użytkowania.</w:t>
      </w:r>
    </w:p>
    <w:p w14:paraId="17B9350A" w14:textId="4BB7E7C1" w:rsidR="00445EA6" w:rsidRDefault="00445EA6" w:rsidP="00192E0D">
      <w:pPr>
        <w:spacing w:line="276" w:lineRule="auto"/>
        <w:jc w:val="both"/>
      </w:pPr>
      <w:r>
        <w:rPr>
          <w:noProof/>
          <w:lang w:eastAsia="pl-PL"/>
        </w:rPr>
        <w:drawing>
          <wp:inline distT="0" distB="0" distL="0" distR="0" wp14:anchorId="6942AA95" wp14:editId="5C8D4104">
            <wp:extent cx="3419475" cy="341947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59413365_1423568316435758_3308760222248191682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299" cy="342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3D63C" w14:textId="31A9B7DF" w:rsidR="00A37D8C" w:rsidRPr="00BD23FD" w:rsidRDefault="00A37D8C" w:rsidP="00192E0D">
      <w:pPr>
        <w:spacing w:line="276" w:lineRule="auto"/>
        <w:jc w:val="both"/>
        <w:rPr>
          <w:sz w:val="20"/>
          <w:szCs w:val="20"/>
        </w:rPr>
      </w:pPr>
      <w:r w:rsidRPr="00BD23FD">
        <w:rPr>
          <w:sz w:val="20"/>
          <w:szCs w:val="20"/>
        </w:rPr>
        <w:t>Dorken, realizacja domu drewnianego w Lubawie</w:t>
      </w:r>
    </w:p>
    <w:p w14:paraId="7AC1AC2A" w14:textId="6093032F" w:rsidR="00401DD7" w:rsidRPr="00445EA6" w:rsidRDefault="00401DD7" w:rsidP="00401DD7">
      <w:pPr>
        <w:spacing w:line="276" w:lineRule="auto"/>
        <w:jc w:val="both"/>
      </w:pPr>
      <w:r w:rsidRPr="00C13323">
        <w:rPr>
          <w:b/>
        </w:rPr>
        <w:lastRenderedPageBreak/>
        <w:t>Spójn</w:t>
      </w:r>
      <w:r>
        <w:rPr>
          <w:b/>
        </w:rPr>
        <w:t xml:space="preserve">y system </w:t>
      </w:r>
      <w:r w:rsidR="00BD23FD">
        <w:rPr>
          <w:b/>
        </w:rPr>
        <w:t>-</w:t>
      </w:r>
      <w:r>
        <w:rPr>
          <w:b/>
        </w:rPr>
        <w:t xml:space="preserve"> skuteczna ochrona z każdej strony</w:t>
      </w:r>
    </w:p>
    <w:p w14:paraId="72F6C25D" w14:textId="3C851967" w:rsidR="00401DD7" w:rsidRDefault="00401DD7" w:rsidP="00401DD7">
      <w:pPr>
        <w:spacing w:line="276" w:lineRule="auto"/>
        <w:jc w:val="both"/>
      </w:pPr>
      <w:r>
        <w:t xml:space="preserve">Kluczowym wyzwaniem w domach drewnianych jest skuteczna ochrona przed wiatrem i wilgocią. To właśnie te czynniki w największym stopniu wpływają na trwałość konstrukcji oraz jej parametry </w:t>
      </w:r>
      <w:r w:rsidR="00BA4ACD">
        <w:t>izolacyjne. N</w:t>
      </w:r>
      <w:r>
        <w:t xml:space="preserve">iekontrolowany przepływ powietrza prowadzi do strat ciepła, a wilgoć może powodować degradację materiału. W realizacji w Lubawie zadbano o szczelną, a jednocześnie „oddychającą” warstwę zewnętrzną, która zabezpiecza budynek przed tymi zagrożeniami. Funkcję tę pełni membrana Delta-XX Plus Universal, zastosowana zarówno na dachu, jak i w ścianach. Dzięki wysokiej </w:t>
      </w:r>
      <w:proofErr w:type="spellStart"/>
      <w:r>
        <w:t>paroprzepuszczalności</w:t>
      </w:r>
      <w:proofErr w:type="spellEnd"/>
      <w:r>
        <w:t xml:space="preserve"> oraz odporności na działanie wiatru </w:t>
      </w:r>
      <w:r w:rsidR="00617A74">
        <w:t xml:space="preserve">i wilgoci pozwala ona stworzyć </w:t>
      </w:r>
      <w:r>
        <w:t>układ izolacyjny, który zwiększa trwałość konstrukcji i wspiera jej efektywność energetyczną.</w:t>
      </w:r>
    </w:p>
    <w:p w14:paraId="7F8B5468" w14:textId="0FFEFC62" w:rsidR="00401DD7" w:rsidRDefault="00401DD7" w:rsidP="00401DD7">
      <w:pPr>
        <w:spacing w:line="276" w:lineRule="auto"/>
        <w:jc w:val="both"/>
      </w:pPr>
      <w:r w:rsidRPr="00401DD7">
        <w:t>Równie istotnym aspektem w domach drewnianych jest w</w:t>
      </w:r>
      <w:r w:rsidR="00BA4ACD">
        <w:t>łaściwa izolacja ścian wewnątrz budynku</w:t>
      </w:r>
      <w:r w:rsidRPr="00401DD7">
        <w:t>. To ona odpowiada za kontrolę przepływu pary wodnej i zabezpieczenie przegrody przed zawilgoceniem</w:t>
      </w:r>
      <w:r w:rsidR="00810E73">
        <w:t>. W</w:t>
      </w:r>
      <w:r w:rsidRPr="00401DD7">
        <w:t xml:space="preserve"> przypadku drewna ma </w:t>
      </w:r>
      <w:r w:rsidR="00BD23FD">
        <w:t xml:space="preserve">to </w:t>
      </w:r>
      <w:r w:rsidRPr="00401DD7">
        <w:t>szczególnie negatywne konsekwencje</w:t>
      </w:r>
      <w:r w:rsidR="00BD23FD">
        <w:t xml:space="preserve">. </w:t>
      </w:r>
      <w:r w:rsidRPr="00401DD7">
        <w:t>Jednocześnie coraz większym wyzwaniem staje się nadmierne nagrzewani</w:t>
      </w:r>
      <w:r w:rsidR="00BA4ACD">
        <w:t>e się wnętrz w okresie letnim.</w:t>
      </w:r>
      <w:r w:rsidR="00780C71">
        <w:t xml:space="preserve"> Ciepło </w:t>
      </w:r>
      <w:r w:rsidRPr="00401DD7">
        <w:t>przenikające przez przegrody może obniżać komfort użytkowania i zwiększać zapotrzebowanie na chłodzeni</w:t>
      </w:r>
      <w:r w:rsidR="00BA4ACD">
        <w:t>e. W omawianej realizacji</w:t>
      </w:r>
      <w:r w:rsidRPr="00401DD7">
        <w:t xml:space="preserve"> </w:t>
      </w:r>
      <w:r w:rsidR="00780C71">
        <w:t xml:space="preserve">odpowiedzią na te problemy stała się </w:t>
      </w:r>
      <w:proofErr w:type="spellStart"/>
      <w:r w:rsidRPr="00401DD7">
        <w:t>paroizolacj</w:t>
      </w:r>
      <w:r w:rsidR="00780C71">
        <w:t>a</w:t>
      </w:r>
      <w:proofErr w:type="spellEnd"/>
      <w:r w:rsidRPr="00401DD7">
        <w:t xml:space="preserve"> Delta </w:t>
      </w:r>
      <w:proofErr w:type="spellStart"/>
      <w:r w:rsidRPr="00401DD7">
        <w:t>Reflex</w:t>
      </w:r>
      <w:proofErr w:type="spellEnd"/>
      <w:r w:rsidRPr="00401DD7">
        <w:t>, która ogranicza przenikanie wilgoci do wnętrza konstrukcji, chroniąc ją pr</w:t>
      </w:r>
      <w:r w:rsidR="00BA4ACD">
        <w:t xml:space="preserve">zed degradacją, a jednocześnie dzięki warstwie refleksyjnej </w:t>
      </w:r>
      <w:r w:rsidRPr="00401DD7">
        <w:t>odbija</w:t>
      </w:r>
      <w:r w:rsidR="002D42C7">
        <w:t xml:space="preserve"> ciepło</w:t>
      </w:r>
      <w:r w:rsidRPr="00401DD7">
        <w:t xml:space="preserve">. </w:t>
      </w:r>
    </w:p>
    <w:p w14:paraId="62BB7B27" w14:textId="4D7069FF" w:rsidR="00445EA6" w:rsidRDefault="00445EA6" w:rsidP="00401DD7">
      <w:pPr>
        <w:spacing w:line="276" w:lineRule="auto"/>
        <w:jc w:val="both"/>
      </w:pPr>
      <w:r w:rsidRPr="00895C2A">
        <w:rPr>
          <w:b/>
          <w:noProof/>
          <w:lang w:eastAsia="pl-PL"/>
        </w:rPr>
        <w:drawing>
          <wp:inline distT="0" distB="0" distL="0" distR="0" wp14:anchorId="6C9F4BE0" wp14:editId="0CDA6319">
            <wp:extent cx="4249227" cy="34290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662" b="17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799" cy="344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70185" w14:textId="0DB45052" w:rsidR="00810E73" w:rsidRPr="00BD23FD" w:rsidRDefault="00810E73" w:rsidP="00401DD7">
      <w:pPr>
        <w:spacing w:line="276" w:lineRule="auto"/>
        <w:jc w:val="both"/>
        <w:rPr>
          <w:sz w:val="20"/>
          <w:szCs w:val="20"/>
        </w:rPr>
      </w:pPr>
      <w:r w:rsidRPr="00BD23FD">
        <w:rPr>
          <w:sz w:val="20"/>
          <w:szCs w:val="20"/>
        </w:rPr>
        <w:t>Dorken, Realizacja domu drewnianego w Lubawie, wideo</w:t>
      </w:r>
    </w:p>
    <w:p w14:paraId="6B2B64AA" w14:textId="4201B52C" w:rsidR="00401DD7" w:rsidRDefault="00810E73" w:rsidP="00617A74">
      <w:pPr>
        <w:spacing w:line="276" w:lineRule="auto"/>
        <w:jc w:val="both"/>
      </w:pPr>
      <w:r>
        <w:t>–</w:t>
      </w:r>
      <w:r w:rsidR="00401DD7">
        <w:rPr>
          <w:i/>
        </w:rPr>
        <w:t xml:space="preserve"> </w:t>
      </w:r>
      <w:r w:rsidR="00401DD7" w:rsidRPr="00C13323">
        <w:rPr>
          <w:i/>
        </w:rPr>
        <w:t>Inwestycja w Lubawie</w:t>
      </w:r>
      <w:r w:rsidR="00BA4ACD" w:rsidRPr="00BA4ACD">
        <w:rPr>
          <w:i/>
        </w:rPr>
        <w:t xml:space="preserve"> inspiruje do podnoszenia odporności i izolacji budynków szkieletowyc</w:t>
      </w:r>
      <w:r w:rsidR="00BA4ACD">
        <w:rPr>
          <w:i/>
        </w:rPr>
        <w:t>h. S</w:t>
      </w:r>
      <w:r w:rsidR="00401DD7" w:rsidRPr="00C13323">
        <w:rPr>
          <w:i/>
        </w:rPr>
        <w:t xml:space="preserve">zczelne połączenie membrany zewnętrznej z </w:t>
      </w:r>
      <w:proofErr w:type="spellStart"/>
      <w:r w:rsidR="00401DD7" w:rsidRPr="00C13323">
        <w:rPr>
          <w:i/>
        </w:rPr>
        <w:t>paroizolacją</w:t>
      </w:r>
      <w:proofErr w:type="spellEnd"/>
      <w:r w:rsidR="00BA4ACD">
        <w:rPr>
          <w:i/>
        </w:rPr>
        <w:t xml:space="preserve"> tworzy </w:t>
      </w:r>
      <w:r w:rsidR="00401DD7">
        <w:rPr>
          <w:i/>
        </w:rPr>
        <w:t>prawdziwy pancerz konstrukcji i</w:t>
      </w:r>
      <w:r w:rsidR="00BA4ACD">
        <w:rPr>
          <w:i/>
        </w:rPr>
        <w:t xml:space="preserve"> gwarantuje</w:t>
      </w:r>
      <w:r w:rsidR="00401DD7">
        <w:rPr>
          <w:i/>
        </w:rPr>
        <w:t xml:space="preserve"> jej </w:t>
      </w:r>
      <w:r w:rsidR="00401DD7" w:rsidRPr="00C13323">
        <w:rPr>
          <w:i/>
        </w:rPr>
        <w:t xml:space="preserve">niezbędną </w:t>
      </w:r>
      <w:r w:rsidR="00401DD7">
        <w:rPr>
          <w:i/>
        </w:rPr>
        <w:t>funkcjonalność</w:t>
      </w:r>
      <w:r w:rsidR="00401DD7" w:rsidRPr="00C13323">
        <w:rPr>
          <w:i/>
        </w:rPr>
        <w:t>. Dla inwestora</w:t>
      </w:r>
      <w:r w:rsidR="0032172B">
        <w:rPr>
          <w:i/>
        </w:rPr>
        <w:t>,</w:t>
      </w:r>
      <w:r w:rsidR="00401DD7">
        <w:rPr>
          <w:i/>
        </w:rPr>
        <w:t xml:space="preserve"> a także właściciela budynku</w:t>
      </w:r>
      <w:r w:rsidR="00401DD7" w:rsidRPr="00C13323">
        <w:rPr>
          <w:i/>
        </w:rPr>
        <w:t xml:space="preserve"> oznacza to przede wszystkim spokój i bezpieczeństwo wieloletniej eksploatacji bez ryzyka pojawienia się pleśni czy osłabienia no</w:t>
      </w:r>
      <w:r w:rsidR="00BA4ACD">
        <w:rPr>
          <w:i/>
        </w:rPr>
        <w:t xml:space="preserve">śności drewna. </w:t>
      </w:r>
      <w:r>
        <w:rPr>
          <w:i/>
        </w:rPr>
        <w:t>Dodatkowo m</w:t>
      </w:r>
      <w:r w:rsidR="00BA4ACD">
        <w:rPr>
          <w:i/>
        </w:rPr>
        <w:t>embrany n</w:t>
      </w:r>
      <w:r w:rsidR="00617A74">
        <w:rPr>
          <w:i/>
        </w:rPr>
        <w:t xml:space="preserve">aszej marki posiadają </w:t>
      </w:r>
      <w:r w:rsidR="00FB18B7">
        <w:rPr>
          <w:i/>
        </w:rPr>
        <w:t>30-letnią gwarancję</w:t>
      </w:r>
      <w:r w:rsidR="0032172B">
        <w:rPr>
          <w:i/>
        </w:rPr>
        <w:t>,</w:t>
      </w:r>
      <w:r w:rsidR="00BA4ACD">
        <w:rPr>
          <w:i/>
        </w:rPr>
        <w:t xml:space="preserve"> co</w:t>
      </w:r>
      <w:r w:rsidR="00617A74">
        <w:rPr>
          <w:i/>
        </w:rPr>
        <w:t xml:space="preserve"> zapewnia</w:t>
      </w:r>
      <w:r w:rsidR="00BA4ACD">
        <w:rPr>
          <w:i/>
        </w:rPr>
        <w:t xml:space="preserve"> </w:t>
      </w:r>
      <w:r w:rsidR="00617A74">
        <w:rPr>
          <w:i/>
        </w:rPr>
        <w:t>jeszcze większy komfort użytkowników</w:t>
      </w:r>
      <w:r>
        <w:rPr>
          <w:i/>
        </w:rPr>
        <w:t xml:space="preserve"> </w:t>
      </w:r>
      <w:r>
        <w:t>–</w:t>
      </w:r>
      <w:r w:rsidR="00BA4ACD">
        <w:rPr>
          <w:i/>
        </w:rPr>
        <w:t xml:space="preserve"> </w:t>
      </w:r>
      <w:r w:rsidR="00BA4ACD" w:rsidRPr="00DF77BF">
        <w:t>mówi</w:t>
      </w:r>
      <w:r w:rsidR="00401DD7" w:rsidRPr="00DF77BF">
        <w:t xml:space="preserve"> Piotr Pytel</w:t>
      </w:r>
      <w:r>
        <w:t>,</w:t>
      </w:r>
      <w:r w:rsidR="00617A74">
        <w:t xml:space="preserve"> doradca techniczny </w:t>
      </w:r>
      <w:proofErr w:type="spellStart"/>
      <w:r w:rsidR="00617A74">
        <w:t>Dörken</w:t>
      </w:r>
      <w:proofErr w:type="spellEnd"/>
      <w:r w:rsidR="00617A74">
        <w:t xml:space="preserve"> Delta.</w:t>
      </w:r>
    </w:p>
    <w:p w14:paraId="3AE318A9" w14:textId="590FE746" w:rsidR="001E304C" w:rsidRPr="001E304C" w:rsidRDefault="001E304C" w:rsidP="00192E0D">
      <w:pPr>
        <w:spacing w:line="276" w:lineRule="auto"/>
        <w:jc w:val="both"/>
        <w:rPr>
          <w:rStyle w:val="citation-41"/>
          <w:b/>
        </w:rPr>
      </w:pPr>
      <w:r w:rsidRPr="001E304C">
        <w:rPr>
          <w:rStyle w:val="citation-41"/>
          <w:b/>
        </w:rPr>
        <w:lastRenderedPageBreak/>
        <w:t xml:space="preserve">Drewno wymaga wyjątkowej ochrony </w:t>
      </w:r>
    </w:p>
    <w:p w14:paraId="21D5B094" w14:textId="1B77EEDA" w:rsidR="00D57717" w:rsidRDefault="00861184" w:rsidP="00FF1CDF">
      <w:pPr>
        <w:spacing w:line="276" w:lineRule="auto"/>
        <w:jc w:val="both"/>
        <w:rPr>
          <w:rStyle w:val="citation-101"/>
        </w:rPr>
      </w:pPr>
      <w:r>
        <w:rPr>
          <w:rStyle w:val="citation-101"/>
        </w:rPr>
        <w:t>Wilgoć to szczególne zagrożenie dla konstrukcji drewnianych, takich</w:t>
      </w:r>
      <w:r w:rsidR="00AB49BD">
        <w:rPr>
          <w:rStyle w:val="citation-101"/>
        </w:rPr>
        <w:t xml:space="preserve"> jak wspominana </w:t>
      </w:r>
      <w:r>
        <w:rPr>
          <w:rStyle w:val="citation-101"/>
        </w:rPr>
        <w:t>r</w:t>
      </w:r>
      <w:r w:rsidR="00D57717" w:rsidRPr="00D57717">
        <w:rPr>
          <w:rStyle w:val="citation-101"/>
        </w:rPr>
        <w:t>ealizacja</w:t>
      </w:r>
      <w:r w:rsidR="00810E73">
        <w:rPr>
          <w:rStyle w:val="citation-101"/>
        </w:rPr>
        <w:t xml:space="preserve"> w Lubawie</w:t>
      </w:r>
      <w:r w:rsidR="00D57717" w:rsidRPr="00D57717">
        <w:rPr>
          <w:rStyle w:val="citation-101"/>
        </w:rPr>
        <w:t xml:space="preserve">. </w:t>
      </w:r>
      <w:r w:rsidR="00617A74">
        <w:rPr>
          <w:rStyle w:val="citation-101"/>
        </w:rPr>
        <w:t>Szacuje się, że aż 75-</w:t>
      </w:r>
      <w:r w:rsidR="00B241E9" w:rsidRPr="00B241E9">
        <w:rPr>
          <w:rStyle w:val="citation-101"/>
        </w:rPr>
        <w:t>80  proc</w:t>
      </w:r>
      <w:r w:rsidR="00B241E9">
        <w:rPr>
          <w:rStyle w:val="Odwoanieprzypisudolnego"/>
        </w:rPr>
        <w:footnoteReference w:id="1"/>
      </w:r>
      <w:r w:rsidR="00B241E9" w:rsidRPr="00B241E9">
        <w:rPr>
          <w:rStyle w:val="citation-101"/>
        </w:rPr>
        <w:t>. wszystkich problemów związanych z zewnętrznymi elementami konstr</w:t>
      </w:r>
      <w:r w:rsidR="00617A74">
        <w:rPr>
          <w:rStyle w:val="citation-101"/>
        </w:rPr>
        <w:t xml:space="preserve">ukcyjnymi budynku </w:t>
      </w:r>
      <w:r w:rsidR="00B241E9" w:rsidRPr="00B241E9">
        <w:rPr>
          <w:rStyle w:val="citation-101"/>
        </w:rPr>
        <w:t xml:space="preserve">wynika właśnie z </w:t>
      </w:r>
      <w:r w:rsidR="00B241E9">
        <w:rPr>
          <w:rStyle w:val="citation-101"/>
        </w:rPr>
        <w:t xml:space="preserve">jej </w:t>
      </w:r>
      <w:r w:rsidR="00B241E9" w:rsidRPr="00B241E9">
        <w:rPr>
          <w:rStyle w:val="citation-101"/>
        </w:rPr>
        <w:t>działania</w:t>
      </w:r>
      <w:r w:rsidR="00B241E9">
        <w:rPr>
          <w:rStyle w:val="citation-101"/>
        </w:rPr>
        <w:t xml:space="preserve">. </w:t>
      </w:r>
      <w:r w:rsidRPr="00B241E9">
        <w:rPr>
          <w:rStyle w:val="citation-101"/>
        </w:rPr>
        <w:t>T</w:t>
      </w:r>
      <w:r>
        <w:rPr>
          <w:rStyle w:val="citation-101"/>
        </w:rPr>
        <w:t>worzy się ona z</w:t>
      </w:r>
      <w:r w:rsidR="00D57717" w:rsidRPr="00D57717">
        <w:rPr>
          <w:rStyle w:val="citation-101"/>
        </w:rPr>
        <w:t>arówno</w:t>
      </w:r>
      <w:r>
        <w:rPr>
          <w:rStyle w:val="citation-101"/>
        </w:rPr>
        <w:t xml:space="preserve"> z wody pochodzącej</w:t>
      </w:r>
      <w:r w:rsidR="00D57717" w:rsidRPr="00D57717">
        <w:rPr>
          <w:rStyle w:val="citation-101"/>
        </w:rPr>
        <w:t xml:space="preserve"> z czynn</w:t>
      </w:r>
      <w:r>
        <w:rPr>
          <w:rStyle w:val="citation-101"/>
        </w:rPr>
        <w:t>ików atmosferycznych, jak i pary wodnej powstającej</w:t>
      </w:r>
      <w:r w:rsidR="00D57717" w:rsidRPr="00D57717">
        <w:rPr>
          <w:rStyle w:val="citation-101"/>
        </w:rPr>
        <w:t xml:space="preserve"> wewnątrz budynku. Dlatego kluczowe znaczenie ma odpowiednie zaprojektowanie przegród, które jednocześnie chronią konstrukcję przed zawilgoceniem i umożliwiają odprowadzanie nadmiaru wilgoci.</w:t>
      </w:r>
    </w:p>
    <w:p w14:paraId="6748B92E" w14:textId="3BAC4F8C" w:rsidR="00617A74" w:rsidRPr="00617A74" w:rsidRDefault="009C1675" w:rsidP="00092E90">
      <w:pPr>
        <w:spacing w:line="276" w:lineRule="auto"/>
        <w:jc w:val="both"/>
      </w:pPr>
      <w:r>
        <w:t xml:space="preserve">– </w:t>
      </w:r>
      <w:r w:rsidRPr="009C1675">
        <w:rPr>
          <w:i/>
        </w:rPr>
        <w:t>Drewno wymaga szcz</w:t>
      </w:r>
      <w:r>
        <w:rPr>
          <w:i/>
        </w:rPr>
        <w:t xml:space="preserve">ególnej uwagi </w:t>
      </w:r>
      <w:r w:rsidR="0031023D">
        <w:rPr>
          <w:i/>
        </w:rPr>
        <w:t>ze względu na swoją podatność na czynniki zewnętrzne.</w:t>
      </w:r>
      <w:r w:rsidRPr="009C1675">
        <w:rPr>
          <w:i/>
        </w:rPr>
        <w:t xml:space="preserve"> W ostatnich latach </w:t>
      </w:r>
      <w:r w:rsidR="0031023D">
        <w:rPr>
          <w:i/>
        </w:rPr>
        <w:t>jesteśmy świadkami coraz większej zmienności</w:t>
      </w:r>
      <w:r w:rsidRPr="009C1675">
        <w:rPr>
          <w:i/>
        </w:rPr>
        <w:t xml:space="preserve"> warunków atmosferycznych, od silnych mrozów, przez gwałtowne burze, po okresy wysokich temperatur, co przekłada się na rosnące wymagania wobec systemów zabezpieczających dachy i konstrukcje drewniane. W praktyce oznacza to konieczność stosowania rozwiązań o wysokiej odporności i stabilnych parametrach</w:t>
      </w:r>
      <w:r w:rsidR="00FB18B7">
        <w:rPr>
          <w:i/>
        </w:rPr>
        <w:t xml:space="preserve"> użytkowych. </w:t>
      </w:r>
      <w:r w:rsidR="00F232B0">
        <w:rPr>
          <w:i/>
        </w:rPr>
        <w:t>Dlatego stale rozwijamy odporność naszych membran</w:t>
      </w:r>
      <w:r w:rsidR="00895C2A">
        <w:rPr>
          <w:i/>
        </w:rPr>
        <w:t xml:space="preserve"> czego przykładem jest ulepszony produkt </w:t>
      </w:r>
      <w:r w:rsidRPr="009C1675">
        <w:rPr>
          <w:i/>
        </w:rPr>
        <w:t>DELTA®-FOXX PLUS</w:t>
      </w:r>
      <w:r w:rsidR="00895C2A">
        <w:t xml:space="preserve">. </w:t>
      </w:r>
      <w:r w:rsidR="00895C2A">
        <w:rPr>
          <w:i/>
        </w:rPr>
        <w:t>N</w:t>
      </w:r>
      <w:r w:rsidR="00092E90" w:rsidRPr="00092E90">
        <w:rPr>
          <w:i/>
        </w:rPr>
        <w:t>ajbardziej wytrzy</w:t>
      </w:r>
      <w:r w:rsidR="00092E90">
        <w:rPr>
          <w:i/>
        </w:rPr>
        <w:t>ma</w:t>
      </w:r>
      <w:r w:rsidR="00092E90" w:rsidRPr="00092E90">
        <w:rPr>
          <w:i/>
        </w:rPr>
        <w:t>ła</w:t>
      </w:r>
      <w:r w:rsidR="00092E90">
        <w:rPr>
          <w:i/>
        </w:rPr>
        <w:t xml:space="preserve"> membrana</w:t>
      </w:r>
      <w:r w:rsidR="00092E90" w:rsidRPr="00092E90">
        <w:rPr>
          <w:i/>
        </w:rPr>
        <w:t xml:space="preserve"> </w:t>
      </w:r>
      <w:r w:rsidR="00FB18B7">
        <w:rPr>
          <w:i/>
        </w:rPr>
        <w:t xml:space="preserve">na rynku, </w:t>
      </w:r>
      <w:r w:rsidR="00895C2A">
        <w:rPr>
          <w:i/>
        </w:rPr>
        <w:t>s</w:t>
      </w:r>
      <w:r w:rsidR="00092E90">
        <w:rPr>
          <w:i/>
        </w:rPr>
        <w:t>kłada</w:t>
      </w:r>
      <w:r w:rsidR="00895C2A">
        <w:rPr>
          <w:i/>
        </w:rPr>
        <w:t xml:space="preserve">jąca </w:t>
      </w:r>
      <w:r w:rsidR="00092E90">
        <w:rPr>
          <w:i/>
        </w:rPr>
        <w:t>się z aż 4 war</w:t>
      </w:r>
      <w:r w:rsidR="00092E90" w:rsidRPr="00092E90">
        <w:rPr>
          <w:i/>
        </w:rPr>
        <w:t>stw</w:t>
      </w:r>
      <w:r w:rsidR="00FB18B7">
        <w:rPr>
          <w:i/>
        </w:rPr>
        <w:t>,</w:t>
      </w:r>
      <w:r w:rsidR="00092E90" w:rsidRPr="00092E90">
        <w:rPr>
          <w:i/>
        </w:rPr>
        <w:t xml:space="preserve"> dzięki czemu jest jeszcze</w:t>
      </w:r>
      <w:r w:rsidR="0031023D">
        <w:rPr>
          <w:i/>
        </w:rPr>
        <w:t xml:space="preserve"> bardziej</w:t>
      </w:r>
      <w:r w:rsidR="00895C2A">
        <w:rPr>
          <w:i/>
        </w:rPr>
        <w:t xml:space="preserve"> odporna na ek</w:t>
      </w:r>
      <w:r w:rsidR="00FB18B7">
        <w:rPr>
          <w:i/>
        </w:rPr>
        <w:t>stremalne warunki pogodowe</w:t>
      </w:r>
      <w:r w:rsidR="00895C2A">
        <w:rPr>
          <w:i/>
        </w:rPr>
        <w:t>, a także chroni dach przed promieniami UV</w:t>
      </w:r>
      <w:r w:rsidR="00810E73">
        <w:rPr>
          <w:i/>
        </w:rPr>
        <w:t xml:space="preserve"> </w:t>
      </w:r>
      <w:r w:rsidR="00617A74">
        <w:t>– dodaje</w:t>
      </w:r>
      <w:r>
        <w:t xml:space="preserve"> </w:t>
      </w:r>
      <w:r w:rsidR="00617A74">
        <w:t>Piotr Pytel</w:t>
      </w:r>
      <w:r w:rsidR="00810E73">
        <w:t>,</w:t>
      </w:r>
      <w:r w:rsidR="00810E73" w:rsidRPr="00810E73">
        <w:t xml:space="preserve"> </w:t>
      </w:r>
      <w:r w:rsidR="00810E73">
        <w:t xml:space="preserve">doradca techniczny </w:t>
      </w:r>
      <w:proofErr w:type="spellStart"/>
      <w:r w:rsidR="00810E73">
        <w:t>Dörken</w:t>
      </w:r>
      <w:proofErr w:type="spellEnd"/>
      <w:r w:rsidR="00810E73">
        <w:t xml:space="preserve"> Delta.</w:t>
      </w:r>
    </w:p>
    <w:p w14:paraId="4AB3015A" w14:textId="166DEC1B" w:rsidR="00CF3B36" w:rsidRPr="00C13323" w:rsidRDefault="00810E73" w:rsidP="00810E73">
      <w:pPr>
        <w:spacing w:line="276" w:lineRule="auto"/>
        <w:jc w:val="both"/>
        <w:rPr>
          <w:i/>
        </w:rPr>
      </w:pPr>
      <w:r>
        <w:t xml:space="preserve">Za realizację w Lubawie odpowiada firma </w:t>
      </w:r>
      <w:proofErr w:type="spellStart"/>
      <w:r>
        <w:t>Constract</w:t>
      </w:r>
      <w:proofErr w:type="spellEnd"/>
      <w:r>
        <w:t xml:space="preserve">. </w:t>
      </w:r>
      <w:r w:rsidR="00861184">
        <w:t xml:space="preserve">Przykład </w:t>
      </w:r>
      <w:r w:rsidR="00BD23FD">
        <w:t>tego projektu</w:t>
      </w:r>
      <w:r w:rsidR="00861184">
        <w:t xml:space="preserve"> pokazuje, że świadome podejście do projektowania przegród i uwzględnienie realnych wyzwań, takich jak wilgoć, wiatr czy promieniowanie cieplne, pozwala w pełni wykorzystać potencjał budownictwa drewnianego. </w:t>
      </w:r>
    </w:p>
    <w:p w14:paraId="32A35CE3" w14:textId="007E5514" w:rsidR="004154E3" w:rsidRPr="008E472F" w:rsidRDefault="004154E3" w:rsidP="00192E0D">
      <w:pPr>
        <w:spacing w:line="276" w:lineRule="auto"/>
        <w:jc w:val="both"/>
        <w:rPr>
          <w:sz w:val="20"/>
          <w:szCs w:val="20"/>
          <w:highlight w:val="white"/>
        </w:rPr>
      </w:pPr>
      <w:r w:rsidRPr="008E472F">
        <w:rPr>
          <w:b/>
          <w:sz w:val="20"/>
          <w:szCs w:val="20"/>
        </w:rPr>
        <w:t>Dorken Delta</w:t>
      </w:r>
      <w:r w:rsidRPr="008E472F">
        <w:rPr>
          <w:sz w:val="20"/>
          <w:szCs w:val="20"/>
        </w:rPr>
        <w:t xml:space="preserve"> jest liderem w zakresie innowacyjnych produktów i rozwiązań systemowych</w:t>
      </w:r>
      <w:r w:rsidRPr="008E472F">
        <w:rPr>
          <w:sz w:val="20"/>
          <w:szCs w:val="20"/>
          <w:highlight w:val="white"/>
        </w:rPr>
        <w:t xml:space="preserve"> </w:t>
      </w:r>
      <w:r w:rsidRPr="008E472F">
        <w:rPr>
          <w:sz w:val="20"/>
          <w:szCs w:val="20"/>
        </w:rPr>
        <w:t xml:space="preserve">najwyższej jakości </w:t>
      </w:r>
      <w:r w:rsidRPr="008E472F">
        <w:rPr>
          <w:sz w:val="20"/>
          <w:szCs w:val="20"/>
          <w:highlight w:val="white"/>
        </w:rPr>
        <w:t>dla dachów skośnych oraz płaskich, aranżowanych także jako dachy zielone. Specjalizuje się w obszarze membran dachowych i elewacyjnych, a także kompleksowych akcesoriów. To przedsiębiorstwo rodzinne ze 125-letnią tradycją. Obecnie działa na skalę międzynarodową, posiadając oddziały w 11 krajach oraz licznych przedstawicieli handlowych. Na polskim rynku Dorken obecny jest od 1992 roku. Jest najchętniej wybieranym partnerem wśród sprzedawców detalicznych, handlowców, architektów i wykonawców w zakresie realizacji dachów skośnych i zielonych. Wyróżnikami Dorken Delta są innowacyjność, jakość i troska o środowisko.</w:t>
      </w:r>
    </w:p>
    <w:p w14:paraId="402F33AD" w14:textId="77777777" w:rsidR="004154E3" w:rsidRPr="00BF240B" w:rsidRDefault="004154E3" w:rsidP="00136A28">
      <w:pPr>
        <w:spacing w:after="0" w:line="276" w:lineRule="auto"/>
        <w:jc w:val="right"/>
        <w:rPr>
          <w:sz w:val="20"/>
          <w:szCs w:val="20"/>
          <w:highlight w:val="white"/>
          <w:lang w:val="en-US"/>
        </w:rPr>
      </w:pPr>
      <w:r w:rsidRPr="008E472F">
        <w:tab/>
      </w:r>
      <w:r w:rsidRPr="008E472F">
        <w:tab/>
      </w:r>
      <w:r w:rsidRPr="008E472F">
        <w:tab/>
      </w:r>
      <w:r w:rsidRPr="008E472F">
        <w:tab/>
      </w:r>
      <w:r w:rsidRPr="008E472F">
        <w:tab/>
      </w:r>
      <w:r w:rsidRPr="008E472F">
        <w:tab/>
      </w:r>
      <w:r w:rsidRPr="008E472F">
        <w:tab/>
      </w:r>
      <w:r w:rsidRPr="008E472F">
        <w:tab/>
      </w:r>
      <w:r w:rsidRPr="008E472F">
        <w:tab/>
      </w:r>
      <w:proofErr w:type="spellStart"/>
      <w:r w:rsidRPr="00BF240B">
        <w:rPr>
          <w:sz w:val="20"/>
          <w:szCs w:val="20"/>
          <w:highlight w:val="white"/>
          <w:lang w:val="en-US"/>
        </w:rPr>
        <w:t>Kontakt</w:t>
      </w:r>
      <w:proofErr w:type="spellEnd"/>
      <w:r w:rsidRPr="00BF240B">
        <w:rPr>
          <w:sz w:val="20"/>
          <w:szCs w:val="20"/>
          <w:highlight w:val="white"/>
          <w:lang w:val="en-US"/>
        </w:rPr>
        <w:t xml:space="preserve"> </w:t>
      </w:r>
      <w:proofErr w:type="spellStart"/>
      <w:r w:rsidRPr="00BF240B">
        <w:rPr>
          <w:sz w:val="20"/>
          <w:szCs w:val="20"/>
          <w:highlight w:val="white"/>
          <w:lang w:val="en-US"/>
        </w:rPr>
        <w:t>dla</w:t>
      </w:r>
      <w:proofErr w:type="spellEnd"/>
      <w:r w:rsidRPr="00BF240B">
        <w:rPr>
          <w:sz w:val="20"/>
          <w:szCs w:val="20"/>
          <w:highlight w:val="white"/>
          <w:lang w:val="en-US"/>
        </w:rPr>
        <w:t xml:space="preserve"> </w:t>
      </w:r>
      <w:proofErr w:type="spellStart"/>
      <w:r w:rsidRPr="00BF240B">
        <w:rPr>
          <w:sz w:val="20"/>
          <w:szCs w:val="20"/>
          <w:highlight w:val="white"/>
          <w:lang w:val="en-US"/>
        </w:rPr>
        <w:t>mediów</w:t>
      </w:r>
      <w:proofErr w:type="spellEnd"/>
      <w:r w:rsidRPr="00BF240B">
        <w:rPr>
          <w:sz w:val="20"/>
          <w:szCs w:val="20"/>
          <w:highlight w:val="white"/>
          <w:lang w:val="en-US"/>
        </w:rPr>
        <w:t>:</w:t>
      </w:r>
    </w:p>
    <w:p w14:paraId="545B3E09" w14:textId="77777777" w:rsidR="007361A7" w:rsidRPr="007361A7" w:rsidRDefault="007361A7" w:rsidP="007361A7">
      <w:pPr>
        <w:spacing w:after="0" w:line="276" w:lineRule="auto"/>
        <w:jc w:val="right"/>
        <w:rPr>
          <w:sz w:val="20"/>
          <w:szCs w:val="20"/>
          <w:lang w:val="en-US"/>
        </w:rPr>
      </w:pPr>
      <w:r w:rsidRPr="007361A7">
        <w:rPr>
          <w:sz w:val="20"/>
          <w:szCs w:val="20"/>
          <w:lang w:val="en-US"/>
        </w:rPr>
        <w:t>Paweł Skowron</w:t>
      </w:r>
    </w:p>
    <w:p w14:paraId="4B67D282" w14:textId="6312D1BF" w:rsidR="007361A7" w:rsidRPr="007361A7" w:rsidRDefault="007361A7" w:rsidP="007361A7">
      <w:pPr>
        <w:spacing w:after="0" w:line="276" w:lineRule="auto"/>
        <w:jc w:val="right"/>
        <w:rPr>
          <w:sz w:val="20"/>
          <w:szCs w:val="20"/>
          <w:lang w:val="en-US"/>
        </w:rPr>
      </w:pPr>
      <w:r w:rsidRPr="007361A7">
        <w:rPr>
          <w:sz w:val="20"/>
          <w:szCs w:val="20"/>
          <w:lang w:val="en-US"/>
        </w:rPr>
        <w:t>Account Executive</w:t>
      </w:r>
    </w:p>
    <w:p w14:paraId="6903AD00" w14:textId="77777777" w:rsidR="007361A7" w:rsidRPr="007361A7" w:rsidRDefault="007361A7" w:rsidP="007361A7">
      <w:pPr>
        <w:spacing w:after="0" w:line="276" w:lineRule="auto"/>
        <w:jc w:val="right"/>
        <w:rPr>
          <w:sz w:val="20"/>
          <w:szCs w:val="20"/>
          <w:lang w:val="en-US"/>
        </w:rPr>
      </w:pPr>
      <w:r w:rsidRPr="007361A7">
        <w:rPr>
          <w:sz w:val="20"/>
          <w:szCs w:val="20"/>
          <w:lang w:val="en-US"/>
        </w:rPr>
        <w:t>Tel. + 48 796 699 177</w:t>
      </w:r>
    </w:p>
    <w:p w14:paraId="73290953" w14:textId="4D10C8CB" w:rsidR="00C13323" w:rsidRPr="00BD23FD" w:rsidRDefault="007361A7" w:rsidP="007361A7">
      <w:pPr>
        <w:spacing w:after="0" w:line="276" w:lineRule="auto"/>
        <w:jc w:val="right"/>
        <w:rPr>
          <w:sz w:val="20"/>
          <w:szCs w:val="20"/>
          <w:lang w:val="de-DE"/>
        </w:rPr>
      </w:pPr>
      <w:proofErr w:type="spellStart"/>
      <w:r w:rsidRPr="00BD23FD">
        <w:rPr>
          <w:sz w:val="20"/>
          <w:szCs w:val="20"/>
          <w:lang w:val="de-DE"/>
        </w:rPr>
        <w:t>E-mail</w:t>
      </w:r>
      <w:proofErr w:type="spellEnd"/>
      <w:r w:rsidRPr="00BD23FD">
        <w:rPr>
          <w:sz w:val="20"/>
          <w:szCs w:val="20"/>
          <w:lang w:val="de-DE"/>
        </w:rPr>
        <w:t>: pawel.skowron@goodonepr.pl</w:t>
      </w:r>
    </w:p>
    <w:p w14:paraId="037E3192" w14:textId="1B406770" w:rsidR="00C13323" w:rsidRPr="00BD23FD" w:rsidRDefault="00C13323" w:rsidP="00D57717">
      <w:pPr>
        <w:spacing w:after="0" w:line="276" w:lineRule="auto"/>
        <w:rPr>
          <w:sz w:val="20"/>
          <w:szCs w:val="20"/>
          <w:lang w:val="de-DE"/>
        </w:rPr>
      </w:pPr>
    </w:p>
    <w:sectPr w:rsidR="00C13323" w:rsidRPr="00BD23FD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DDD336" w14:textId="77777777" w:rsidR="00F633B5" w:rsidRDefault="00F633B5" w:rsidP="006B74E8">
      <w:pPr>
        <w:spacing w:after="0" w:line="240" w:lineRule="auto"/>
      </w:pPr>
      <w:r>
        <w:separator/>
      </w:r>
    </w:p>
  </w:endnote>
  <w:endnote w:type="continuationSeparator" w:id="0">
    <w:p w14:paraId="3DBEAC28" w14:textId="77777777" w:rsidR="00F633B5" w:rsidRDefault="00F633B5" w:rsidP="006B7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3B6A88" w14:textId="77777777" w:rsidR="00F633B5" w:rsidRDefault="00F633B5" w:rsidP="006B74E8">
      <w:pPr>
        <w:spacing w:after="0" w:line="240" w:lineRule="auto"/>
      </w:pPr>
      <w:r>
        <w:separator/>
      </w:r>
    </w:p>
  </w:footnote>
  <w:footnote w:type="continuationSeparator" w:id="0">
    <w:p w14:paraId="6690A305" w14:textId="77777777" w:rsidR="00F633B5" w:rsidRDefault="00F633B5" w:rsidP="006B74E8">
      <w:pPr>
        <w:spacing w:after="0" w:line="240" w:lineRule="auto"/>
      </w:pPr>
      <w:r>
        <w:continuationSeparator/>
      </w:r>
    </w:p>
  </w:footnote>
  <w:footnote w:id="1">
    <w:p w14:paraId="20E24A59" w14:textId="1BCA8648" w:rsidR="00B241E9" w:rsidRDefault="00B241E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241E9">
        <w:t>https://www.mdpi.com/1996-1073/14/23/7898 ​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62298D" w14:textId="43D1C037" w:rsidR="004154E3" w:rsidRDefault="004154E3">
    <w:pPr>
      <w:pStyle w:val="Nagwek"/>
    </w:pPr>
    <w:r>
      <w:rPr>
        <w:noProof/>
        <w:lang w:eastAsia="pl-PL"/>
      </w:rPr>
      <w:drawing>
        <wp:anchor distT="0" distB="0" distL="0" distR="0" simplePos="0" relativeHeight="251659264" behindDoc="1" locked="0" layoutInCell="1" hidden="0" allowOverlap="1" wp14:anchorId="60C7DC3D" wp14:editId="053F36F1">
          <wp:simplePos x="0" y="0"/>
          <wp:positionH relativeFrom="page">
            <wp:align>right</wp:align>
          </wp:positionH>
          <wp:positionV relativeFrom="paragraph">
            <wp:posOffset>-638810</wp:posOffset>
          </wp:positionV>
          <wp:extent cx="7554593" cy="1085850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 rotWithShape="1">
                  <a:blip r:embed="rId1"/>
                  <a:srcRect t="-1" b="89843"/>
                  <a:stretch/>
                </pic:blipFill>
                <pic:spPr bwMode="auto">
                  <a:xfrm>
                    <a:off x="0" y="0"/>
                    <a:ext cx="7554593" cy="1085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F60A78"/>
    <w:multiLevelType w:val="hybridMultilevel"/>
    <w:tmpl w:val="7C0071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01342A"/>
    <w:multiLevelType w:val="hybridMultilevel"/>
    <w:tmpl w:val="FF68D0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B21D70"/>
    <w:multiLevelType w:val="hybridMultilevel"/>
    <w:tmpl w:val="F69E9A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E65288"/>
    <w:multiLevelType w:val="hybridMultilevel"/>
    <w:tmpl w:val="D6D8CF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877"/>
    <w:rsid w:val="00002F4F"/>
    <w:rsid w:val="0000347B"/>
    <w:rsid w:val="0001134B"/>
    <w:rsid w:val="0001162F"/>
    <w:rsid w:val="0001168F"/>
    <w:rsid w:val="00017389"/>
    <w:rsid w:val="00017A7F"/>
    <w:rsid w:val="000311E2"/>
    <w:rsid w:val="000332A8"/>
    <w:rsid w:val="00041FA9"/>
    <w:rsid w:val="0005422E"/>
    <w:rsid w:val="000576A4"/>
    <w:rsid w:val="00061567"/>
    <w:rsid w:val="00062B11"/>
    <w:rsid w:val="00064258"/>
    <w:rsid w:val="00064269"/>
    <w:rsid w:val="0006718D"/>
    <w:rsid w:val="00072346"/>
    <w:rsid w:val="00073CD0"/>
    <w:rsid w:val="00077ECA"/>
    <w:rsid w:val="000802B6"/>
    <w:rsid w:val="00082E8D"/>
    <w:rsid w:val="00086790"/>
    <w:rsid w:val="00092E90"/>
    <w:rsid w:val="00096F48"/>
    <w:rsid w:val="00097787"/>
    <w:rsid w:val="000A7FB2"/>
    <w:rsid w:val="000B3882"/>
    <w:rsid w:val="000B6B7D"/>
    <w:rsid w:val="000D0DA1"/>
    <w:rsid w:val="000D1965"/>
    <w:rsid w:val="000E0E0F"/>
    <w:rsid w:val="000E1C7E"/>
    <w:rsid w:val="000E1E96"/>
    <w:rsid w:val="000F0EB7"/>
    <w:rsid w:val="000F2FC0"/>
    <w:rsid w:val="001032F7"/>
    <w:rsid w:val="00114EAF"/>
    <w:rsid w:val="001154E4"/>
    <w:rsid w:val="001157F9"/>
    <w:rsid w:val="00122F27"/>
    <w:rsid w:val="00125474"/>
    <w:rsid w:val="00127D69"/>
    <w:rsid w:val="00136A28"/>
    <w:rsid w:val="001419A9"/>
    <w:rsid w:val="00142B7E"/>
    <w:rsid w:val="00144DE7"/>
    <w:rsid w:val="0014502B"/>
    <w:rsid w:val="001512F7"/>
    <w:rsid w:val="001536AB"/>
    <w:rsid w:val="00153A04"/>
    <w:rsid w:val="001621A8"/>
    <w:rsid w:val="00166E04"/>
    <w:rsid w:val="001764C9"/>
    <w:rsid w:val="00176DEF"/>
    <w:rsid w:val="0018338B"/>
    <w:rsid w:val="0019268D"/>
    <w:rsid w:val="00192E0D"/>
    <w:rsid w:val="00196AAE"/>
    <w:rsid w:val="001A67D2"/>
    <w:rsid w:val="001B62C4"/>
    <w:rsid w:val="001B6F7E"/>
    <w:rsid w:val="001B798C"/>
    <w:rsid w:val="001C581B"/>
    <w:rsid w:val="001D0401"/>
    <w:rsid w:val="001D06EC"/>
    <w:rsid w:val="001D0CAE"/>
    <w:rsid w:val="001D20F8"/>
    <w:rsid w:val="001D5875"/>
    <w:rsid w:val="001D5D53"/>
    <w:rsid w:val="001E0D25"/>
    <w:rsid w:val="001E304C"/>
    <w:rsid w:val="001F3A21"/>
    <w:rsid w:val="001F4094"/>
    <w:rsid w:val="001F5465"/>
    <w:rsid w:val="001F78E4"/>
    <w:rsid w:val="002116B7"/>
    <w:rsid w:val="00211B07"/>
    <w:rsid w:val="0021619B"/>
    <w:rsid w:val="00222E0E"/>
    <w:rsid w:val="00227B87"/>
    <w:rsid w:val="0024005F"/>
    <w:rsid w:val="00241539"/>
    <w:rsid w:val="00246F78"/>
    <w:rsid w:val="00247DF2"/>
    <w:rsid w:val="00250E5F"/>
    <w:rsid w:val="00252F10"/>
    <w:rsid w:val="00253606"/>
    <w:rsid w:val="002545DF"/>
    <w:rsid w:val="0026002F"/>
    <w:rsid w:val="00263FA0"/>
    <w:rsid w:val="002665C1"/>
    <w:rsid w:val="00271073"/>
    <w:rsid w:val="0027563D"/>
    <w:rsid w:val="002759D6"/>
    <w:rsid w:val="002818A7"/>
    <w:rsid w:val="00281F9A"/>
    <w:rsid w:val="002839C3"/>
    <w:rsid w:val="00284126"/>
    <w:rsid w:val="00287478"/>
    <w:rsid w:val="00291CDF"/>
    <w:rsid w:val="00294A14"/>
    <w:rsid w:val="002A3CAE"/>
    <w:rsid w:val="002A694F"/>
    <w:rsid w:val="002B0710"/>
    <w:rsid w:val="002B09B4"/>
    <w:rsid w:val="002B5C9D"/>
    <w:rsid w:val="002B64FE"/>
    <w:rsid w:val="002C123F"/>
    <w:rsid w:val="002C5576"/>
    <w:rsid w:val="002C77F1"/>
    <w:rsid w:val="002D0D5B"/>
    <w:rsid w:val="002D42C7"/>
    <w:rsid w:val="002D5356"/>
    <w:rsid w:val="002E0139"/>
    <w:rsid w:val="002E50D0"/>
    <w:rsid w:val="002E6ED5"/>
    <w:rsid w:val="002F5100"/>
    <w:rsid w:val="00302188"/>
    <w:rsid w:val="003030FE"/>
    <w:rsid w:val="0030761D"/>
    <w:rsid w:val="0031023D"/>
    <w:rsid w:val="003147D4"/>
    <w:rsid w:val="00315168"/>
    <w:rsid w:val="00320EB1"/>
    <w:rsid w:val="0032172B"/>
    <w:rsid w:val="0032596F"/>
    <w:rsid w:val="003278B2"/>
    <w:rsid w:val="00332586"/>
    <w:rsid w:val="003342DE"/>
    <w:rsid w:val="00334568"/>
    <w:rsid w:val="003374EE"/>
    <w:rsid w:val="00340915"/>
    <w:rsid w:val="003418A8"/>
    <w:rsid w:val="00343673"/>
    <w:rsid w:val="00345FD6"/>
    <w:rsid w:val="003577AA"/>
    <w:rsid w:val="0035792E"/>
    <w:rsid w:val="00366561"/>
    <w:rsid w:val="00366B15"/>
    <w:rsid w:val="00371F57"/>
    <w:rsid w:val="00374EAD"/>
    <w:rsid w:val="00375E62"/>
    <w:rsid w:val="003850DF"/>
    <w:rsid w:val="00386167"/>
    <w:rsid w:val="00396CB9"/>
    <w:rsid w:val="00397FDB"/>
    <w:rsid w:val="003A489E"/>
    <w:rsid w:val="003A4B64"/>
    <w:rsid w:val="003A6D4C"/>
    <w:rsid w:val="003A7F8B"/>
    <w:rsid w:val="003B20FF"/>
    <w:rsid w:val="003B5981"/>
    <w:rsid w:val="003B6252"/>
    <w:rsid w:val="003B75A6"/>
    <w:rsid w:val="003C11A1"/>
    <w:rsid w:val="003C7186"/>
    <w:rsid w:val="003D09BE"/>
    <w:rsid w:val="003D4D9B"/>
    <w:rsid w:val="003D61E3"/>
    <w:rsid w:val="003D7044"/>
    <w:rsid w:val="003D715B"/>
    <w:rsid w:val="003E10F9"/>
    <w:rsid w:val="003E3148"/>
    <w:rsid w:val="003E5772"/>
    <w:rsid w:val="003F6345"/>
    <w:rsid w:val="003F7755"/>
    <w:rsid w:val="00401DD7"/>
    <w:rsid w:val="00403BE1"/>
    <w:rsid w:val="004055A1"/>
    <w:rsid w:val="00411135"/>
    <w:rsid w:val="004154E3"/>
    <w:rsid w:val="004242C4"/>
    <w:rsid w:val="00437C2A"/>
    <w:rsid w:val="00442365"/>
    <w:rsid w:val="00445E65"/>
    <w:rsid w:val="00445EA6"/>
    <w:rsid w:val="00450592"/>
    <w:rsid w:val="0045745D"/>
    <w:rsid w:val="00457EB5"/>
    <w:rsid w:val="00460DB1"/>
    <w:rsid w:val="00466ABC"/>
    <w:rsid w:val="004714AF"/>
    <w:rsid w:val="004739FF"/>
    <w:rsid w:val="00482279"/>
    <w:rsid w:val="00484832"/>
    <w:rsid w:val="00490CAF"/>
    <w:rsid w:val="004932B7"/>
    <w:rsid w:val="0049653D"/>
    <w:rsid w:val="00497231"/>
    <w:rsid w:val="004A6918"/>
    <w:rsid w:val="004B26EC"/>
    <w:rsid w:val="004B3447"/>
    <w:rsid w:val="004B344D"/>
    <w:rsid w:val="004B3A05"/>
    <w:rsid w:val="004B6AC2"/>
    <w:rsid w:val="004C1769"/>
    <w:rsid w:val="004C237C"/>
    <w:rsid w:val="004C72A7"/>
    <w:rsid w:val="004C7CD5"/>
    <w:rsid w:val="004D1741"/>
    <w:rsid w:val="004D781C"/>
    <w:rsid w:val="004E06D4"/>
    <w:rsid w:val="004E76BC"/>
    <w:rsid w:val="00501D0D"/>
    <w:rsid w:val="0051573D"/>
    <w:rsid w:val="00515A5A"/>
    <w:rsid w:val="00515EBA"/>
    <w:rsid w:val="00517B16"/>
    <w:rsid w:val="00521885"/>
    <w:rsid w:val="005348C7"/>
    <w:rsid w:val="00536035"/>
    <w:rsid w:val="00543322"/>
    <w:rsid w:val="00545649"/>
    <w:rsid w:val="00545879"/>
    <w:rsid w:val="00553CC6"/>
    <w:rsid w:val="00557D9B"/>
    <w:rsid w:val="005617E6"/>
    <w:rsid w:val="00571355"/>
    <w:rsid w:val="00571BEC"/>
    <w:rsid w:val="00573085"/>
    <w:rsid w:val="00575B33"/>
    <w:rsid w:val="00581337"/>
    <w:rsid w:val="00582207"/>
    <w:rsid w:val="00590F27"/>
    <w:rsid w:val="005A3FE3"/>
    <w:rsid w:val="005A582D"/>
    <w:rsid w:val="005A7AD4"/>
    <w:rsid w:val="005B2356"/>
    <w:rsid w:val="005B5306"/>
    <w:rsid w:val="005C534F"/>
    <w:rsid w:val="005D0FA2"/>
    <w:rsid w:val="005D18FF"/>
    <w:rsid w:val="005F40EC"/>
    <w:rsid w:val="005F4462"/>
    <w:rsid w:val="0060024C"/>
    <w:rsid w:val="00600FC8"/>
    <w:rsid w:val="00602629"/>
    <w:rsid w:val="00606189"/>
    <w:rsid w:val="006074FE"/>
    <w:rsid w:val="00611008"/>
    <w:rsid w:val="00611708"/>
    <w:rsid w:val="00617A74"/>
    <w:rsid w:val="0062074A"/>
    <w:rsid w:val="00620C49"/>
    <w:rsid w:val="006226ED"/>
    <w:rsid w:val="00637427"/>
    <w:rsid w:val="00640ED8"/>
    <w:rsid w:val="0064600B"/>
    <w:rsid w:val="00646D7E"/>
    <w:rsid w:val="006562BA"/>
    <w:rsid w:val="006645C4"/>
    <w:rsid w:val="00670A8C"/>
    <w:rsid w:val="00673D83"/>
    <w:rsid w:val="00675542"/>
    <w:rsid w:val="00684166"/>
    <w:rsid w:val="00686E4E"/>
    <w:rsid w:val="0069033C"/>
    <w:rsid w:val="00692B78"/>
    <w:rsid w:val="006A2A69"/>
    <w:rsid w:val="006A68E4"/>
    <w:rsid w:val="006B1AAD"/>
    <w:rsid w:val="006B3F94"/>
    <w:rsid w:val="006B74E8"/>
    <w:rsid w:val="006C2BEE"/>
    <w:rsid w:val="006C6879"/>
    <w:rsid w:val="006D5EC9"/>
    <w:rsid w:val="006D6546"/>
    <w:rsid w:val="006E063D"/>
    <w:rsid w:val="006E0F5F"/>
    <w:rsid w:val="006F1B64"/>
    <w:rsid w:val="006F677E"/>
    <w:rsid w:val="006F7D59"/>
    <w:rsid w:val="007015F1"/>
    <w:rsid w:val="00701877"/>
    <w:rsid w:val="00702555"/>
    <w:rsid w:val="007064B7"/>
    <w:rsid w:val="00706838"/>
    <w:rsid w:val="00706E77"/>
    <w:rsid w:val="007118FA"/>
    <w:rsid w:val="00715569"/>
    <w:rsid w:val="00716D11"/>
    <w:rsid w:val="00727252"/>
    <w:rsid w:val="00730350"/>
    <w:rsid w:val="00734107"/>
    <w:rsid w:val="00734C01"/>
    <w:rsid w:val="007361A7"/>
    <w:rsid w:val="00742114"/>
    <w:rsid w:val="007422E2"/>
    <w:rsid w:val="007439F4"/>
    <w:rsid w:val="00751A8C"/>
    <w:rsid w:val="00753717"/>
    <w:rsid w:val="00753B72"/>
    <w:rsid w:val="00754782"/>
    <w:rsid w:val="00754B15"/>
    <w:rsid w:val="007556A9"/>
    <w:rsid w:val="00756C7B"/>
    <w:rsid w:val="00761AB3"/>
    <w:rsid w:val="0076326F"/>
    <w:rsid w:val="007660E4"/>
    <w:rsid w:val="0077167C"/>
    <w:rsid w:val="00774D30"/>
    <w:rsid w:val="00780C71"/>
    <w:rsid w:val="00782D16"/>
    <w:rsid w:val="007A2701"/>
    <w:rsid w:val="007B1EC6"/>
    <w:rsid w:val="007B3C28"/>
    <w:rsid w:val="007B51D4"/>
    <w:rsid w:val="007C0CD9"/>
    <w:rsid w:val="007C2553"/>
    <w:rsid w:val="007C6B2D"/>
    <w:rsid w:val="007D0B73"/>
    <w:rsid w:val="007E650E"/>
    <w:rsid w:val="007E7254"/>
    <w:rsid w:val="007E778B"/>
    <w:rsid w:val="007F0442"/>
    <w:rsid w:val="007F2002"/>
    <w:rsid w:val="00803E51"/>
    <w:rsid w:val="00803F4A"/>
    <w:rsid w:val="00805D3B"/>
    <w:rsid w:val="00810E73"/>
    <w:rsid w:val="00812425"/>
    <w:rsid w:val="008134EB"/>
    <w:rsid w:val="00817002"/>
    <w:rsid w:val="008273AC"/>
    <w:rsid w:val="00827D45"/>
    <w:rsid w:val="0083461D"/>
    <w:rsid w:val="008423E9"/>
    <w:rsid w:val="00844E30"/>
    <w:rsid w:val="00845C72"/>
    <w:rsid w:val="00846459"/>
    <w:rsid w:val="0085011B"/>
    <w:rsid w:val="0085654D"/>
    <w:rsid w:val="008570FD"/>
    <w:rsid w:val="00861184"/>
    <w:rsid w:val="00862928"/>
    <w:rsid w:val="00862EB6"/>
    <w:rsid w:val="008646FF"/>
    <w:rsid w:val="00865150"/>
    <w:rsid w:val="0086588A"/>
    <w:rsid w:val="008663A5"/>
    <w:rsid w:val="0086717E"/>
    <w:rsid w:val="008700E8"/>
    <w:rsid w:val="008760F3"/>
    <w:rsid w:val="00876AFC"/>
    <w:rsid w:val="00877109"/>
    <w:rsid w:val="00883E42"/>
    <w:rsid w:val="00886EC6"/>
    <w:rsid w:val="0089176F"/>
    <w:rsid w:val="0089381E"/>
    <w:rsid w:val="00893C65"/>
    <w:rsid w:val="00893D5D"/>
    <w:rsid w:val="00895C2A"/>
    <w:rsid w:val="0089771E"/>
    <w:rsid w:val="008A1E24"/>
    <w:rsid w:val="008A277D"/>
    <w:rsid w:val="008A45AA"/>
    <w:rsid w:val="008A6C5C"/>
    <w:rsid w:val="008A721B"/>
    <w:rsid w:val="008B3648"/>
    <w:rsid w:val="008B4960"/>
    <w:rsid w:val="008C50C2"/>
    <w:rsid w:val="008D01F2"/>
    <w:rsid w:val="008D4266"/>
    <w:rsid w:val="008D4F1A"/>
    <w:rsid w:val="008D6C99"/>
    <w:rsid w:val="008E3443"/>
    <w:rsid w:val="008E4554"/>
    <w:rsid w:val="008F02B8"/>
    <w:rsid w:val="008F1CCB"/>
    <w:rsid w:val="008F4F19"/>
    <w:rsid w:val="008F610A"/>
    <w:rsid w:val="00900D6C"/>
    <w:rsid w:val="0090125A"/>
    <w:rsid w:val="00902595"/>
    <w:rsid w:val="00904159"/>
    <w:rsid w:val="00904D5C"/>
    <w:rsid w:val="00907D7B"/>
    <w:rsid w:val="009100EC"/>
    <w:rsid w:val="00910783"/>
    <w:rsid w:val="00912A44"/>
    <w:rsid w:val="00913B44"/>
    <w:rsid w:val="0091697F"/>
    <w:rsid w:val="00921C8D"/>
    <w:rsid w:val="0092362E"/>
    <w:rsid w:val="009240D3"/>
    <w:rsid w:val="009245D1"/>
    <w:rsid w:val="009269EE"/>
    <w:rsid w:val="009313A7"/>
    <w:rsid w:val="00937AC5"/>
    <w:rsid w:val="00941F00"/>
    <w:rsid w:val="00942125"/>
    <w:rsid w:val="00943D90"/>
    <w:rsid w:val="00947E15"/>
    <w:rsid w:val="00951520"/>
    <w:rsid w:val="00952C8B"/>
    <w:rsid w:val="009551B8"/>
    <w:rsid w:val="009553D7"/>
    <w:rsid w:val="00956619"/>
    <w:rsid w:val="00962050"/>
    <w:rsid w:val="00971D9A"/>
    <w:rsid w:val="00974E90"/>
    <w:rsid w:val="009830A3"/>
    <w:rsid w:val="009869BF"/>
    <w:rsid w:val="009901AF"/>
    <w:rsid w:val="0099463E"/>
    <w:rsid w:val="009A30A7"/>
    <w:rsid w:val="009A3570"/>
    <w:rsid w:val="009B1CF5"/>
    <w:rsid w:val="009B2512"/>
    <w:rsid w:val="009B33EC"/>
    <w:rsid w:val="009B3EC0"/>
    <w:rsid w:val="009B4BA3"/>
    <w:rsid w:val="009C094F"/>
    <w:rsid w:val="009C1675"/>
    <w:rsid w:val="009C41C6"/>
    <w:rsid w:val="009C564F"/>
    <w:rsid w:val="009D1D90"/>
    <w:rsid w:val="009D26A3"/>
    <w:rsid w:val="009D2BD4"/>
    <w:rsid w:val="009D383B"/>
    <w:rsid w:val="009D43B3"/>
    <w:rsid w:val="009D6727"/>
    <w:rsid w:val="009F3A3F"/>
    <w:rsid w:val="009F6C96"/>
    <w:rsid w:val="009F7A65"/>
    <w:rsid w:val="00A04703"/>
    <w:rsid w:val="00A066E7"/>
    <w:rsid w:val="00A07241"/>
    <w:rsid w:val="00A10E5C"/>
    <w:rsid w:val="00A17E77"/>
    <w:rsid w:val="00A25703"/>
    <w:rsid w:val="00A27E20"/>
    <w:rsid w:val="00A37D8C"/>
    <w:rsid w:val="00A4018B"/>
    <w:rsid w:val="00A408CD"/>
    <w:rsid w:val="00A4407A"/>
    <w:rsid w:val="00A4422E"/>
    <w:rsid w:val="00A46048"/>
    <w:rsid w:val="00A5010A"/>
    <w:rsid w:val="00A5258D"/>
    <w:rsid w:val="00A54E08"/>
    <w:rsid w:val="00A61AEF"/>
    <w:rsid w:val="00A76093"/>
    <w:rsid w:val="00A811E0"/>
    <w:rsid w:val="00A81251"/>
    <w:rsid w:val="00A81C7E"/>
    <w:rsid w:val="00A842DB"/>
    <w:rsid w:val="00A92890"/>
    <w:rsid w:val="00A978CB"/>
    <w:rsid w:val="00AA0684"/>
    <w:rsid w:val="00AB3891"/>
    <w:rsid w:val="00AB49BD"/>
    <w:rsid w:val="00AC131B"/>
    <w:rsid w:val="00AC3F26"/>
    <w:rsid w:val="00AC6ABA"/>
    <w:rsid w:val="00AC7EAF"/>
    <w:rsid w:val="00AD3F1E"/>
    <w:rsid w:val="00AE1CF5"/>
    <w:rsid w:val="00AE2298"/>
    <w:rsid w:val="00AE4EE9"/>
    <w:rsid w:val="00AF6A38"/>
    <w:rsid w:val="00B01727"/>
    <w:rsid w:val="00B03C9F"/>
    <w:rsid w:val="00B06586"/>
    <w:rsid w:val="00B164E1"/>
    <w:rsid w:val="00B20223"/>
    <w:rsid w:val="00B2082C"/>
    <w:rsid w:val="00B241E9"/>
    <w:rsid w:val="00B249FA"/>
    <w:rsid w:val="00B26B96"/>
    <w:rsid w:val="00B306AC"/>
    <w:rsid w:val="00B334C7"/>
    <w:rsid w:val="00B41688"/>
    <w:rsid w:val="00B4244A"/>
    <w:rsid w:val="00B43189"/>
    <w:rsid w:val="00B4622B"/>
    <w:rsid w:val="00B50E2F"/>
    <w:rsid w:val="00B54C81"/>
    <w:rsid w:val="00B655E8"/>
    <w:rsid w:val="00B76DB2"/>
    <w:rsid w:val="00B84D9A"/>
    <w:rsid w:val="00B9006D"/>
    <w:rsid w:val="00BA4ACD"/>
    <w:rsid w:val="00BB015C"/>
    <w:rsid w:val="00BB2111"/>
    <w:rsid w:val="00BB6D1B"/>
    <w:rsid w:val="00BD23FD"/>
    <w:rsid w:val="00BD519B"/>
    <w:rsid w:val="00BE3474"/>
    <w:rsid w:val="00BE41D6"/>
    <w:rsid w:val="00BF240B"/>
    <w:rsid w:val="00BF3501"/>
    <w:rsid w:val="00C0052C"/>
    <w:rsid w:val="00C02D0E"/>
    <w:rsid w:val="00C036D2"/>
    <w:rsid w:val="00C05F34"/>
    <w:rsid w:val="00C10B48"/>
    <w:rsid w:val="00C12B84"/>
    <w:rsid w:val="00C13323"/>
    <w:rsid w:val="00C13374"/>
    <w:rsid w:val="00C13E55"/>
    <w:rsid w:val="00C22D8D"/>
    <w:rsid w:val="00C26689"/>
    <w:rsid w:val="00C27FAA"/>
    <w:rsid w:val="00C32AE9"/>
    <w:rsid w:val="00C332BF"/>
    <w:rsid w:val="00C35042"/>
    <w:rsid w:val="00C37E9A"/>
    <w:rsid w:val="00C46387"/>
    <w:rsid w:val="00C47B8E"/>
    <w:rsid w:val="00C47F26"/>
    <w:rsid w:val="00C5315A"/>
    <w:rsid w:val="00C54EED"/>
    <w:rsid w:val="00C60F5B"/>
    <w:rsid w:val="00C6135F"/>
    <w:rsid w:val="00C62DEF"/>
    <w:rsid w:val="00C6707F"/>
    <w:rsid w:val="00C71557"/>
    <w:rsid w:val="00C7320F"/>
    <w:rsid w:val="00C809C8"/>
    <w:rsid w:val="00C817CF"/>
    <w:rsid w:val="00C83C1B"/>
    <w:rsid w:val="00C854E7"/>
    <w:rsid w:val="00C909B5"/>
    <w:rsid w:val="00C929B7"/>
    <w:rsid w:val="00C935CE"/>
    <w:rsid w:val="00C941E2"/>
    <w:rsid w:val="00CA1784"/>
    <w:rsid w:val="00CB3FD3"/>
    <w:rsid w:val="00CC2D17"/>
    <w:rsid w:val="00CC53B1"/>
    <w:rsid w:val="00CC69C4"/>
    <w:rsid w:val="00CD187A"/>
    <w:rsid w:val="00CD18FE"/>
    <w:rsid w:val="00CD2198"/>
    <w:rsid w:val="00CD3A45"/>
    <w:rsid w:val="00CD5510"/>
    <w:rsid w:val="00CD630C"/>
    <w:rsid w:val="00CE0292"/>
    <w:rsid w:val="00CE346A"/>
    <w:rsid w:val="00CF3B36"/>
    <w:rsid w:val="00CF78AA"/>
    <w:rsid w:val="00CF7C15"/>
    <w:rsid w:val="00D01A35"/>
    <w:rsid w:val="00D01E5F"/>
    <w:rsid w:val="00D02854"/>
    <w:rsid w:val="00D03515"/>
    <w:rsid w:val="00D0389D"/>
    <w:rsid w:val="00D1416E"/>
    <w:rsid w:val="00D1494E"/>
    <w:rsid w:val="00D15A65"/>
    <w:rsid w:val="00D366FE"/>
    <w:rsid w:val="00D3779E"/>
    <w:rsid w:val="00D40AFA"/>
    <w:rsid w:val="00D41113"/>
    <w:rsid w:val="00D441C6"/>
    <w:rsid w:val="00D47751"/>
    <w:rsid w:val="00D5088F"/>
    <w:rsid w:val="00D546F9"/>
    <w:rsid w:val="00D57717"/>
    <w:rsid w:val="00D57D8C"/>
    <w:rsid w:val="00D609F5"/>
    <w:rsid w:val="00D65397"/>
    <w:rsid w:val="00D66768"/>
    <w:rsid w:val="00D67215"/>
    <w:rsid w:val="00D733B4"/>
    <w:rsid w:val="00D74823"/>
    <w:rsid w:val="00D90C3D"/>
    <w:rsid w:val="00D92FF2"/>
    <w:rsid w:val="00D930D3"/>
    <w:rsid w:val="00D94BAF"/>
    <w:rsid w:val="00D972CB"/>
    <w:rsid w:val="00DA6777"/>
    <w:rsid w:val="00DB01C1"/>
    <w:rsid w:val="00DB0B87"/>
    <w:rsid w:val="00DB68C1"/>
    <w:rsid w:val="00DD25A2"/>
    <w:rsid w:val="00DE2F69"/>
    <w:rsid w:val="00DE4AF6"/>
    <w:rsid w:val="00DF1CAD"/>
    <w:rsid w:val="00DF6624"/>
    <w:rsid w:val="00DF742F"/>
    <w:rsid w:val="00DF77BF"/>
    <w:rsid w:val="00E05936"/>
    <w:rsid w:val="00E12E2C"/>
    <w:rsid w:val="00E12F65"/>
    <w:rsid w:val="00E13BD5"/>
    <w:rsid w:val="00E153BC"/>
    <w:rsid w:val="00E2148E"/>
    <w:rsid w:val="00E2353F"/>
    <w:rsid w:val="00E32B04"/>
    <w:rsid w:val="00E343D7"/>
    <w:rsid w:val="00E43F53"/>
    <w:rsid w:val="00E4521B"/>
    <w:rsid w:val="00E4743B"/>
    <w:rsid w:val="00E509EA"/>
    <w:rsid w:val="00E51DDC"/>
    <w:rsid w:val="00E566C5"/>
    <w:rsid w:val="00E57A88"/>
    <w:rsid w:val="00E628DB"/>
    <w:rsid w:val="00E62C64"/>
    <w:rsid w:val="00E633E1"/>
    <w:rsid w:val="00E64030"/>
    <w:rsid w:val="00E70589"/>
    <w:rsid w:val="00E74608"/>
    <w:rsid w:val="00E76376"/>
    <w:rsid w:val="00E8081F"/>
    <w:rsid w:val="00E90F4A"/>
    <w:rsid w:val="00E93F55"/>
    <w:rsid w:val="00EA25E1"/>
    <w:rsid w:val="00EA354F"/>
    <w:rsid w:val="00EA356C"/>
    <w:rsid w:val="00EB1A5A"/>
    <w:rsid w:val="00EB55FB"/>
    <w:rsid w:val="00EC2B18"/>
    <w:rsid w:val="00EC4811"/>
    <w:rsid w:val="00EC5E70"/>
    <w:rsid w:val="00EC7A46"/>
    <w:rsid w:val="00ED0A6B"/>
    <w:rsid w:val="00ED4D4F"/>
    <w:rsid w:val="00EE0D05"/>
    <w:rsid w:val="00EE1432"/>
    <w:rsid w:val="00EE33F0"/>
    <w:rsid w:val="00EE3830"/>
    <w:rsid w:val="00EE5322"/>
    <w:rsid w:val="00EE6115"/>
    <w:rsid w:val="00EF013B"/>
    <w:rsid w:val="00EF0A97"/>
    <w:rsid w:val="00EF1115"/>
    <w:rsid w:val="00EF2476"/>
    <w:rsid w:val="00EF6558"/>
    <w:rsid w:val="00F03094"/>
    <w:rsid w:val="00F0375F"/>
    <w:rsid w:val="00F037BA"/>
    <w:rsid w:val="00F13115"/>
    <w:rsid w:val="00F232B0"/>
    <w:rsid w:val="00F2349A"/>
    <w:rsid w:val="00F27964"/>
    <w:rsid w:val="00F33526"/>
    <w:rsid w:val="00F35FF5"/>
    <w:rsid w:val="00F36C39"/>
    <w:rsid w:val="00F45EE3"/>
    <w:rsid w:val="00F56C91"/>
    <w:rsid w:val="00F633B5"/>
    <w:rsid w:val="00F63AF7"/>
    <w:rsid w:val="00F64866"/>
    <w:rsid w:val="00F65176"/>
    <w:rsid w:val="00F72634"/>
    <w:rsid w:val="00FA49BE"/>
    <w:rsid w:val="00FA51F5"/>
    <w:rsid w:val="00FA52DC"/>
    <w:rsid w:val="00FA5AE9"/>
    <w:rsid w:val="00FB18B7"/>
    <w:rsid w:val="00FB2D97"/>
    <w:rsid w:val="00FB533D"/>
    <w:rsid w:val="00FB58A6"/>
    <w:rsid w:val="00FB5EAE"/>
    <w:rsid w:val="00FC4276"/>
    <w:rsid w:val="00FC481B"/>
    <w:rsid w:val="00FC49FC"/>
    <w:rsid w:val="00FC74AE"/>
    <w:rsid w:val="00FD363B"/>
    <w:rsid w:val="00FD6CF7"/>
    <w:rsid w:val="00FE224C"/>
    <w:rsid w:val="00FE3A4A"/>
    <w:rsid w:val="00FE52E6"/>
    <w:rsid w:val="00FF1CDF"/>
    <w:rsid w:val="00FF3A6A"/>
    <w:rsid w:val="00FF3B92"/>
    <w:rsid w:val="00FF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B53D5"/>
  <w15:chartTrackingRefBased/>
  <w15:docId w15:val="{10FC03EF-C090-4157-8D89-2F6678AFD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62DEF"/>
    <w:pPr>
      <w:ind w:left="720"/>
      <w:contextualSpacing/>
    </w:pPr>
  </w:style>
  <w:style w:type="character" w:customStyle="1" w:styleId="hgkelc">
    <w:name w:val="hgkelc"/>
    <w:basedOn w:val="Domylnaczcionkaakapitu"/>
    <w:rsid w:val="007015F1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B74E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B74E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B74E8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8A6C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A6C5C"/>
  </w:style>
  <w:style w:type="paragraph" w:styleId="Stopka">
    <w:name w:val="footer"/>
    <w:basedOn w:val="Normalny"/>
    <w:link w:val="StopkaZnak"/>
    <w:uiPriority w:val="99"/>
    <w:unhideWhenUsed/>
    <w:rsid w:val="008A6C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6C5C"/>
  </w:style>
  <w:style w:type="character" w:styleId="Odwoaniedokomentarza">
    <w:name w:val="annotation reference"/>
    <w:basedOn w:val="Domylnaczcionkaakapitu"/>
    <w:uiPriority w:val="99"/>
    <w:semiHidden/>
    <w:unhideWhenUsed/>
    <w:rsid w:val="00B306A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306A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306A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306A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306A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306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06AC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DB0B87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9A30A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A30A7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D1D9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D1D9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D1D90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907D7B"/>
    <w:rPr>
      <w:color w:val="954F72" w:themeColor="followedHyperlink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1621A8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FE224C"/>
    <w:rPr>
      <w:rFonts w:ascii="Times New Roman" w:hAnsi="Times New Roman" w:cs="Times New Roman"/>
      <w:sz w:val="24"/>
      <w:szCs w:val="24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00347B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9D6727"/>
    <w:rPr>
      <w:color w:val="605E5C"/>
      <w:shd w:val="clear" w:color="auto" w:fill="E1DFDD"/>
    </w:rPr>
  </w:style>
  <w:style w:type="character" w:customStyle="1" w:styleId="citation-41">
    <w:name w:val="citation-41"/>
    <w:basedOn w:val="Domylnaczcionkaakapitu"/>
    <w:rsid w:val="001E304C"/>
  </w:style>
  <w:style w:type="character" w:customStyle="1" w:styleId="citation-101">
    <w:name w:val="citation-101"/>
    <w:basedOn w:val="Domylnaczcionkaakapitu"/>
    <w:rsid w:val="00A17E77"/>
  </w:style>
  <w:style w:type="character" w:customStyle="1" w:styleId="citation-100">
    <w:name w:val="citation-100"/>
    <w:basedOn w:val="Domylnaczcionkaakapitu"/>
    <w:rsid w:val="00A17E77"/>
  </w:style>
  <w:style w:type="character" w:customStyle="1" w:styleId="citation-99">
    <w:name w:val="citation-99"/>
    <w:basedOn w:val="Domylnaczcionkaakapitu"/>
    <w:rsid w:val="00A17E77"/>
  </w:style>
  <w:style w:type="character" w:styleId="Pogrubienie">
    <w:name w:val="Strong"/>
    <w:basedOn w:val="Domylnaczcionkaakapitu"/>
    <w:uiPriority w:val="22"/>
    <w:qFormat/>
    <w:rsid w:val="00C13323"/>
    <w:rPr>
      <w:b/>
      <w:bCs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C12B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5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31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6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489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603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897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15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4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0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09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9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7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07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25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EC0F7C-0264-4D5A-A44C-3D0E40125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3</Pages>
  <Words>933</Words>
  <Characters>5600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Kuciel</dc:creator>
  <cp:keywords/>
  <dc:description/>
  <cp:lastModifiedBy>PR2024</cp:lastModifiedBy>
  <cp:revision>28</cp:revision>
  <dcterms:created xsi:type="dcterms:W3CDTF">2026-03-18T15:30:00Z</dcterms:created>
  <dcterms:modified xsi:type="dcterms:W3CDTF">2026-04-20T14:44:00Z</dcterms:modified>
</cp:coreProperties>
</file>