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DC3C8" w14:textId="2B9E51CD" w:rsidR="00E15E2E" w:rsidRDefault="00E15E2E" w:rsidP="00E15E2E">
      <w:pPr>
        <w:pStyle w:val="xxms-outlook-mobile-reference-message"/>
        <w:shd w:val="clear" w:color="auto" w:fill="FFFFFF"/>
        <w:spacing w:before="0" w:beforeAutospacing="0" w:after="0" w:afterAutospacing="0"/>
        <w:jc w:val="center"/>
        <w:rPr>
          <w:rFonts w:ascii="Aptos" w:hAnsi="Aptos"/>
          <w:color w:val="242424"/>
        </w:rPr>
      </w:pPr>
    </w:p>
    <w:p w14:paraId="58ACCA76" w14:textId="77777777" w:rsidR="00E15E2E" w:rsidRDefault="000C10C8" w:rsidP="00E15E2E">
      <w:pPr>
        <w:pStyle w:val="xxms-outlook-mobile-reference-message"/>
        <w:shd w:val="clear" w:color="auto" w:fill="FFFFFF"/>
        <w:spacing w:before="0" w:beforeAutospacing="0" w:after="0" w:afterAutospacing="0"/>
        <w:jc w:val="center"/>
        <w:rPr>
          <w:rFonts w:ascii="Aptos" w:hAnsi="Aptos"/>
          <w:color w:val="242424"/>
        </w:rPr>
      </w:pPr>
      <w:r>
        <w:rPr>
          <w:rFonts w:ascii="Aptos" w:hAnsi="Aptos"/>
          <w:color w:val="242424"/>
        </w:rPr>
        <w:t> </w:t>
      </w:r>
    </w:p>
    <w:p w14:paraId="77E005FA" w14:textId="1F1110B3" w:rsidR="00E15E2E" w:rsidRDefault="000A058B" w:rsidP="00E15E2E">
      <w:pPr>
        <w:pStyle w:val="xxms-outlook-mobile-reference-message"/>
        <w:shd w:val="clear" w:color="auto" w:fill="FFFFFF"/>
        <w:spacing w:before="0" w:beforeAutospacing="0" w:after="0" w:afterAutospacing="0"/>
        <w:jc w:val="center"/>
        <w:rPr>
          <w:rFonts w:ascii="Aptos" w:hAnsi="Aptos"/>
          <w:color w:val="242424"/>
        </w:rPr>
      </w:pPr>
      <w:r>
        <w:rPr>
          <w:noProof/>
        </w:rPr>
        <w:drawing>
          <wp:inline distT="0" distB="0" distL="0" distR="0" wp14:anchorId="627BB2D2" wp14:editId="01B82456">
            <wp:extent cx="1816100" cy="1101813"/>
            <wp:effectExtent l="0" t="0" r="0" b="3175"/>
            <wp:docPr id="1992879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6257" cy="1114042"/>
                    </a:xfrm>
                    <a:prstGeom prst="rect">
                      <a:avLst/>
                    </a:prstGeom>
                    <a:noFill/>
                    <a:ln>
                      <a:noFill/>
                    </a:ln>
                  </pic:spPr>
                </pic:pic>
              </a:graphicData>
            </a:graphic>
          </wp:inline>
        </w:drawing>
      </w:r>
    </w:p>
    <w:p w14:paraId="68524459" w14:textId="77777777" w:rsidR="00E15E2E" w:rsidRDefault="000C10C8" w:rsidP="00E15E2E">
      <w:pPr>
        <w:pStyle w:val="xxms-outlook-mobile-reference-message"/>
        <w:shd w:val="clear" w:color="auto" w:fill="FFFFFF"/>
        <w:spacing w:before="0" w:beforeAutospacing="0" w:after="0" w:afterAutospacing="0"/>
        <w:jc w:val="center"/>
        <w:rPr>
          <w:rFonts w:ascii="Aptos" w:hAnsi="Aptos"/>
          <w:color w:val="242424"/>
        </w:rPr>
      </w:pPr>
      <w:r>
        <w:rPr>
          <w:rFonts w:ascii="Aptos" w:hAnsi="Aptos"/>
          <w:color w:val="242424"/>
        </w:rPr>
        <w:t> </w:t>
      </w:r>
    </w:p>
    <w:p w14:paraId="58216BC4" w14:textId="15302409" w:rsidR="0056322C" w:rsidRPr="0056322C" w:rsidRDefault="000C10C8" w:rsidP="0056322C">
      <w:pPr>
        <w:pStyle w:val="xxms-outlook-mobile-reference-message"/>
        <w:shd w:val="clear" w:color="auto" w:fill="FFFFFF"/>
        <w:spacing w:before="0" w:beforeAutospacing="0" w:after="0" w:afterAutospacing="0"/>
        <w:jc w:val="center"/>
        <w:rPr>
          <w:rFonts w:ascii="Arial" w:eastAsia="Arial" w:hAnsi="Arial" w:cs="Arial"/>
          <w:b/>
          <w:bCs/>
          <w:color w:val="000000"/>
          <w:sz w:val="28"/>
          <w:szCs w:val="28"/>
          <w:lang w:val="pt-PT"/>
        </w:rPr>
      </w:pPr>
      <w:r>
        <w:rPr>
          <w:rFonts w:ascii="Arial" w:eastAsia="Arial" w:hAnsi="Arial" w:cs="Arial"/>
          <w:b/>
          <w:bCs/>
          <w:color w:val="000000"/>
          <w:sz w:val="28"/>
          <w:szCs w:val="28"/>
          <w:lang w:val="pt-PT"/>
        </w:rPr>
        <w:t>O DISNEY+ TRANSMITE EM DIRETO O EVENTO DE ANTESTREIA MUNDIAL DE “O DIABO VESTE PRADA 2” A 20 DE ABRIL</w:t>
      </w:r>
    </w:p>
    <w:p w14:paraId="3CA102AF" w14:textId="77777777" w:rsidR="00E15E2E" w:rsidRDefault="000C10C8" w:rsidP="00E15E2E">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000000"/>
          <w:sz w:val="22"/>
          <w:szCs w:val="22"/>
          <w:bdr w:val="none" w:sz="0" w:space="0" w:color="auto" w:frame="1"/>
        </w:rPr>
        <w:t> </w:t>
      </w:r>
    </w:p>
    <w:p w14:paraId="07F0CD91" w14:textId="77777777" w:rsidR="00E15E2E" w:rsidRDefault="000C10C8" w:rsidP="00E15E2E">
      <w:pPr>
        <w:pStyle w:val="xxms-outlook-mobile-reference-message"/>
        <w:shd w:val="clear" w:color="auto" w:fill="FFFFFF"/>
        <w:spacing w:before="0" w:beforeAutospacing="0" w:after="0" w:afterAutospacing="0"/>
        <w:jc w:val="center"/>
        <w:rPr>
          <w:rFonts w:ascii="Aptos" w:hAnsi="Aptos"/>
          <w:color w:val="242424"/>
        </w:rPr>
      </w:pPr>
      <w:r>
        <w:rPr>
          <w:rFonts w:ascii="Arial" w:eastAsia="Arial" w:hAnsi="Arial" w:cs="Arial"/>
          <w:b/>
          <w:bCs/>
          <w:color w:val="000000"/>
          <w:lang w:val="pt-PT"/>
        </w:rPr>
        <w:t>Os subscritores têm lugar garantido na primeira fila da passadeira vermelha mais elegante da temporada</w:t>
      </w:r>
    </w:p>
    <w:p w14:paraId="3C0AECEC" w14:textId="77777777" w:rsidR="00E15E2E" w:rsidRDefault="000C10C8" w:rsidP="00E15E2E">
      <w:pPr>
        <w:pStyle w:val="xxms-outlook-mobile-reference-message"/>
        <w:shd w:val="clear" w:color="auto" w:fill="FFFFFF"/>
        <w:spacing w:before="0" w:beforeAutospacing="0" w:after="0" w:afterAutospacing="0"/>
        <w:jc w:val="center"/>
        <w:rPr>
          <w:rFonts w:ascii="Aptos" w:hAnsi="Aptos"/>
          <w:color w:val="242424"/>
        </w:rPr>
      </w:pPr>
      <w:r>
        <w:rPr>
          <w:rFonts w:ascii="Arial" w:hAnsi="Arial" w:cs="Arial"/>
          <w:i/>
          <w:iCs/>
          <w:color w:val="000000"/>
          <w:bdr w:val="none" w:sz="0" w:space="0" w:color="auto" w:frame="1"/>
        </w:rPr>
        <w:t> </w:t>
      </w:r>
    </w:p>
    <w:p w14:paraId="0A2FEAE3" w14:textId="2F5C423E" w:rsidR="00E15E2E" w:rsidRDefault="000C10C8" w:rsidP="00E15E2E">
      <w:pPr>
        <w:pStyle w:val="xxms-outlook-mobile-reference-message"/>
        <w:shd w:val="clear" w:color="auto" w:fill="FFFFFF"/>
        <w:spacing w:before="0" w:beforeAutospacing="0" w:after="0" w:afterAutospacing="0"/>
        <w:jc w:val="center"/>
        <w:rPr>
          <w:rFonts w:ascii="Arial" w:eastAsia="Arial" w:hAnsi="Arial" w:cs="Arial"/>
          <w:b/>
          <w:bCs/>
          <w:color w:val="000000"/>
          <w:lang w:val="pt-PT"/>
        </w:rPr>
      </w:pPr>
      <w:r>
        <w:rPr>
          <w:rFonts w:ascii="Arial" w:eastAsia="Arial" w:hAnsi="Arial" w:cs="Arial"/>
          <w:b/>
          <w:bCs/>
          <w:color w:val="000000"/>
          <w:lang w:val="pt-PT"/>
        </w:rPr>
        <w:t xml:space="preserve">A 20th Century Studios leva </w:t>
      </w:r>
      <w:r>
        <w:rPr>
          <w:rFonts w:ascii="Arial" w:eastAsia="Arial" w:hAnsi="Arial" w:cs="Arial"/>
          <w:b/>
          <w:bCs/>
          <w:i/>
          <w:iCs/>
          <w:color w:val="000000"/>
          <w:lang w:val="pt-PT"/>
        </w:rPr>
        <w:t>O Diabo Veste Prada 2</w:t>
      </w:r>
      <w:r>
        <w:rPr>
          <w:rFonts w:ascii="Arial" w:eastAsia="Arial" w:hAnsi="Arial" w:cs="Arial"/>
          <w:b/>
          <w:bCs/>
          <w:color w:val="000000"/>
          <w:lang w:val="pt-PT"/>
        </w:rPr>
        <w:t xml:space="preserve"> aos cinemas a </w:t>
      </w:r>
      <w:r w:rsidR="003F73ED">
        <w:rPr>
          <w:rFonts w:ascii="Arial" w:eastAsia="Arial" w:hAnsi="Arial" w:cs="Arial"/>
          <w:b/>
          <w:bCs/>
          <w:color w:val="000000"/>
          <w:lang w:val="pt-PT"/>
        </w:rPr>
        <w:t>29 de abril</w:t>
      </w:r>
    </w:p>
    <w:p w14:paraId="0D8EBB05" w14:textId="77777777" w:rsidR="0056322C" w:rsidRDefault="0056322C" w:rsidP="00E15E2E">
      <w:pPr>
        <w:pStyle w:val="xxms-outlook-mobile-reference-message"/>
        <w:shd w:val="clear" w:color="auto" w:fill="FFFFFF"/>
        <w:spacing w:before="0" w:beforeAutospacing="0" w:after="0" w:afterAutospacing="0"/>
        <w:jc w:val="center"/>
        <w:rPr>
          <w:rFonts w:ascii="Arial" w:eastAsia="Arial" w:hAnsi="Arial" w:cs="Arial"/>
          <w:b/>
          <w:bCs/>
          <w:color w:val="000000"/>
          <w:lang w:val="pt-PT"/>
        </w:rPr>
      </w:pPr>
    </w:p>
    <w:p w14:paraId="79ADD796" w14:textId="0309BA51" w:rsidR="0056322C" w:rsidRDefault="0056322C" w:rsidP="00E15E2E">
      <w:pPr>
        <w:pStyle w:val="xxms-outlook-mobile-reference-message"/>
        <w:shd w:val="clear" w:color="auto" w:fill="FFFFFF"/>
        <w:spacing w:before="0" w:beforeAutospacing="0" w:after="0" w:afterAutospacing="0"/>
        <w:jc w:val="center"/>
        <w:rPr>
          <w:rFonts w:ascii="Aptos" w:hAnsi="Aptos"/>
          <w:color w:val="242424"/>
        </w:rPr>
      </w:pPr>
      <w:r>
        <w:rPr>
          <w:rFonts w:ascii="Aptos" w:hAnsi="Aptos"/>
          <w:noProof/>
          <w:color w:val="242424"/>
          <w14:ligatures w14:val="standardContextual"/>
        </w:rPr>
        <w:drawing>
          <wp:inline distT="0" distB="0" distL="0" distR="0" wp14:anchorId="273D563F" wp14:editId="6F29F074">
            <wp:extent cx="3016250" cy="3770480"/>
            <wp:effectExtent l="0" t="0" r="0" b="1905"/>
            <wp:docPr id="960078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78750" name="Picture 960078750"/>
                    <pic:cNvPicPr/>
                  </pic:nvPicPr>
                  <pic:blipFill>
                    <a:blip r:embed="rId7">
                      <a:extLst>
                        <a:ext uri="{28A0092B-C50C-407E-A947-70E740481C1C}">
                          <a14:useLocalDpi xmlns:a14="http://schemas.microsoft.com/office/drawing/2010/main" val="0"/>
                        </a:ext>
                      </a:extLst>
                    </a:blip>
                    <a:stretch>
                      <a:fillRect/>
                    </a:stretch>
                  </pic:blipFill>
                  <pic:spPr>
                    <a:xfrm>
                      <a:off x="0" y="0"/>
                      <a:ext cx="3021142" cy="3776596"/>
                    </a:xfrm>
                    <a:prstGeom prst="rect">
                      <a:avLst/>
                    </a:prstGeom>
                  </pic:spPr>
                </pic:pic>
              </a:graphicData>
            </a:graphic>
          </wp:inline>
        </w:drawing>
      </w:r>
    </w:p>
    <w:p w14:paraId="41607EAC" w14:textId="77777777" w:rsidR="0056322C" w:rsidRDefault="0056322C" w:rsidP="00E15E2E">
      <w:pPr>
        <w:pStyle w:val="xxms-outlook-mobile-reference-message"/>
        <w:shd w:val="clear" w:color="auto" w:fill="FFFFFF"/>
        <w:spacing w:before="0" w:beforeAutospacing="0" w:after="0" w:afterAutospacing="0"/>
        <w:jc w:val="center"/>
        <w:rPr>
          <w:rFonts w:ascii="Aptos" w:hAnsi="Aptos"/>
          <w:color w:val="242424"/>
        </w:rPr>
      </w:pPr>
    </w:p>
    <w:p w14:paraId="6B52AF13" w14:textId="77777777" w:rsidR="00E15E2E" w:rsidRDefault="000C10C8" w:rsidP="00E15E2E">
      <w:pPr>
        <w:pStyle w:val="xxms-outlook-mobile-reference-message"/>
        <w:shd w:val="clear" w:color="auto" w:fill="FFFFFF"/>
        <w:spacing w:before="0" w:beforeAutospacing="0" w:after="0" w:afterAutospacing="0"/>
        <w:jc w:val="center"/>
        <w:rPr>
          <w:rFonts w:ascii="Aptos" w:hAnsi="Aptos"/>
          <w:color w:val="242424"/>
        </w:rPr>
      </w:pPr>
      <w:r>
        <w:rPr>
          <w:rFonts w:ascii="Arial" w:hAnsi="Arial" w:cs="Arial"/>
          <w:color w:val="000000"/>
          <w:sz w:val="22"/>
          <w:szCs w:val="22"/>
          <w:bdr w:val="none" w:sz="0" w:space="0" w:color="auto" w:frame="1"/>
        </w:rPr>
        <w:t> </w:t>
      </w:r>
    </w:p>
    <w:p w14:paraId="5E1356F9" w14:textId="617C7EC0" w:rsidR="00E15E2E" w:rsidRDefault="000C10C8" w:rsidP="00E15E2E">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O Disney+ v</w:t>
      </w:r>
      <w:r w:rsidR="003F73ED">
        <w:rPr>
          <w:rFonts w:ascii="Arial" w:eastAsia="Arial" w:hAnsi="Arial" w:cs="Arial"/>
          <w:color w:val="000000"/>
          <w:sz w:val="22"/>
          <w:szCs w:val="22"/>
          <w:lang w:val="pt-PT"/>
        </w:rPr>
        <w:t>ai</w:t>
      </w:r>
      <w:r>
        <w:rPr>
          <w:rFonts w:ascii="Arial" w:eastAsia="Arial" w:hAnsi="Arial" w:cs="Arial"/>
          <w:color w:val="000000"/>
          <w:sz w:val="22"/>
          <w:szCs w:val="22"/>
          <w:lang w:val="pt-PT"/>
        </w:rPr>
        <w:t xml:space="preserve"> transmitir em direto a cerimónia de antestreia de </w:t>
      </w:r>
      <w:r>
        <w:rPr>
          <w:rFonts w:ascii="Arial" w:eastAsia="Arial" w:hAnsi="Arial" w:cs="Arial"/>
          <w:i/>
          <w:iCs/>
          <w:color w:val="000000"/>
          <w:sz w:val="22"/>
          <w:szCs w:val="22"/>
          <w:lang w:val="pt-PT"/>
        </w:rPr>
        <w:t>O Diabo Veste Prada 2</w:t>
      </w:r>
      <w:r>
        <w:rPr>
          <w:rFonts w:ascii="Arial" w:eastAsia="Arial" w:hAnsi="Arial" w:cs="Arial"/>
          <w:color w:val="000000"/>
          <w:sz w:val="22"/>
          <w:szCs w:val="22"/>
          <w:lang w:val="pt-PT"/>
        </w:rPr>
        <w:t xml:space="preserve">, um evento imperdível e repleto de glamour e alta-costura, oferecendo aos subscritores de todo o mundo um lugar privilegiado na primeira fila de uma das noites mais marcantes do ano. O evento, repleto de estrelas, terá lugar na segunda-feira, 20 de abril, no Lincoln Center, em Nova Iorque, numa celebração que antecede a estreia do filme nos cinemas. A transmissão em direto começa às </w:t>
      </w:r>
      <w:r w:rsidR="003F73ED">
        <w:rPr>
          <w:rFonts w:ascii="Arial" w:eastAsia="Arial" w:hAnsi="Arial" w:cs="Arial"/>
          <w:color w:val="000000"/>
          <w:sz w:val="22"/>
          <w:szCs w:val="22"/>
          <w:lang w:val="pt-PT"/>
        </w:rPr>
        <w:t>22h30</w:t>
      </w:r>
      <w:r>
        <w:rPr>
          <w:rFonts w:ascii="Arial" w:eastAsia="Arial" w:hAnsi="Arial" w:cs="Arial"/>
          <w:color w:val="000000"/>
          <w:sz w:val="22"/>
          <w:szCs w:val="22"/>
          <w:lang w:val="pt-PT"/>
        </w:rPr>
        <w:t>,</w:t>
      </w:r>
      <w:r w:rsidR="00C20320">
        <w:rPr>
          <w:rFonts w:ascii="Arial" w:eastAsia="Arial" w:hAnsi="Arial" w:cs="Arial"/>
          <w:color w:val="000000"/>
          <w:sz w:val="22"/>
          <w:szCs w:val="22"/>
          <w:lang w:val="pt-PT"/>
        </w:rPr>
        <w:t xml:space="preserve"> no Disney,</w:t>
      </w:r>
      <w:r>
        <w:rPr>
          <w:rFonts w:ascii="Arial" w:eastAsia="Arial" w:hAnsi="Arial" w:cs="Arial"/>
          <w:color w:val="000000"/>
          <w:sz w:val="22"/>
          <w:szCs w:val="22"/>
          <w:lang w:val="pt-PT"/>
        </w:rPr>
        <w:t xml:space="preserve"> </w:t>
      </w:r>
      <w:r w:rsidR="00C20320">
        <w:rPr>
          <w:rFonts w:ascii="Arial" w:eastAsia="Arial" w:hAnsi="Arial" w:cs="Arial"/>
          <w:color w:val="000000"/>
          <w:sz w:val="22"/>
          <w:szCs w:val="22"/>
          <w:lang w:val="pt-PT"/>
        </w:rPr>
        <w:t xml:space="preserve">ficando </w:t>
      </w:r>
      <w:r>
        <w:rPr>
          <w:rFonts w:ascii="Arial" w:eastAsia="Arial" w:hAnsi="Arial" w:cs="Arial"/>
          <w:color w:val="000000"/>
          <w:sz w:val="22"/>
          <w:szCs w:val="22"/>
          <w:lang w:val="pt-PT"/>
        </w:rPr>
        <w:t>disponível uma repetição in</w:t>
      </w:r>
      <w:r>
        <w:rPr>
          <w:rFonts w:ascii="Arial" w:eastAsia="Arial" w:hAnsi="Arial" w:cs="Arial"/>
          <w:color w:val="000000"/>
          <w:sz w:val="22"/>
          <w:szCs w:val="22"/>
          <w:lang w:val="pt-PT"/>
        </w:rPr>
        <w:t>tegral após o evento.</w:t>
      </w:r>
    </w:p>
    <w:p w14:paraId="26FC7E07" w14:textId="77777777" w:rsidR="00E15E2E" w:rsidRDefault="000C10C8" w:rsidP="00E15E2E">
      <w:pPr>
        <w:pStyle w:val="xmsonormal"/>
        <w:shd w:val="clear" w:color="auto" w:fill="FFFFFF"/>
        <w:spacing w:before="0" w:beforeAutospacing="0" w:after="0" w:afterAutospacing="0"/>
        <w:jc w:val="both"/>
        <w:textAlignment w:val="baseline"/>
        <w:rPr>
          <w:rFonts w:ascii="Aptos" w:hAnsi="Aptos" w:cs="Segoe UI"/>
          <w:color w:val="242424"/>
        </w:rPr>
      </w:pPr>
      <w:r>
        <w:rPr>
          <w:rFonts w:ascii="Calibri" w:hAnsi="Calibri" w:cs="Calibri"/>
          <w:color w:val="000000"/>
          <w:sz w:val="22"/>
          <w:szCs w:val="22"/>
          <w:bdr w:val="none" w:sz="0" w:space="0" w:color="auto" w:frame="1"/>
        </w:rPr>
        <w:lastRenderedPageBreak/>
        <w:t> </w:t>
      </w:r>
    </w:p>
    <w:p w14:paraId="3F7B97C7" w14:textId="77777777" w:rsidR="00E15E2E" w:rsidRDefault="000C10C8" w:rsidP="00E15E2E">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Esta experiência em direto aproxima os fãs, como nunca antes, da emoção, do glamour e dos bastidores de uma grande estreia de cinema. Desde </w:t>
      </w:r>
      <w:r w:rsidR="005F5092" w:rsidRPr="005F5092">
        <w:rPr>
          <w:rFonts w:ascii="Arial" w:eastAsia="Arial" w:hAnsi="Arial" w:cs="Arial"/>
          <w:i/>
          <w:iCs/>
          <w:color w:val="000000"/>
          <w:sz w:val="22"/>
          <w:szCs w:val="22"/>
          <w:lang w:val="pt-PT"/>
        </w:rPr>
        <w:t>looks</w:t>
      </w:r>
      <w:r>
        <w:rPr>
          <w:rFonts w:ascii="Arial" w:eastAsia="Arial" w:hAnsi="Arial" w:cs="Arial"/>
          <w:color w:val="000000"/>
          <w:sz w:val="22"/>
          <w:szCs w:val="22"/>
          <w:lang w:val="pt-PT"/>
        </w:rPr>
        <w:t xml:space="preserve"> deslumbrantes e chegadas de celebridades à passadeira vermelha até entrevistas com o elenco e surpresas especiais, os subscritores do Disney+ e do Hulu terão acesso privilegiado a um evento onde todos os detalhes estão à altura de uma passerelle.</w:t>
      </w:r>
    </w:p>
    <w:p w14:paraId="037A80D8" w14:textId="77777777" w:rsidR="00E15E2E" w:rsidRDefault="000C10C8" w:rsidP="00E15E2E">
      <w:pPr>
        <w:pStyle w:val="xmsonormal"/>
        <w:shd w:val="clear" w:color="auto" w:fill="FFFFFF"/>
        <w:spacing w:before="0" w:beforeAutospacing="0" w:after="0" w:afterAutospacing="0"/>
        <w:jc w:val="both"/>
        <w:textAlignment w:val="baseline"/>
        <w:rPr>
          <w:rFonts w:ascii="Aptos" w:hAnsi="Aptos" w:cs="Segoe UI"/>
          <w:color w:val="242424"/>
        </w:rPr>
      </w:pPr>
      <w:r>
        <w:rPr>
          <w:rFonts w:ascii="Calibri" w:hAnsi="Calibri" w:cs="Calibri"/>
          <w:color w:val="000000"/>
          <w:sz w:val="22"/>
          <w:szCs w:val="22"/>
          <w:bdr w:val="none" w:sz="0" w:space="0" w:color="auto" w:frame="1"/>
        </w:rPr>
        <w:t> </w:t>
      </w:r>
    </w:p>
    <w:p w14:paraId="0DAD7FE4" w14:textId="77777777" w:rsidR="00E15E2E" w:rsidRDefault="000C10C8" w:rsidP="00E15E2E">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Marcarão presença o elenco e os cineastas do filme, incluindo Meryl Streep, Anne Hathaway, Emily Blunt, Stanley Tucci, Kenneth Branagh, Simone Ashley, Caleb Hearon, Helen J. Shen, o realizador David Frankel, a argumentista Aline Brosh McKenna, entre muitos outros.</w:t>
      </w:r>
    </w:p>
    <w:p w14:paraId="541001C1" w14:textId="77777777" w:rsidR="00E15E2E" w:rsidRDefault="000C10C8" w:rsidP="00E15E2E">
      <w:pPr>
        <w:pStyle w:val="xmsonormal"/>
        <w:shd w:val="clear" w:color="auto" w:fill="FFFFFF"/>
        <w:spacing w:before="0" w:beforeAutospacing="0" w:after="0" w:afterAutospacing="0"/>
        <w:jc w:val="both"/>
        <w:textAlignment w:val="baseline"/>
        <w:rPr>
          <w:rFonts w:ascii="Aptos" w:hAnsi="Aptos" w:cs="Segoe UI"/>
          <w:color w:val="242424"/>
        </w:rPr>
      </w:pPr>
      <w:r>
        <w:rPr>
          <w:rFonts w:ascii="Calibri" w:hAnsi="Calibri" w:cs="Calibri"/>
          <w:color w:val="000000"/>
          <w:sz w:val="22"/>
          <w:szCs w:val="22"/>
          <w:bdr w:val="none" w:sz="0" w:space="0" w:color="auto" w:frame="1"/>
        </w:rPr>
        <w:t> </w:t>
      </w:r>
    </w:p>
    <w:p w14:paraId="05201E3C" w14:textId="4943C79B" w:rsidR="00E15E2E" w:rsidRDefault="000C10C8" w:rsidP="00E15E2E">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Enquanto aguardam a sequela, os fãs podem revisitar o icónico filme original </w:t>
      </w:r>
      <w:r>
        <w:rPr>
          <w:rFonts w:ascii="Arial" w:eastAsia="Arial" w:hAnsi="Arial" w:cs="Arial"/>
          <w:i/>
          <w:iCs/>
          <w:color w:val="000000"/>
          <w:sz w:val="22"/>
          <w:szCs w:val="22"/>
          <w:lang w:val="pt-PT"/>
        </w:rPr>
        <w:t>O Diabo Veste Prada</w:t>
      </w:r>
      <w:r>
        <w:rPr>
          <w:rFonts w:ascii="Arial" w:eastAsia="Arial" w:hAnsi="Arial" w:cs="Arial"/>
          <w:color w:val="000000"/>
          <w:sz w:val="22"/>
          <w:szCs w:val="22"/>
          <w:lang w:val="pt-PT"/>
        </w:rPr>
        <w:t>, já disponível n</w:t>
      </w:r>
      <w:r w:rsidR="003F73ED">
        <w:rPr>
          <w:rFonts w:ascii="Arial" w:eastAsia="Arial" w:hAnsi="Arial" w:cs="Arial"/>
          <w:color w:val="000000"/>
          <w:sz w:val="22"/>
          <w:szCs w:val="22"/>
          <w:lang w:val="pt-PT"/>
        </w:rPr>
        <w:t>o</w:t>
      </w:r>
      <w:r>
        <w:rPr>
          <w:rFonts w:ascii="Arial" w:eastAsia="Arial" w:hAnsi="Arial" w:cs="Arial"/>
          <w:color w:val="000000"/>
          <w:sz w:val="22"/>
          <w:szCs w:val="22"/>
          <w:lang w:val="pt-PT"/>
        </w:rPr>
        <w:t xml:space="preserve"> Disney+</w:t>
      </w:r>
      <w:r w:rsidR="003F73ED">
        <w:rPr>
          <w:rFonts w:ascii="Arial" w:eastAsia="Arial" w:hAnsi="Arial" w:cs="Arial"/>
          <w:color w:val="000000"/>
          <w:sz w:val="22"/>
          <w:szCs w:val="22"/>
          <w:lang w:val="pt-PT"/>
        </w:rPr>
        <w:t>.</w:t>
      </w:r>
    </w:p>
    <w:p w14:paraId="3C34A476" w14:textId="77777777" w:rsidR="00E15E2E" w:rsidRDefault="000C10C8" w:rsidP="00E15E2E">
      <w:pPr>
        <w:pStyle w:val="xmsonormal"/>
        <w:shd w:val="clear" w:color="auto" w:fill="FFFFFF"/>
        <w:spacing w:before="0" w:beforeAutospacing="0" w:after="0" w:afterAutospacing="0"/>
        <w:jc w:val="both"/>
        <w:textAlignment w:val="baseline"/>
        <w:rPr>
          <w:rFonts w:ascii="Aptos" w:hAnsi="Aptos" w:cs="Segoe UI"/>
          <w:color w:val="242424"/>
        </w:rPr>
      </w:pPr>
      <w:r>
        <w:rPr>
          <w:rFonts w:ascii="Calibri" w:hAnsi="Calibri" w:cs="Calibri"/>
          <w:color w:val="000000"/>
          <w:sz w:val="22"/>
          <w:szCs w:val="22"/>
          <w:bdr w:val="none" w:sz="0" w:space="0" w:color="auto" w:frame="1"/>
        </w:rPr>
        <w:t> </w:t>
      </w:r>
    </w:p>
    <w:p w14:paraId="4A961357" w14:textId="77777777" w:rsidR="00E15E2E" w:rsidRDefault="000C10C8" w:rsidP="00E15E2E">
      <w:pPr>
        <w:pStyle w:val="xxms-outlook-mobile-reference-message"/>
        <w:shd w:val="clear" w:color="auto" w:fill="FFFFFF"/>
        <w:spacing w:before="0" w:beforeAutospacing="0" w:after="0" w:afterAutospacing="0"/>
        <w:jc w:val="both"/>
        <w:rPr>
          <w:rFonts w:ascii="Aptos" w:hAnsi="Aptos"/>
          <w:color w:val="242424"/>
        </w:rPr>
      </w:pPr>
      <w:r>
        <w:rPr>
          <w:rFonts w:ascii="Arial" w:eastAsia="Arial" w:hAnsi="Arial" w:cs="Arial"/>
          <w:b/>
          <w:bCs/>
          <w:color w:val="000000"/>
          <w:sz w:val="22"/>
          <w:szCs w:val="22"/>
          <w:u w:val="single"/>
          <w:lang w:val="pt-PT"/>
        </w:rPr>
        <w:t>SOBRE “O DIABO VESTE PRADA 2”</w:t>
      </w:r>
    </w:p>
    <w:p w14:paraId="548C03A7" w14:textId="44C1D152" w:rsidR="00E15E2E" w:rsidRPr="0056322C" w:rsidRDefault="000C10C8" w:rsidP="0056322C">
      <w:pPr>
        <w:pStyle w:val="xxms-outlook-mobile-reference-message"/>
        <w:shd w:val="clear" w:color="auto" w:fill="FFFFFF"/>
        <w:spacing w:before="0" w:beforeAutospacing="0" w:after="0" w:afterAutospacing="0"/>
        <w:jc w:val="both"/>
        <w:rPr>
          <w:rFonts w:ascii="Aptos" w:hAnsi="Aptos"/>
          <w:b/>
          <w:bCs/>
          <w:color w:val="242424"/>
        </w:rPr>
      </w:pPr>
      <w:r w:rsidRPr="0056322C">
        <w:rPr>
          <w:rFonts w:ascii="Arial" w:eastAsia="Arial" w:hAnsi="Arial" w:cs="Arial"/>
          <w:b/>
          <w:bCs/>
          <w:i/>
          <w:iCs/>
          <w:color w:val="000000"/>
          <w:sz w:val="22"/>
          <w:szCs w:val="22"/>
          <w:lang w:val="pt-PT"/>
        </w:rPr>
        <w:t>O Diabo Veste Prada 2</w:t>
      </w:r>
      <w:r w:rsidRPr="0056322C">
        <w:rPr>
          <w:rFonts w:ascii="Arial" w:eastAsia="Arial" w:hAnsi="Arial" w:cs="Arial"/>
          <w:b/>
          <w:bCs/>
          <w:color w:val="000000"/>
          <w:sz w:val="22"/>
          <w:szCs w:val="22"/>
          <w:lang w:val="pt-PT"/>
        </w:rPr>
        <w:t xml:space="preserve"> estreia nos cinemas a </w:t>
      </w:r>
      <w:r w:rsidR="003F73ED" w:rsidRPr="0056322C">
        <w:rPr>
          <w:rFonts w:ascii="Arial" w:eastAsia="Arial" w:hAnsi="Arial" w:cs="Arial"/>
          <w:b/>
          <w:bCs/>
          <w:color w:val="000000"/>
          <w:sz w:val="22"/>
          <w:szCs w:val="22"/>
          <w:lang w:val="pt-PT"/>
        </w:rPr>
        <w:t>29</w:t>
      </w:r>
      <w:r w:rsidRPr="0056322C">
        <w:rPr>
          <w:rFonts w:ascii="Arial" w:eastAsia="Arial" w:hAnsi="Arial" w:cs="Arial"/>
          <w:b/>
          <w:bCs/>
          <w:color w:val="000000"/>
          <w:sz w:val="22"/>
          <w:szCs w:val="22"/>
          <w:lang w:val="pt-PT"/>
        </w:rPr>
        <w:t xml:space="preserve"> de </w:t>
      </w:r>
      <w:r w:rsidR="003F73ED" w:rsidRPr="0056322C">
        <w:rPr>
          <w:rFonts w:ascii="Arial" w:eastAsia="Arial" w:hAnsi="Arial" w:cs="Arial"/>
          <w:b/>
          <w:bCs/>
          <w:color w:val="000000"/>
          <w:sz w:val="22"/>
          <w:szCs w:val="22"/>
          <w:lang w:val="pt-PT"/>
        </w:rPr>
        <w:t>abril</w:t>
      </w:r>
      <w:r w:rsidRPr="0056322C">
        <w:rPr>
          <w:rFonts w:ascii="Arial" w:eastAsia="Arial" w:hAnsi="Arial" w:cs="Arial"/>
          <w:b/>
          <w:bCs/>
          <w:color w:val="000000"/>
          <w:sz w:val="22"/>
          <w:szCs w:val="22"/>
          <w:lang w:val="pt-PT"/>
        </w:rPr>
        <w:t xml:space="preserve"> de 2026.</w:t>
      </w:r>
    </w:p>
    <w:p w14:paraId="17056859" w14:textId="76D1447B" w:rsidR="00E15E2E" w:rsidRDefault="000C10C8" w:rsidP="00E15E2E">
      <w:pPr>
        <w:pStyle w:val="xxms-outlook-mobile-reference-message"/>
        <w:shd w:val="clear" w:color="auto" w:fill="FFFFFF"/>
        <w:spacing w:before="0" w:beforeAutospacing="0" w:after="0" w:afterAutospacing="0"/>
        <w:jc w:val="both"/>
        <w:rPr>
          <w:rFonts w:ascii="Arial" w:eastAsia="Arial" w:hAnsi="Arial" w:cs="Arial"/>
          <w:color w:val="000000"/>
          <w:sz w:val="22"/>
          <w:szCs w:val="22"/>
          <w:lang w:val="pt-PT"/>
        </w:rPr>
      </w:pPr>
      <w:r>
        <w:rPr>
          <w:rFonts w:ascii="Arial" w:eastAsia="Arial" w:hAnsi="Arial" w:cs="Arial"/>
          <w:color w:val="000000"/>
          <w:sz w:val="22"/>
          <w:szCs w:val="22"/>
          <w:lang w:val="pt-PT"/>
        </w:rPr>
        <w:t xml:space="preserve">Vinte anos depois de terem dado vida às icónicas personagens Miranda, Andy, Emily e Nigel — Meryl Streep, Anne Hathaway, Emily Blunt e Stanley Tucci regressam às elegantes ruas de Nova Iorque e aos sofisticados escritórios da revista </w:t>
      </w:r>
      <w:r>
        <w:rPr>
          <w:rFonts w:ascii="Arial" w:eastAsia="Arial" w:hAnsi="Arial" w:cs="Arial"/>
          <w:i/>
          <w:iCs/>
          <w:color w:val="000000"/>
          <w:sz w:val="22"/>
          <w:szCs w:val="22"/>
          <w:lang w:val="pt-PT"/>
        </w:rPr>
        <w:t>Runway</w:t>
      </w:r>
      <w:r>
        <w:rPr>
          <w:rFonts w:ascii="Arial" w:eastAsia="Arial" w:hAnsi="Arial" w:cs="Arial"/>
          <w:color w:val="000000"/>
          <w:sz w:val="22"/>
          <w:szCs w:val="22"/>
          <w:lang w:val="pt-PT"/>
        </w:rPr>
        <w:t>, na nova produção da 20th Century Studios, a tão aguardada sequela do fenómeno de 2006 que marcou uma geração. O filme é realizado por David Frankel, com argumento de Aline Brosh McKenna, produção de Wendy Finerman e produção executiva de Michael Bederman, Karen Rosenfelt e Aline Brosh McKenna.</w:t>
      </w:r>
    </w:p>
    <w:p w14:paraId="2FDBEEB5" w14:textId="77777777" w:rsidR="0056322C" w:rsidRDefault="0056322C" w:rsidP="00E15E2E">
      <w:pPr>
        <w:pStyle w:val="xxms-outlook-mobile-reference-message"/>
        <w:shd w:val="clear" w:color="auto" w:fill="FFFFFF"/>
        <w:spacing w:before="0" w:beforeAutospacing="0" w:after="0" w:afterAutospacing="0"/>
        <w:jc w:val="both"/>
        <w:rPr>
          <w:rFonts w:ascii="Aptos" w:hAnsi="Aptos"/>
          <w:color w:val="242424"/>
        </w:rPr>
      </w:pPr>
    </w:p>
    <w:p w14:paraId="05E326A1" w14:textId="236158E4" w:rsidR="003F73ED" w:rsidRPr="0056322C" w:rsidRDefault="003F73ED" w:rsidP="003F73ED">
      <w:pPr>
        <w:pStyle w:val="xmsonormal"/>
        <w:textAlignment w:val="baseline"/>
        <w:rPr>
          <w:rFonts w:ascii="Arial" w:eastAsia="Arial" w:hAnsi="Arial" w:cs="Arial"/>
          <w:color w:val="000000"/>
          <w:sz w:val="20"/>
          <w:szCs w:val="20"/>
          <w:lang w:val="pt-PT"/>
        </w:rPr>
      </w:pPr>
      <w:r w:rsidRPr="003F73ED">
        <w:rPr>
          <w:rFonts w:ascii="Arial" w:eastAsia="Arial" w:hAnsi="Arial" w:cs="Arial"/>
          <w:b/>
          <w:bCs/>
          <w:color w:val="000000"/>
          <w:sz w:val="20"/>
          <w:szCs w:val="20"/>
          <w:u w:val="single"/>
          <w:lang w:val="pt-PT"/>
        </w:rPr>
        <w:t>SOBRE O DISNEY+</w:t>
      </w:r>
      <w:r w:rsidRPr="003F73ED">
        <w:rPr>
          <w:rFonts w:ascii="Arial" w:eastAsia="Arial" w:hAnsi="Arial" w:cs="Arial"/>
          <w:color w:val="000000"/>
          <w:sz w:val="20"/>
          <w:szCs w:val="20"/>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3F73ED">
          <w:rPr>
            <w:rStyle w:val="Hiperligao"/>
            <w:rFonts w:ascii="Arial" w:eastAsia="Arial" w:hAnsi="Arial" w:cs="Arial"/>
            <w:sz w:val="20"/>
            <w:szCs w:val="20"/>
            <w:u w:val="none"/>
            <w:lang w:val="pt-PT"/>
          </w:rPr>
          <w:t>disneyplus.com</w:t>
        </w:r>
      </w:hyperlink>
      <w:r w:rsidRPr="003F73ED">
        <w:rPr>
          <w:rFonts w:ascii="Arial" w:eastAsia="Arial" w:hAnsi="Arial" w:cs="Arial"/>
          <w:color w:val="000000"/>
          <w:sz w:val="20"/>
          <w:szCs w:val="20"/>
          <w:lang w:val="pt-PT"/>
        </w:rPr>
        <w:t>, ou consulte a aplicação Disney+, disponível na maioria dos dispositivos móveis e televisões conectadas.</w:t>
      </w:r>
    </w:p>
    <w:p w14:paraId="4CD7C4C6" w14:textId="28D81D27" w:rsidR="003F73ED" w:rsidRPr="003F73ED" w:rsidRDefault="003F73ED" w:rsidP="003F73ED">
      <w:pPr>
        <w:pStyle w:val="xmsonormal"/>
        <w:textAlignment w:val="baseline"/>
        <w:rPr>
          <w:rFonts w:ascii="Arial" w:eastAsia="Arial" w:hAnsi="Arial" w:cs="Arial"/>
          <w:color w:val="000000"/>
          <w:sz w:val="18"/>
          <w:szCs w:val="18"/>
          <w:lang w:val="pt-PT"/>
        </w:rPr>
      </w:pPr>
      <w:r w:rsidRPr="003F73ED">
        <w:rPr>
          <w:rFonts w:ascii="Arial" w:eastAsia="Arial" w:hAnsi="Arial" w:cs="Arial"/>
          <w:color w:val="000000"/>
          <w:sz w:val="18"/>
          <w:szCs w:val="18"/>
          <w:lang w:val="pt-PT"/>
        </w:rPr>
        <w:t>Para mais informações contacte:</w:t>
      </w:r>
      <w:r w:rsidRPr="003F73ED">
        <w:rPr>
          <w:rFonts w:ascii="Arial" w:eastAsia="Arial" w:hAnsi="Arial" w:cs="Arial"/>
          <w:color w:val="000000"/>
          <w:sz w:val="18"/>
          <w:szCs w:val="18"/>
          <w:lang w:val="pt-PT"/>
        </w:rPr>
        <w:br/>
        <w:t>Margarida Troni</w:t>
      </w:r>
      <w:r w:rsidRPr="003F73ED">
        <w:rPr>
          <w:rFonts w:ascii="Arial" w:eastAsia="Arial" w:hAnsi="Arial" w:cs="Arial"/>
          <w:color w:val="000000"/>
          <w:sz w:val="18"/>
          <w:szCs w:val="18"/>
          <w:lang w:val="pt-PT"/>
        </w:rPr>
        <w:br/>
        <w:t>PR Supervisor</w:t>
      </w:r>
      <w:r w:rsidRPr="003F73ED">
        <w:rPr>
          <w:rFonts w:ascii="Arial" w:eastAsia="Arial" w:hAnsi="Arial" w:cs="Arial"/>
          <w:color w:val="000000"/>
          <w:sz w:val="18"/>
          <w:szCs w:val="18"/>
          <w:lang w:val="pt-PT"/>
        </w:rPr>
        <w:br/>
      </w:r>
      <w:hyperlink r:id="rId9" w:history="1">
        <w:r w:rsidRPr="003F73ED">
          <w:rPr>
            <w:rStyle w:val="Hiperligao"/>
            <w:rFonts w:ascii="Arial" w:eastAsia="Arial" w:hAnsi="Arial" w:cs="Arial"/>
            <w:sz w:val="18"/>
            <w:szCs w:val="18"/>
            <w:u w:val="none"/>
            <w:lang w:val="pt-PT"/>
          </w:rPr>
          <w:t>margarida.x.troni@disney.com</w:t>
        </w:r>
      </w:hyperlink>
    </w:p>
    <w:p w14:paraId="0A0228A0" w14:textId="4928F10B" w:rsidR="003F73ED" w:rsidRPr="003F73ED" w:rsidRDefault="003F73ED" w:rsidP="003F73ED">
      <w:pPr>
        <w:pStyle w:val="xmsonormal"/>
        <w:textAlignment w:val="baseline"/>
        <w:rPr>
          <w:rFonts w:ascii="Arial" w:eastAsia="Arial" w:hAnsi="Arial" w:cs="Arial"/>
          <w:b/>
          <w:bCs/>
          <w:color w:val="000000"/>
          <w:sz w:val="22"/>
          <w:szCs w:val="22"/>
          <w:u w:val="single"/>
          <w:lang w:val="pt-PT"/>
        </w:rPr>
      </w:pPr>
    </w:p>
    <w:p w14:paraId="0A1BEC50" w14:textId="77777777" w:rsidR="00E15E2E" w:rsidRDefault="000C10C8" w:rsidP="00E15E2E">
      <w:pPr>
        <w:pStyle w:val="xmsonormal"/>
        <w:shd w:val="clear" w:color="auto" w:fill="FFFFFF"/>
        <w:spacing w:before="0" w:beforeAutospacing="0" w:after="0" w:afterAutospacing="0"/>
        <w:textAlignment w:val="baseline"/>
        <w:rPr>
          <w:rFonts w:ascii="Aptos" w:hAnsi="Aptos" w:cs="Segoe UI"/>
          <w:color w:val="242424"/>
        </w:rPr>
      </w:pPr>
      <w:r>
        <w:rPr>
          <w:rFonts w:ascii="Calibri" w:hAnsi="Calibri" w:cs="Calibri"/>
          <w:color w:val="000000"/>
          <w:sz w:val="22"/>
          <w:szCs w:val="22"/>
          <w:bdr w:val="none" w:sz="0" w:space="0" w:color="auto" w:frame="1"/>
        </w:rPr>
        <w:t> </w:t>
      </w:r>
    </w:p>
    <w:p w14:paraId="6C457A3F" w14:textId="77777777" w:rsidR="00381E19" w:rsidRDefault="00381E19"/>
    <w:sectPr w:rsidR="00381E1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CC05E" w14:textId="77777777" w:rsidR="00D04263" w:rsidRDefault="00D04263" w:rsidP="00C20320">
      <w:r>
        <w:separator/>
      </w:r>
    </w:p>
  </w:endnote>
  <w:endnote w:type="continuationSeparator" w:id="0">
    <w:p w14:paraId="02900A3F" w14:textId="77777777" w:rsidR="00D04263" w:rsidRDefault="00D04263" w:rsidP="00C2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E1A1" w14:textId="77777777" w:rsidR="00D04263" w:rsidRDefault="00D04263" w:rsidP="00C20320">
      <w:r>
        <w:separator/>
      </w:r>
    </w:p>
  </w:footnote>
  <w:footnote w:type="continuationSeparator" w:id="0">
    <w:p w14:paraId="0B916BEE" w14:textId="77777777" w:rsidR="00D04263" w:rsidRDefault="00D04263" w:rsidP="00C2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578A" w14:textId="6ADF36E3" w:rsidR="00C20320" w:rsidRDefault="00C20320" w:rsidP="00C20320">
    <w:pPr>
      <w:pStyle w:val="Cabealho"/>
      <w:jc w:val="center"/>
    </w:pPr>
    <w:r>
      <w:rPr>
        <w:rFonts w:ascii="Arial" w:hAnsi="Arial" w:cs="Arial"/>
        <w:b/>
        <w:bCs/>
        <w:noProof/>
        <w:color w:val="FF0000"/>
        <w:bdr w:val="none" w:sz="0" w:space="0" w:color="auto" w:frame="1"/>
      </w:rPr>
      <w:drawing>
        <wp:inline distT="0" distB="0" distL="0" distR="0" wp14:anchorId="10498646" wp14:editId="6FB0DCCE">
          <wp:extent cx="1828800" cy="902970"/>
          <wp:effectExtent l="0" t="0" r="0" b="0"/>
          <wp:docPr id="1195567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67737"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8118"/>
                  <a:stretch>
                    <a:fillRect/>
                  </a:stretch>
                </pic:blipFill>
                <pic:spPr bwMode="auto">
                  <a:xfrm>
                    <a:off x="0" y="0"/>
                    <a:ext cx="1828800" cy="9029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2E"/>
    <w:rsid w:val="000A058B"/>
    <w:rsid w:val="000C10C8"/>
    <w:rsid w:val="00102CCE"/>
    <w:rsid w:val="00381E19"/>
    <w:rsid w:val="003F73ED"/>
    <w:rsid w:val="00532575"/>
    <w:rsid w:val="0056322C"/>
    <w:rsid w:val="005F5092"/>
    <w:rsid w:val="00963554"/>
    <w:rsid w:val="00C20320"/>
    <w:rsid w:val="00C35DD3"/>
    <w:rsid w:val="00D04263"/>
    <w:rsid w:val="00D76DBA"/>
    <w:rsid w:val="00E15E2E"/>
    <w:rsid w:val="00EA0875"/>
    <w:rsid w:val="00F6750E"/>
    <w:rsid w:val="00FC0A6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C92"/>
  <w15:chartTrackingRefBased/>
  <w15:docId w15:val="{D1F35136-7863-3B4D-9741-EF3178D7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E15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E15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E15E2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E15E2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E15E2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E15E2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15E2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15E2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15E2E"/>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15E2E"/>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E15E2E"/>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E15E2E"/>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E15E2E"/>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E15E2E"/>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E15E2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15E2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15E2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15E2E"/>
    <w:rPr>
      <w:rFonts w:eastAsiaTheme="majorEastAsia" w:cstheme="majorBidi"/>
      <w:color w:val="272727" w:themeColor="text1" w:themeTint="D8"/>
    </w:rPr>
  </w:style>
  <w:style w:type="paragraph" w:styleId="Ttulo">
    <w:name w:val="Title"/>
    <w:basedOn w:val="Normal"/>
    <w:next w:val="Normal"/>
    <w:link w:val="TtuloCarter"/>
    <w:uiPriority w:val="10"/>
    <w:qFormat/>
    <w:rsid w:val="00E15E2E"/>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15E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15E2E"/>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15E2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15E2E"/>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E15E2E"/>
    <w:rPr>
      <w:i/>
      <w:iCs/>
      <w:color w:val="404040" w:themeColor="text1" w:themeTint="BF"/>
    </w:rPr>
  </w:style>
  <w:style w:type="paragraph" w:styleId="PargrafodaLista">
    <w:name w:val="List Paragraph"/>
    <w:basedOn w:val="Normal"/>
    <w:uiPriority w:val="34"/>
    <w:qFormat/>
    <w:rsid w:val="00E15E2E"/>
    <w:pPr>
      <w:ind w:left="720"/>
      <w:contextualSpacing/>
    </w:pPr>
  </w:style>
  <w:style w:type="character" w:styleId="nfaseIntensa">
    <w:name w:val="Intense Emphasis"/>
    <w:basedOn w:val="Tipodeletrapredefinidodopargrafo"/>
    <w:uiPriority w:val="21"/>
    <w:qFormat/>
    <w:rsid w:val="00E15E2E"/>
    <w:rPr>
      <w:i/>
      <w:iCs/>
      <w:color w:val="2F5496" w:themeColor="accent1" w:themeShade="BF"/>
    </w:rPr>
  </w:style>
  <w:style w:type="paragraph" w:styleId="CitaoIntensa">
    <w:name w:val="Intense Quote"/>
    <w:basedOn w:val="Normal"/>
    <w:next w:val="Normal"/>
    <w:link w:val="CitaoIntensaCarter"/>
    <w:uiPriority w:val="30"/>
    <w:qFormat/>
    <w:rsid w:val="00E15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E15E2E"/>
    <w:rPr>
      <w:i/>
      <w:iCs/>
      <w:color w:val="2F5496" w:themeColor="accent1" w:themeShade="BF"/>
    </w:rPr>
  </w:style>
  <w:style w:type="character" w:styleId="RefernciaIntensa">
    <w:name w:val="Intense Reference"/>
    <w:basedOn w:val="Tipodeletrapredefinidodopargrafo"/>
    <w:uiPriority w:val="32"/>
    <w:qFormat/>
    <w:rsid w:val="00E15E2E"/>
    <w:rPr>
      <w:b/>
      <w:bCs/>
      <w:smallCaps/>
      <w:color w:val="2F5496" w:themeColor="accent1" w:themeShade="BF"/>
      <w:spacing w:val="5"/>
    </w:rPr>
  </w:style>
  <w:style w:type="paragraph" w:customStyle="1" w:styleId="xxms-outlook-mobile-reference-message">
    <w:name w:val="x_xms-outlook-mobile-reference-message"/>
    <w:basedOn w:val="Normal"/>
    <w:rsid w:val="00E15E2E"/>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normal">
    <w:name w:val="x_msonormal"/>
    <w:basedOn w:val="Normal"/>
    <w:rsid w:val="00E15E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E15E2E"/>
    <w:rPr>
      <w:color w:val="0000FF"/>
      <w:u w:val="single"/>
    </w:rPr>
  </w:style>
  <w:style w:type="character" w:styleId="MenoNoResolvida">
    <w:name w:val="Unresolved Mention"/>
    <w:basedOn w:val="Tipodeletrapredefinidodopargrafo"/>
    <w:uiPriority w:val="99"/>
    <w:semiHidden/>
    <w:unhideWhenUsed/>
    <w:rsid w:val="003F73ED"/>
    <w:rPr>
      <w:color w:val="605E5C"/>
      <w:shd w:val="clear" w:color="auto" w:fill="E1DFDD"/>
    </w:rPr>
  </w:style>
  <w:style w:type="paragraph" w:styleId="Cabealho">
    <w:name w:val="header"/>
    <w:basedOn w:val="Normal"/>
    <w:link w:val="CabealhoCarter"/>
    <w:uiPriority w:val="99"/>
    <w:unhideWhenUsed/>
    <w:rsid w:val="00C20320"/>
    <w:pPr>
      <w:tabs>
        <w:tab w:val="center" w:pos="4252"/>
        <w:tab w:val="right" w:pos="8504"/>
      </w:tabs>
    </w:pPr>
  </w:style>
  <w:style w:type="character" w:customStyle="1" w:styleId="CabealhoCarter">
    <w:name w:val="Cabeçalho Caráter"/>
    <w:basedOn w:val="Tipodeletrapredefinidodopargrafo"/>
    <w:link w:val="Cabealho"/>
    <w:uiPriority w:val="99"/>
    <w:rsid w:val="00C20320"/>
  </w:style>
  <w:style w:type="paragraph" w:styleId="Rodap">
    <w:name w:val="footer"/>
    <w:basedOn w:val="Normal"/>
    <w:link w:val="RodapCarter"/>
    <w:uiPriority w:val="99"/>
    <w:unhideWhenUsed/>
    <w:rsid w:val="00C20320"/>
    <w:pPr>
      <w:tabs>
        <w:tab w:val="center" w:pos="4252"/>
        <w:tab w:val="right" w:pos="8504"/>
      </w:tabs>
    </w:pPr>
  </w:style>
  <w:style w:type="character" w:customStyle="1" w:styleId="RodapCarter">
    <w:name w:val="Rodapé Caráter"/>
    <w:basedOn w:val="Tipodeletrapredefinidodopargrafo"/>
    <w:link w:val="Rodap"/>
    <w:uiPriority w:val="99"/>
    <w:rsid w:val="00C2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2026-04-15T16:22:00Z</dcterms:created>
  <dcterms:modified xsi:type="dcterms:W3CDTF">2026-04-15T16:22:00Z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2026-04-14T14:20:47Z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8669a1ad-7d69-42ed-9153-99e11a97dd24</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