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245A" w14:textId="2EE371A3" w:rsidR="009D3747" w:rsidRDefault="00BE5334" w:rsidP="009D3747">
      <w:pPr>
        <w:pStyle w:val="NormalWeb"/>
        <w:jc w:val="center"/>
      </w:pPr>
      <w:r>
        <w:rPr>
          <w:b/>
          <w:bCs/>
          <w:noProof/>
        </w:rPr>
        <w:drawing>
          <wp:inline distT="0" distB="0" distL="0" distR="0" wp14:anchorId="668B4823" wp14:editId="2CE02FE6">
            <wp:extent cx="3587057" cy="1205106"/>
            <wp:effectExtent l="0" t="0" r="0" b="0"/>
            <wp:docPr id="1006180865" name="Imagem 2" descr="Uma imagem com texto, Tipo de letra, Gráficos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80865" name="Imagem 2" descr="Uma imagem com texto, Tipo de letra, Gráficos, logótipo&#10;&#10;Os conteúdos gerados por IA podem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622" cy="121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FF8F" w14:textId="77777777" w:rsidR="00BE5334" w:rsidRDefault="00BE5334" w:rsidP="007D6F2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CA8CDD" w14:textId="5E7292A7" w:rsidR="007D6F29" w:rsidRPr="007D6F29" w:rsidRDefault="007D6F29" w:rsidP="007D6F2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6F29">
        <w:rPr>
          <w:rFonts w:ascii="Calibri" w:hAnsi="Calibri" w:cs="Calibri"/>
          <w:b/>
          <w:bCs/>
          <w:sz w:val="24"/>
          <w:szCs w:val="24"/>
        </w:rPr>
        <w:t>COMUNICADO DE IMPRENSA</w:t>
      </w:r>
    </w:p>
    <w:p w14:paraId="6DC354E8" w14:textId="77777777" w:rsidR="002106DB" w:rsidRPr="005868A3" w:rsidRDefault="002106DB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1C86A217" w14:textId="68BB8F72" w:rsidR="008A323D" w:rsidRDefault="00F529FF" w:rsidP="008A323D">
      <w:pPr>
        <w:spacing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t-PT"/>
        </w:rPr>
      </w:pPr>
      <w:r w:rsidRPr="008A323D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Prémio</w:t>
      </w:r>
      <w:r w:rsidR="00FC1DD0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s</w:t>
      </w:r>
      <w:r w:rsidRPr="008A323D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 Heróis PME </w:t>
      </w:r>
      <w:r w:rsidR="00FC1DD0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aproximam-se das</w:t>
      </w:r>
      <w:r w:rsidRPr="008A323D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 300 candidaturas </w:t>
      </w:r>
    </w:p>
    <w:p w14:paraId="3EB0D8CC" w14:textId="7E7B03F8" w:rsidR="00776EFB" w:rsidRDefault="00F529FF" w:rsidP="008A323D">
      <w:pPr>
        <w:spacing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t-PT"/>
        </w:rPr>
      </w:pPr>
      <w:r w:rsidRPr="008A323D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e prolonga</w:t>
      </w:r>
      <w:r w:rsidR="00FC1DD0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m</w:t>
      </w:r>
      <w:r w:rsidRPr="008A323D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 prazo até 17 de abril</w:t>
      </w:r>
    </w:p>
    <w:p w14:paraId="7AA00B82" w14:textId="77777777" w:rsidR="006A16D7" w:rsidRPr="00E773CA" w:rsidRDefault="006A16D7" w:rsidP="000B268B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t-PT"/>
        </w:rPr>
      </w:pPr>
    </w:p>
    <w:p w14:paraId="7FFD8A63" w14:textId="32B5D296" w:rsidR="00D75D31" w:rsidRPr="004D29C7" w:rsidRDefault="00D75D31" w:rsidP="00AA5655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Theme="minorHAnsi" w:eastAsia="Times New Roman" w:hAnsiTheme="minorHAnsi" w:cstheme="minorHAnsi"/>
          <w:i/>
          <w:iCs/>
          <w:lang w:eastAsia="pt-PT"/>
        </w:rPr>
      </w:pPr>
      <w:r w:rsidRPr="004D29C7">
        <w:rPr>
          <w:rFonts w:asciiTheme="minorHAnsi" w:eastAsia="Times New Roman" w:hAnsiTheme="minorHAnsi" w:cstheme="minorHAnsi"/>
          <w:i/>
          <w:iCs/>
          <w:lang w:eastAsia="pt-PT"/>
        </w:rPr>
        <w:t xml:space="preserve">Iniciativa da </w:t>
      </w:r>
      <w:proofErr w:type="spellStart"/>
      <w:r w:rsidRPr="004D29C7">
        <w:rPr>
          <w:rFonts w:asciiTheme="minorHAnsi" w:eastAsia="Times New Roman" w:hAnsiTheme="minorHAnsi" w:cstheme="minorHAnsi"/>
          <w:i/>
          <w:iCs/>
          <w:lang w:eastAsia="pt-PT"/>
        </w:rPr>
        <w:t>Yunit</w:t>
      </w:r>
      <w:proofErr w:type="spellEnd"/>
      <w:r w:rsidRPr="004D29C7">
        <w:rPr>
          <w:rFonts w:asciiTheme="minorHAnsi" w:eastAsia="Times New Roman" w:hAnsiTheme="minorHAnsi" w:cstheme="minorHAnsi"/>
          <w:i/>
          <w:iCs/>
          <w:lang w:eastAsia="pt-PT"/>
        </w:rPr>
        <w:t xml:space="preserve"> </w:t>
      </w:r>
      <w:proofErr w:type="spellStart"/>
      <w:r w:rsidRPr="004D29C7">
        <w:rPr>
          <w:rFonts w:asciiTheme="minorHAnsi" w:eastAsia="Times New Roman" w:hAnsiTheme="minorHAnsi" w:cstheme="minorHAnsi"/>
          <w:i/>
          <w:iCs/>
          <w:lang w:eastAsia="pt-PT"/>
        </w:rPr>
        <w:t>Consulting</w:t>
      </w:r>
      <w:proofErr w:type="spellEnd"/>
      <w:r w:rsidRPr="004D29C7">
        <w:rPr>
          <w:rFonts w:asciiTheme="minorHAnsi" w:eastAsia="Times New Roman" w:hAnsiTheme="minorHAnsi" w:cstheme="minorHAnsi"/>
          <w:i/>
          <w:iCs/>
          <w:lang w:eastAsia="pt-PT"/>
        </w:rPr>
        <w:t xml:space="preserve"> mais do que duplica número de candidaturas</w:t>
      </w:r>
      <w:r w:rsidR="001B77A9" w:rsidRPr="004D29C7">
        <w:rPr>
          <w:rFonts w:asciiTheme="minorHAnsi" w:eastAsia="Times New Roman" w:hAnsiTheme="minorHAnsi" w:cstheme="minorHAnsi"/>
          <w:i/>
          <w:iCs/>
          <w:lang w:eastAsia="pt-PT"/>
        </w:rPr>
        <w:t xml:space="preserve"> em 2026</w:t>
      </w:r>
      <w:r w:rsidRPr="004D29C7">
        <w:rPr>
          <w:rFonts w:asciiTheme="minorHAnsi" w:eastAsia="Times New Roman" w:hAnsiTheme="minorHAnsi" w:cstheme="minorHAnsi"/>
          <w:i/>
          <w:iCs/>
          <w:lang w:eastAsia="pt-PT"/>
        </w:rPr>
        <w:t xml:space="preserve"> face à edição anterior</w:t>
      </w:r>
      <w:r w:rsidR="004D29C7" w:rsidRPr="004D29C7">
        <w:rPr>
          <w:rFonts w:asciiTheme="minorHAnsi" w:eastAsia="Times New Roman" w:hAnsiTheme="minorHAnsi" w:cstheme="minorHAnsi"/>
          <w:i/>
          <w:iCs/>
          <w:lang w:eastAsia="pt-PT"/>
        </w:rPr>
        <w:t xml:space="preserve"> – C</w:t>
      </w:r>
      <w:r w:rsidRPr="004D29C7">
        <w:rPr>
          <w:rFonts w:asciiTheme="minorHAnsi" w:eastAsia="Times New Roman" w:hAnsiTheme="minorHAnsi" w:cstheme="minorHAnsi"/>
          <w:i/>
          <w:iCs/>
          <w:lang w:eastAsia="pt-PT"/>
        </w:rPr>
        <w:t xml:space="preserve">onstrução, indústria, tecnologia, saúde e educação entre os </w:t>
      </w:r>
      <w:r w:rsidR="004D29C7" w:rsidRPr="004D29C7">
        <w:rPr>
          <w:rFonts w:asciiTheme="minorHAnsi" w:eastAsia="Times New Roman" w:hAnsiTheme="minorHAnsi" w:cstheme="minorHAnsi"/>
          <w:i/>
          <w:iCs/>
          <w:lang w:eastAsia="pt-PT"/>
        </w:rPr>
        <w:t xml:space="preserve">setores </w:t>
      </w:r>
      <w:r w:rsidRPr="004D29C7">
        <w:rPr>
          <w:rFonts w:asciiTheme="minorHAnsi" w:eastAsia="Times New Roman" w:hAnsiTheme="minorHAnsi" w:cstheme="minorHAnsi"/>
          <w:i/>
          <w:iCs/>
          <w:lang w:eastAsia="pt-PT"/>
        </w:rPr>
        <w:t>mais representados.</w:t>
      </w:r>
    </w:p>
    <w:p w14:paraId="5363C068" w14:textId="77777777" w:rsidR="001B77A9" w:rsidRPr="001B77A9" w:rsidRDefault="001B77A9" w:rsidP="001B77A9">
      <w:pPr>
        <w:spacing w:line="240" w:lineRule="auto"/>
        <w:jc w:val="center"/>
        <w:rPr>
          <w:rFonts w:asciiTheme="minorHAnsi" w:eastAsia="Times New Roman" w:hAnsiTheme="minorHAnsi" w:cstheme="minorHAnsi"/>
          <w:i/>
          <w:iCs/>
          <w:lang w:eastAsia="pt-PT"/>
        </w:rPr>
      </w:pPr>
    </w:p>
    <w:p w14:paraId="0DA83A0C" w14:textId="39DFFCCF" w:rsidR="001B77A9" w:rsidRPr="00BB7B7B" w:rsidRDefault="00BB7B7B" w:rsidP="00BB7B7B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Theme="minorHAnsi" w:eastAsia="Times New Roman" w:hAnsiTheme="minorHAnsi" w:cstheme="minorHAnsi"/>
          <w:i/>
          <w:iCs/>
          <w:lang w:eastAsia="pt-PT"/>
        </w:rPr>
      </w:pPr>
      <w:r w:rsidRPr="00BB7B7B">
        <w:rPr>
          <w:rFonts w:asciiTheme="minorHAnsi" w:eastAsia="Times New Roman" w:hAnsiTheme="minorHAnsi" w:cstheme="minorHAnsi"/>
          <w:i/>
          <w:iCs/>
          <w:lang w:eastAsia="pt-PT"/>
        </w:rPr>
        <w:t>8ª E</w:t>
      </w:r>
      <w:r w:rsidR="001B77A9" w:rsidRPr="00BB7B7B">
        <w:rPr>
          <w:rFonts w:asciiTheme="minorHAnsi" w:eastAsia="Times New Roman" w:hAnsiTheme="minorHAnsi" w:cstheme="minorHAnsi"/>
          <w:i/>
          <w:iCs/>
          <w:lang w:eastAsia="pt-PT"/>
        </w:rPr>
        <w:t>dição confirma uma forte descentralização, com particular destaque para distritos como Aveiro, Braga, Setúbal, Coimbra e Évora, demonstrando o alcance nacional da iniciativa.</w:t>
      </w:r>
    </w:p>
    <w:p w14:paraId="3CB305CE" w14:textId="77777777" w:rsidR="00D75D31" w:rsidRPr="001B77A9" w:rsidRDefault="00D75D31" w:rsidP="001B77A9">
      <w:pPr>
        <w:spacing w:line="240" w:lineRule="auto"/>
        <w:jc w:val="center"/>
        <w:rPr>
          <w:rFonts w:asciiTheme="minorHAnsi" w:eastAsia="Times New Roman" w:hAnsiTheme="minorHAnsi" w:cstheme="minorHAnsi"/>
          <w:i/>
          <w:iCs/>
          <w:lang w:eastAsia="pt-PT"/>
        </w:rPr>
      </w:pPr>
    </w:p>
    <w:p w14:paraId="1CE1FC41" w14:textId="5FED7E17" w:rsidR="008A323D" w:rsidRPr="00BB7B7B" w:rsidRDefault="00D75D31" w:rsidP="00BB7B7B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Theme="minorHAnsi" w:eastAsia="Times New Roman" w:hAnsiTheme="minorHAnsi" w:cstheme="minorHAnsi"/>
          <w:i/>
          <w:iCs/>
          <w:lang w:eastAsia="pt-PT"/>
        </w:rPr>
      </w:pPr>
      <w:r w:rsidRPr="00BB7B7B">
        <w:rPr>
          <w:rFonts w:asciiTheme="minorHAnsi" w:eastAsia="Times New Roman" w:hAnsiTheme="minorHAnsi" w:cstheme="minorHAnsi"/>
          <w:i/>
          <w:iCs/>
          <w:lang w:eastAsia="pt-PT"/>
        </w:rPr>
        <w:t>Vencedores serão anunciados a 26 de junho, numa gala que reúne líderes empresariais e parceiros de referência.</w:t>
      </w:r>
    </w:p>
    <w:p w14:paraId="17EFF34A" w14:textId="77777777" w:rsidR="008A323D" w:rsidRPr="00353CDE" w:rsidRDefault="008A323D" w:rsidP="000B268B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t-PT"/>
        </w:rPr>
      </w:pPr>
    </w:p>
    <w:p w14:paraId="2EF8334C" w14:textId="3A4D8653" w:rsidR="003064A0" w:rsidRPr="003064A0" w:rsidRDefault="00776EFB" w:rsidP="003064A0">
      <w:pPr>
        <w:spacing w:line="240" w:lineRule="auto"/>
        <w:jc w:val="both"/>
        <w:rPr>
          <w:rFonts w:asciiTheme="minorHAnsi" w:hAnsiTheme="minorHAnsi" w:cstheme="minorHAnsi"/>
        </w:rPr>
      </w:pPr>
      <w:r w:rsidRPr="00507EBD">
        <w:rPr>
          <w:rFonts w:asciiTheme="minorHAnsi" w:eastAsia="Times New Roman" w:hAnsiTheme="minorHAnsi" w:cstheme="minorHAnsi"/>
          <w:b/>
          <w:bCs/>
          <w:lang w:eastAsia="pt-PT"/>
        </w:rPr>
        <w:t xml:space="preserve">Lisboa, </w:t>
      </w:r>
      <w:r w:rsidR="00F529FF">
        <w:rPr>
          <w:rFonts w:asciiTheme="minorHAnsi" w:eastAsia="Times New Roman" w:hAnsiTheme="minorHAnsi" w:cstheme="minorHAnsi"/>
          <w:b/>
          <w:bCs/>
          <w:lang w:eastAsia="pt-PT"/>
        </w:rPr>
        <w:t>13 de abril</w:t>
      </w:r>
      <w:r w:rsidR="00BC7468">
        <w:rPr>
          <w:rFonts w:asciiTheme="minorHAnsi" w:eastAsia="Times New Roman" w:hAnsiTheme="minorHAnsi" w:cstheme="minorHAnsi"/>
          <w:b/>
          <w:bCs/>
          <w:lang w:eastAsia="pt-PT"/>
        </w:rPr>
        <w:t xml:space="preserve"> </w:t>
      </w:r>
      <w:r w:rsidRPr="00507EBD">
        <w:rPr>
          <w:rFonts w:asciiTheme="minorHAnsi" w:eastAsia="Times New Roman" w:hAnsiTheme="minorHAnsi" w:cstheme="minorHAnsi"/>
          <w:b/>
          <w:bCs/>
          <w:lang w:eastAsia="pt-PT"/>
        </w:rPr>
        <w:t>de 202</w:t>
      </w:r>
      <w:r w:rsidR="00670965" w:rsidRPr="00507EBD">
        <w:rPr>
          <w:rFonts w:asciiTheme="minorHAnsi" w:eastAsia="Times New Roman" w:hAnsiTheme="minorHAnsi" w:cstheme="minorHAnsi"/>
          <w:b/>
          <w:bCs/>
          <w:lang w:eastAsia="pt-PT"/>
        </w:rPr>
        <w:t>6</w:t>
      </w:r>
      <w:r w:rsidRPr="00507EBD">
        <w:rPr>
          <w:rFonts w:asciiTheme="minorHAnsi" w:eastAsia="Times New Roman" w:hAnsiTheme="minorHAnsi" w:cstheme="minorHAnsi"/>
          <w:lang w:eastAsia="pt-PT"/>
        </w:rPr>
        <w:t xml:space="preserve"> –</w:t>
      </w:r>
      <w:r w:rsidR="007D6F29" w:rsidRPr="00507EBD">
        <w:rPr>
          <w:rFonts w:asciiTheme="minorHAnsi" w:hAnsiTheme="minorHAnsi" w:cstheme="minorHAnsi"/>
        </w:rPr>
        <w:t xml:space="preserve"> </w:t>
      </w:r>
      <w:r w:rsidR="003064A0" w:rsidRPr="003064A0">
        <w:rPr>
          <w:rFonts w:asciiTheme="minorHAnsi" w:hAnsiTheme="minorHAnsi" w:cstheme="minorHAnsi"/>
        </w:rPr>
        <w:t xml:space="preserve">A </w:t>
      </w:r>
      <w:r w:rsidR="003064A0" w:rsidRPr="001926B8">
        <w:rPr>
          <w:rFonts w:asciiTheme="minorHAnsi" w:hAnsiTheme="minorHAnsi" w:cstheme="minorHAnsi"/>
          <w:b/>
          <w:bCs/>
        </w:rPr>
        <w:t>8.ª edição dos Prémios Heróis PME</w:t>
      </w:r>
      <w:r w:rsidR="003064A0" w:rsidRPr="003064A0">
        <w:rPr>
          <w:rFonts w:asciiTheme="minorHAnsi" w:hAnsiTheme="minorHAnsi" w:cstheme="minorHAnsi"/>
        </w:rPr>
        <w:t xml:space="preserve">, promovida pela </w:t>
      </w:r>
      <w:proofErr w:type="spellStart"/>
      <w:r w:rsidR="003064A0" w:rsidRPr="003064A0">
        <w:rPr>
          <w:rFonts w:asciiTheme="minorHAnsi" w:hAnsiTheme="minorHAnsi" w:cstheme="minorHAnsi"/>
        </w:rPr>
        <w:t>Yunit</w:t>
      </w:r>
      <w:proofErr w:type="spellEnd"/>
      <w:r w:rsidR="003064A0" w:rsidRPr="003064A0">
        <w:rPr>
          <w:rFonts w:asciiTheme="minorHAnsi" w:hAnsiTheme="minorHAnsi" w:cstheme="minorHAnsi"/>
        </w:rPr>
        <w:t xml:space="preserve"> </w:t>
      </w:r>
      <w:proofErr w:type="spellStart"/>
      <w:r w:rsidR="003064A0" w:rsidRPr="003064A0">
        <w:rPr>
          <w:rFonts w:asciiTheme="minorHAnsi" w:hAnsiTheme="minorHAnsi" w:cstheme="minorHAnsi"/>
        </w:rPr>
        <w:t>Consulting</w:t>
      </w:r>
      <w:proofErr w:type="spellEnd"/>
      <w:r w:rsidR="003064A0" w:rsidRPr="003064A0">
        <w:rPr>
          <w:rFonts w:asciiTheme="minorHAnsi" w:hAnsiTheme="minorHAnsi" w:cstheme="minorHAnsi"/>
        </w:rPr>
        <w:t xml:space="preserve">, está a registar uma adesão histórica, aproximando-se das 300 candidaturas, </w:t>
      </w:r>
      <w:r w:rsidR="00393BA0">
        <w:rPr>
          <w:rFonts w:asciiTheme="minorHAnsi" w:hAnsiTheme="minorHAnsi" w:cstheme="minorHAnsi"/>
        </w:rPr>
        <w:t xml:space="preserve">o que </w:t>
      </w:r>
      <w:r w:rsidR="00FC1DD0">
        <w:rPr>
          <w:rFonts w:asciiTheme="minorHAnsi" w:hAnsiTheme="minorHAnsi" w:cstheme="minorHAnsi"/>
        </w:rPr>
        <w:t>representa</w:t>
      </w:r>
      <w:r w:rsidR="00393BA0">
        <w:rPr>
          <w:rFonts w:asciiTheme="minorHAnsi" w:hAnsiTheme="minorHAnsi" w:cstheme="minorHAnsi"/>
        </w:rPr>
        <w:t xml:space="preserve"> </w:t>
      </w:r>
      <w:r w:rsidR="003064A0" w:rsidRPr="003064A0">
        <w:rPr>
          <w:rFonts w:asciiTheme="minorHAnsi" w:hAnsiTheme="minorHAnsi" w:cstheme="minorHAnsi"/>
        </w:rPr>
        <w:t xml:space="preserve">mais do </w:t>
      </w:r>
      <w:r w:rsidR="00393BA0">
        <w:rPr>
          <w:rFonts w:asciiTheme="minorHAnsi" w:hAnsiTheme="minorHAnsi" w:cstheme="minorHAnsi"/>
        </w:rPr>
        <w:t xml:space="preserve">dobro </w:t>
      </w:r>
      <w:r w:rsidR="00FC1DD0">
        <w:rPr>
          <w:rFonts w:asciiTheme="minorHAnsi" w:hAnsiTheme="minorHAnsi" w:cstheme="minorHAnsi"/>
        </w:rPr>
        <w:t>das</w:t>
      </w:r>
      <w:r w:rsidR="003064A0" w:rsidRPr="003064A0">
        <w:rPr>
          <w:rFonts w:asciiTheme="minorHAnsi" w:hAnsiTheme="minorHAnsi" w:cstheme="minorHAnsi"/>
        </w:rPr>
        <w:t xml:space="preserve"> participações face à edição anterior. Perante este forte interesse por parte do tecido empresarial português, a organização</w:t>
      </w:r>
      <w:r w:rsidR="00E85914">
        <w:rPr>
          <w:rFonts w:asciiTheme="minorHAnsi" w:hAnsiTheme="minorHAnsi" w:cstheme="minorHAnsi"/>
        </w:rPr>
        <w:t xml:space="preserve"> </w:t>
      </w:r>
      <w:r w:rsidR="003064A0" w:rsidRPr="003064A0">
        <w:rPr>
          <w:rFonts w:asciiTheme="minorHAnsi" w:hAnsiTheme="minorHAnsi" w:cstheme="minorHAnsi"/>
        </w:rPr>
        <w:t xml:space="preserve">decidiu alargar o prazo de candidaturas </w:t>
      </w:r>
      <w:r w:rsidR="003064A0" w:rsidRPr="00E85914">
        <w:rPr>
          <w:rFonts w:asciiTheme="minorHAnsi" w:hAnsiTheme="minorHAnsi" w:cstheme="minorHAnsi"/>
          <w:b/>
          <w:bCs/>
        </w:rPr>
        <w:t>até ao próximo dia 17 de abril</w:t>
      </w:r>
      <w:r w:rsidR="003064A0" w:rsidRPr="003064A0">
        <w:rPr>
          <w:rFonts w:asciiTheme="minorHAnsi" w:hAnsiTheme="minorHAnsi" w:cstheme="minorHAnsi"/>
        </w:rPr>
        <w:t xml:space="preserve">, permitindo </w:t>
      </w:r>
      <w:r w:rsidR="00E85914">
        <w:rPr>
          <w:rFonts w:asciiTheme="minorHAnsi" w:hAnsiTheme="minorHAnsi" w:cstheme="minorHAnsi"/>
        </w:rPr>
        <w:t xml:space="preserve">assim </w:t>
      </w:r>
      <w:r w:rsidR="003064A0" w:rsidRPr="003064A0">
        <w:rPr>
          <w:rFonts w:asciiTheme="minorHAnsi" w:hAnsiTheme="minorHAnsi" w:cstheme="minorHAnsi"/>
        </w:rPr>
        <w:t xml:space="preserve">que mais </w:t>
      </w:r>
      <w:r w:rsidR="00E85914">
        <w:rPr>
          <w:rFonts w:asciiTheme="minorHAnsi" w:hAnsiTheme="minorHAnsi" w:cstheme="minorHAnsi"/>
        </w:rPr>
        <w:t>PME</w:t>
      </w:r>
      <w:r w:rsidR="003064A0" w:rsidRPr="003064A0">
        <w:rPr>
          <w:rFonts w:asciiTheme="minorHAnsi" w:hAnsiTheme="minorHAnsi" w:cstheme="minorHAnsi"/>
        </w:rPr>
        <w:t xml:space="preserve"> possam integrar esta iniciativa de reconhecimento nacional.</w:t>
      </w:r>
    </w:p>
    <w:p w14:paraId="02D4B5FE" w14:textId="77777777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</w:p>
    <w:p w14:paraId="35567A69" w14:textId="6358A58E" w:rsidR="003064A0" w:rsidRPr="003064A0" w:rsidRDefault="00435F3A" w:rsidP="003064A0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</w:t>
      </w:r>
      <w:r w:rsidR="003064A0" w:rsidRPr="003064A0">
        <w:rPr>
          <w:rFonts w:asciiTheme="minorHAnsi" w:hAnsiTheme="minorHAnsi" w:cstheme="minorHAnsi"/>
        </w:rPr>
        <w:t xml:space="preserve"> Prémios Heróis PME têm vindo a consolidar-se como uma plataforma de visibilidade para empresas que se destacam pelo seu percurso, </w:t>
      </w:r>
      <w:r w:rsidR="00207C2A">
        <w:rPr>
          <w:rFonts w:asciiTheme="minorHAnsi" w:hAnsiTheme="minorHAnsi" w:cstheme="minorHAnsi"/>
        </w:rPr>
        <w:t xml:space="preserve">pela sua </w:t>
      </w:r>
      <w:r w:rsidR="003064A0" w:rsidRPr="003064A0">
        <w:rPr>
          <w:rFonts w:asciiTheme="minorHAnsi" w:hAnsiTheme="minorHAnsi" w:cstheme="minorHAnsi"/>
        </w:rPr>
        <w:t xml:space="preserve">capacidade de adaptação e </w:t>
      </w:r>
      <w:r w:rsidR="00207C2A">
        <w:rPr>
          <w:rFonts w:asciiTheme="minorHAnsi" w:hAnsiTheme="minorHAnsi" w:cstheme="minorHAnsi"/>
        </w:rPr>
        <w:t xml:space="preserve">pelo seu </w:t>
      </w:r>
      <w:r w:rsidR="003064A0" w:rsidRPr="003064A0">
        <w:rPr>
          <w:rFonts w:asciiTheme="minorHAnsi" w:hAnsiTheme="minorHAnsi" w:cstheme="minorHAnsi"/>
        </w:rPr>
        <w:t>contributo para a economia. A edição de 2026 evidencia uma diversidade setorial significativa, com destaque para áreas como a construção</w:t>
      </w:r>
      <w:r w:rsidR="003064A0" w:rsidRPr="005A1FF7">
        <w:rPr>
          <w:rFonts w:asciiTheme="minorHAnsi" w:hAnsiTheme="minorHAnsi" w:cstheme="minorHAnsi"/>
        </w:rPr>
        <w:t xml:space="preserve">, </w:t>
      </w:r>
      <w:r w:rsidR="003E641A" w:rsidRPr="005A1FF7">
        <w:rPr>
          <w:rFonts w:asciiTheme="minorHAnsi" w:hAnsiTheme="minorHAnsi" w:cstheme="minorHAnsi"/>
        </w:rPr>
        <w:t xml:space="preserve">a </w:t>
      </w:r>
      <w:r w:rsidR="003064A0" w:rsidRPr="005A1FF7">
        <w:rPr>
          <w:rFonts w:asciiTheme="minorHAnsi" w:hAnsiTheme="minorHAnsi" w:cstheme="minorHAnsi"/>
        </w:rPr>
        <w:t>indústria metalomecânica</w:t>
      </w:r>
      <w:r w:rsidR="003064A0" w:rsidRPr="003064A0">
        <w:rPr>
          <w:rFonts w:asciiTheme="minorHAnsi" w:hAnsiTheme="minorHAnsi" w:cstheme="minorHAnsi"/>
        </w:rPr>
        <w:t xml:space="preserve">, </w:t>
      </w:r>
      <w:r w:rsidR="003E641A">
        <w:rPr>
          <w:rFonts w:asciiTheme="minorHAnsi" w:hAnsiTheme="minorHAnsi" w:cstheme="minorHAnsi"/>
        </w:rPr>
        <w:t xml:space="preserve">a </w:t>
      </w:r>
      <w:r w:rsidR="003064A0" w:rsidRPr="003064A0">
        <w:rPr>
          <w:rFonts w:asciiTheme="minorHAnsi" w:hAnsiTheme="minorHAnsi" w:cstheme="minorHAnsi"/>
        </w:rPr>
        <w:t xml:space="preserve">programação informática, </w:t>
      </w:r>
      <w:r w:rsidR="003E641A">
        <w:rPr>
          <w:rFonts w:asciiTheme="minorHAnsi" w:hAnsiTheme="minorHAnsi" w:cstheme="minorHAnsi"/>
        </w:rPr>
        <w:t xml:space="preserve">a </w:t>
      </w:r>
      <w:r w:rsidR="003064A0" w:rsidRPr="003064A0">
        <w:rPr>
          <w:rFonts w:asciiTheme="minorHAnsi" w:hAnsiTheme="minorHAnsi" w:cstheme="minorHAnsi"/>
        </w:rPr>
        <w:t xml:space="preserve">indústria alimentar, </w:t>
      </w:r>
      <w:r w:rsidR="003E641A">
        <w:rPr>
          <w:rFonts w:asciiTheme="minorHAnsi" w:hAnsiTheme="minorHAnsi" w:cstheme="minorHAnsi"/>
        </w:rPr>
        <w:t xml:space="preserve">a </w:t>
      </w:r>
      <w:r w:rsidR="003064A0" w:rsidRPr="003064A0">
        <w:rPr>
          <w:rFonts w:asciiTheme="minorHAnsi" w:hAnsiTheme="minorHAnsi" w:cstheme="minorHAnsi"/>
        </w:rPr>
        <w:t xml:space="preserve">saúde, </w:t>
      </w:r>
      <w:r w:rsidR="003E641A">
        <w:rPr>
          <w:rFonts w:asciiTheme="minorHAnsi" w:hAnsiTheme="minorHAnsi" w:cstheme="minorHAnsi"/>
        </w:rPr>
        <w:t xml:space="preserve">os </w:t>
      </w:r>
      <w:r w:rsidR="003064A0" w:rsidRPr="003064A0">
        <w:rPr>
          <w:rFonts w:asciiTheme="minorHAnsi" w:hAnsiTheme="minorHAnsi" w:cstheme="minorHAnsi"/>
        </w:rPr>
        <w:t>transportes e educação, refletindo</w:t>
      </w:r>
      <w:r w:rsidR="00FC1DD0">
        <w:rPr>
          <w:rFonts w:asciiTheme="minorHAnsi" w:hAnsiTheme="minorHAnsi" w:cstheme="minorHAnsi"/>
        </w:rPr>
        <w:t xml:space="preserve"> </w:t>
      </w:r>
      <w:r w:rsidR="003064A0" w:rsidRPr="003064A0">
        <w:rPr>
          <w:rFonts w:asciiTheme="minorHAnsi" w:hAnsiTheme="minorHAnsi" w:cstheme="minorHAnsi"/>
        </w:rPr>
        <w:t xml:space="preserve">a transversalidade e </w:t>
      </w:r>
      <w:r w:rsidR="003E641A">
        <w:rPr>
          <w:rFonts w:asciiTheme="minorHAnsi" w:hAnsiTheme="minorHAnsi" w:cstheme="minorHAnsi"/>
        </w:rPr>
        <w:t xml:space="preserve">o </w:t>
      </w:r>
      <w:r w:rsidR="003064A0" w:rsidRPr="003064A0">
        <w:rPr>
          <w:rFonts w:asciiTheme="minorHAnsi" w:hAnsiTheme="minorHAnsi" w:cstheme="minorHAnsi"/>
        </w:rPr>
        <w:t>dinamismo das PME portuguesas.</w:t>
      </w:r>
    </w:p>
    <w:p w14:paraId="51A2DD45" w14:textId="77777777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</w:p>
    <w:p w14:paraId="700F89B6" w14:textId="05D61300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  <w:r w:rsidRPr="003064A0">
        <w:rPr>
          <w:rFonts w:asciiTheme="minorHAnsi" w:hAnsiTheme="minorHAnsi" w:cstheme="minorHAnsi"/>
        </w:rPr>
        <w:t>Do ponto de vista geográfico, Lisboa e Porto continuam a concentrar um elevado número de candidaturas</w:t>
      </w:r>
      <w:r w:rsidR="00FC1DD0">
        <w:rPr>
          <w:rFonts w:asciiTheme="minorHAnsi" w:hAnsiTheme="minorHAnsi" w:cstheme="minorHAnsi"/>
        </w:rPr>
        <w:t>. Ainda assim, esta edição</w:t>
      </w:r>
      <w:r w:rsidRPr="003064A0">
        <w:rPr>
          <w:rFonts w:asciiTheme="minorHAnsi" w:hAnsiTheme="minorHAnsi" w:cstheme="minorHAnsi"/>
        </w:rPr>
        <w:t xml:space="preserve"> confirma uma forte descentralização, com particular destaque para distritos como Aveiro, Braga, Setúbal, Coimbra e Évora, </w:t>
      </w:r>
      <w:r w:rsidR="00FC1DD0">
        <w:rPr>
          <w:rFonts w:asciiTheme="minorHAnsi" w:hAnsiTheme="minorHAnsi" w:cstheme="minorHAnsi"/>
        </w:rPr>
        <w:t>evidenciando</w:t>
      </w:r>
      <w:r w:rsidRPr="003064A0">
        <w:rPr>
          <w:rFonts w:asciiTheme="minorHAnsi" w:hAnsiTheme="minorHAnsi" w:cstheme="minorHAnsi"/>
        </w:rPr>
        <w:t xml:space="preserve"> o alcance nacional da iniciativa.</w:t>
      </w:r>
    </w:p>
    <w:p w14:paraId="1F230FAB" w14:textId="77777777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</w:p>
    <w:p w14:paraId="1F1CD30A" w14:textId="74683A50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  <w:r w:rsidRPr="003064A0">
        <w:rPr>
          <w:rFonts w:asciiTheme="minorHAnsi" w:hAnsiTheme="minorHAnsi" w:cstheme="minorHAnsi"/>
        </w:rPr>
        <w:t>Outro dado relevante prende-se com o perfil das empresas participantes</w:t>
      </w:r>
      <w:r w:rsidR="00435F3A">
        <w:rPr>
          <w:rFonts w:asciiTheme="minorHAnsi" w:hAnsiTheme="minorHAnsi" w:cstheme="minorHAnsi"/>
        </w:rPr>
        <w:t xml:space="preserve"> até ao momento</w:t>
      </w:r>
      <w:r w:rsidRPr="003064A0">
        <w:rPr>
          <w:rFonts w:asciiTheme="minorHAnsi" w:hAnsiTheme="minorHAnsi" w:cstheme="minorHAnsi"/>
        </w:rPr>
        <w:t xml:space="preserve">: </w:t>
      </w:r>
      <w:r w:rsidR="00D31515">
        <w:rPr>
          <w:rFonts w:asciiTheme="minorHAnsi" w:hAnsiTheme="minorHAnsi" w:cstheme="minorHAnsi"/>
        </w:rPr>
        <w:t xml:space="preserve">a 8ª </w:t>
      </w:r>
      <w:r w:rsidRPr="003064A0">
        <w:rPr>
          <w:rFonts w:asciiTheme="minorHAnsi" w:hAnsiTheme="minorHAnsi" w:cstheme="minorHAnsi"/>
        </w:rPr>
        <w:t xml:space="preserve">edição conta com um número </w:t>
      </w:r>
      <w:r w:rsidR="00FC1DD0">
        <w:rPr>
          <w:rFonts w:asciiTheme="minorHAnsi" w:hAnsiTheme="minorHAnsi" w:cstheme="minorHAnsi"/>
        </w:rPr>
        <w:t>expressivo</w:t>
      </w:r>
      <w:r w:rsidRPr="003064A0">
        <w:rPr>
          <w:rFonts w:asciiTheme="minorHAnsi" w:hAnsiTheme="minorHAnsi" w:cstheme="minorHAnsi"/>
        </w:rPr>
        <w:t xml:space="preserve"> de candidaturas de empresas com </w:t>
      </w:r>
      <w:r w:rsidR="00FF2C7C">
        <w:rPr>
          <w:rFonts w:asciiTheme="minorHAnsi" w:hAnsiTheme="minorHAnsi" w:cstheme="minorHAnsi"/>
        </w:rPr>
        <w:t xml:space="preserve">um </w:t>
      </w:r>
      <w:r w:rsidRPr="003064A0">
        <w:rPr>
          <w:rFonts w:asciiTheme="minorHAnsi" w:hAnsiTheme="minorHAnsi" w:cstheme="minorHAnsi"/>
        </w:rPr>
        <w:t xml:space="preserve">volume de negócios superior a 2 milhões de euros, </w:t>
      </w:r>
      <w:r w:rsidR="00FC1DD0">
        <w:rPr>
          <w:rFonts w:asciiTheme="minorHAnsi" w:hAnsiTheme="minorHAnsi" w:cstheme="minorHAnsi"/>
        </w:rPr>
        <w:t>refletindo</w:t>
      </w:r>
      <w:r w:rsidRPr="003064A0">
        <w:rPr>
          <w:rFonts w:asciiTheme="minorHAnsi" w:hAnsiTheme="minorHAnsi" w:cstheme="minorHAnsi"/>
        </w:rPr>
        <w:t xml:space="preserve"> a maturidade, ambição e capacidade de crescimento das PME que procuram afirmar-se neste palco.</w:t>
      </w:r>
    </w:p>
    <w:p w14:paraId="2FD8D7C9" w14:textId="77777777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</w:p>
    <w:p w14:paraId="2CDB19DB" w14:textId="21DBCE96" w:rsid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  <w:r w:rsidRPr="003064A0">
        <w:rPr>
          <w:rFonts w:asciiTheme="minorHAnsi" w:hAnsiTheme="minorHAnsi" w:cstheme="minorHAnsi"/>
        </w:rPr>
        <w:lastRenderedPageBreak/>
        <w:t xml:space="preserve">Ao longo das suas várias edições, os Prémios Heróis PME têm vindo a refletir a evolução do tecido empresarial português, com empresas cada vez mais orientadas para a inovação, digitalização, sustentabilidade e internacionalização. Mais do que uma distinção, a iniciativa tem contribuído para reforçar a notoriedade, </w:t>
      </w:r>
      <w:r w:rsidR="005700BC">
        <w:rPr>
          <w:rFonts w:asciiTheme="minorHAnsi" w:hAnsiTheme="minorHAnsi" w:cstheme="minorHAnsi"/>
        </w:rPr>
        <w:t xml:space="preserve">a </w:t>
      </w:r>
      <w:r w:rsidRPr="003064A0">
        <w:rPr>
          <w:rFonts w:asciiTheme="minorHAnsi" w:hAnsiTheme="minorHAnsi" w:cstheme="minorHAnsi"/>
        </w:rPr>
        <w:t>credibilidade e</w:t>
      </w:r>
      <w:r w:rsidR="005700BC">
        <w:rPr>
          <w:rFonts w:asciiTheme="minorHAnsi" w:hAnsiTheme="minorHAnsi" w:cstheme="minorHAnsi"/>
        </w:rPr>
        <w:t xml:space="preserve"> a</w:t>
      </w:r>
      <w:r w:rsidRPr="003064A0">
        <w:rPr>
          <w:rFonts w:asciiTheme="minorHAnsi" w:hAnsiTheme="minorHAnsi" w:cstheme="minorHAnsi"/>
        </w:rPr>
        <w:t xml:space="preserve"> projeção das empresas distinguidas, </w:t>
      </w:r>
      <w:r w:rsidR="005700BC" w:rsidRPr="003064A0">
        <w:rPr>
          <w:rFonts w:asciiTheme="minorHAnsi" w:hAnsiTheme="minorHAnsi" w:cstheme="minorHAnsi"/>
        </w:rPr>
        <w:t>criando</w:t>
      </w:r>
      <w:r w:rsidRPr="003064A0">
        <w:rPr>
          <w:rFonts w:asciiTheme="minorHAnsi" w:hAnsiTheme="minorHAnsi" w:cstheme="minorHAnsi"/>
        </w:rPr>
        <w:t xml:space="preserve"> oportunidades de crescimento e </w:t>
      </w:r>
      <w:proofErr w:type="spellStart"/>
      <w:r w:rsidRPr="005700BC">
        <w:rPr>
          <w:rFonts w:asciiTheme="minorHAnsi" w:hAnsiTheme="minorHAnsi" w:cstheme="minorHAnsi"/>
          <w:i/>
          <w:iCs/>
        </w:rPr>
        <w:t>networking</w:t>
      </w:r>
      <w:proofErr w:type="spellEnd"/>
      <w:r w:rsidRPr="003064A0">
        <w:rPr>
          <w:rFonts w:asciiTheme="minorHAnsi" w:hAnsiTheme="minorHAnsi" w:cstheme="minorHAnsi"/>
        </w:rPr>
        <w:t>.</w:t>
      </w:r>
    </w:p>
    <w:p w14:paraId="48494AE6" w14:textId="77777777" w:rsidR="00FC1DD0" w:rsidRDefault="00FC1DD0" w:rsidP="003064A0">
      <w:pPr>
        <w:spacing w:line="240" w:lineRule="auto"/>
        <w:jc w:val="both"/>
        <w:rPr>
          <w:rFonts w:asciiTheme="minorHAnsi" w:hAnsiTheme="minorHAnsi" w:cstheme="minorHAnsi"/>
        </w:rPr>
      </w:pPr>
    </w:p>
    <w:p w14:paraId="1626085B" w14:textId="132C7DBB" w:rsidR="00FC1DD0" w:rsidRPr="003064A0" w:rsidRDefault="00FC1DD0" w:rsidP="003064A0">
      <w:pPr>
        <w:spacing w:line="240" w:lineRule="auto"/>
        <w:jc w:val="both"/>
        <w:rPr>
          <w:rFonts w:asciiTheme="minorHAnsi" w:hAnsiTheme="minorHAnsi" w:cstheme="minorHAnsi"/>
        </w:rPr>
      </w:pPr>
      <w:r w:rsidRPr="00FC1DD0">
        <w:rPr>
          <w:rFonts w:asciiTheme="minorHAnsi" w:hAnsiTheme="minorHAnsi" w:cstheme="minorHAnsi"/>
        </w:rPr>
        <w:t>Importa</w:t>
      </w:r>
      <w:r w:rsidR="00300552">
        <w:rPr>
          <w:rFonts w:asciiTheme="minorHAnsi" w:hAnsiTheme="minorHAnsi" w:cstheme="minorHAnsi"/>
        </w:rPr>
        <w:t>,</w:t>
      </w:r>
      <w:r w:rsidRPr="00FC1DD0">
        <w:rPr>
          <w:rFonts w:asciiTheme="minorHAnsi" w:hAnsiTheme="minorHAnsi" w:cstheme="minorHAnsi"/>
        </w:rPr>
        <w:t xml:space="preserve"> ainda</w:t>
      </w:r>
      <w:r w:rsidR="00300552">
        <w:rPr>
          <w:rFonts w:asciiTheme="minorHAnsi" w:hAnsiTheme="minorHAnsi" w:cstheme="minorHAnsi"/>
        </w:rPr>
        <w:t>,</w:t>
      </w:r>
      <w:r w:rsidRPr="00FC1DD0">
        <w:rPr>
          <w:rFonts w:asciiTheme="minorHAnsi" w:hAnsiTheme="minorHAnsi" w:cstheme="minorHAnsi"/>
        </w:rPr>
        <w:t xml:space="preserve"> destacar o papel fundamental dos parceiros da iniciativa, cuja colaboração tem sido determinante para o alcance destes resultados. A edição de 2026 conta com o apoio de parceiros de referência do ecossistema empresarial português, entre os quais</w:t>
      </w:r>
      <w:r>
        <w:rPr>
          <w:rFonts w:asciiTheme="minorHAnsi" w:hAnsiTheme="minorHAnsi" w:cstheme="minorHAnsi"/>
        </w:rPr>
        <w:t xml:space="preserve"> a</w:t>
      </w:r>
      <w:r w:rsidRPr="00FC1DD0">
        <w:rPr>
          <w:rFonts w:asciiTheme="minorHAnsi" w:hAnsiTheme="minorHAnsi" w:cstheme="minorHAnsi"/>
        </w:rPr>
        <w:t xml:space="preserve"> VICTORIA Seguros, </w:t>
      </w:r>
      <w:proofErr w:type="spellStart"/>
      <w:r w:rsidRPr="00FC1DD0">
        <w:rPr>
          <w:rFonts w:asciiTheme="minorHAnsi" w:hAnsiTheme="minorHAnsi" w:cstheme="minorHAnsi"/>
        </w:rPr>
        <w:t>novobanco</w:t>
      </w:r>
      <w:proofErr w:type="spellEnd"/>
      <w:r w:rsidRPr="00FC1DD0">
        <w:rPr>
          <w:rFonts w:asciiTheme="minorHAnsi" w:hAnsiTheme="minorHAnsi" w:cstheme="minorHAnsi"/>
        </w:rPr>
        <w:t xml:space="preserve">, </w:t>
      </w:r>
      <w:proofErr w:type="spellStart"/>
      <w:r w:rsidRPr="00FC1DD0">
        <w:rPr>
          <w:rFonts w:asciiTheme="minorHAnsi" w:hAnsiTheme="minorHAnsi" w:cstheme="minorHAnsi"/>
        </w:rPr>
        <w:t>Jelly</w:t>
      </w:r>
      <w:proofErr w:type="spellEnd"/>
      <w:r w:rsidRPr="00FC1DD0">
        <w:rPr>
          <w:rFonts w:asciiTheme="minorHAnsi" w:hAnsiTheme="minorHAnsi" w:cstheme="minorHAnsi"/>
        </w:rPr>
        <w:t xml:space="preserve">, Sage, </w:t>
      </w:r>
      <w:proofErr w:type="spellStart"/>
      <w:r w:rsidRPr="00FC1DD0">
        <w:rPr>
          <w:rFonts w:asciiTheme="minorHAnsi" w:hAnsiTheme="minorHAnsi" w:cstheme="minorHAnsi"/>
        </w:rPr>
        <w:t>ActionCOACH</w:t>
      </w:r>
      <w:proofErr w:type="spellEnd"/>
      <w:r w:rsidRPr="00FC1DD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Andersen Portugal</w:t>
      </w:r>
      <w:r w:rsidRPr="00FC1DD0">
        <w:rPr>
          <w:rFonts w:asciiTheme="minorHAnsi" w:hAnsiTheme="minorHAnsi" w:cstheme="minorHAnsi"/>
        </w:rPr>
        <w:t xml:space="preserve">, Câmara de Comércio e Indústria Portuguesa, </w:t>
      </w:r>
      <w:proofErr w:type="spellStart"/>
      <w:r w:rsidRPr="00FC1DD0">
        <w:rPr>
          <w:rFonts w:asciiTheme="minorHAnsi" w:hAnsiTheme="minorHAnsi" w:cstheme="minorHAnsi"/>
        </w:rPr>
        <w:t>Startup</w:t>
      </w:r>
      <w:proofErr w:type="spellEnd"/>
      <w:r w:rsidRPr="00FC1DD0">
        <w:rPr>
          <w:rFonts w:asciiTheme="minorHAnsi" w:hAnsiTheme="minorHAnsi" w:cstheme="minorHAnsi"/>
        </w:rPr>
        <w:t xml:space="preserve"> Portugal, Associação dos Atletas Olímpicos Portugueses e a CNN Portugal, entre outros.</w:t>
      </w:r>
      <w:r>
        <w:rPr>
          <w:rFonts w:asciiTheme="minorHAnsi" w:hAnsiTheme="minorHAnsi" w:cstheme="minorHAnsi"/>
        </w:rPr>
        <w:t xml:space="preserve"> </w:t>
      </w:r>
      <w:r w:rsidRPr="00FC1DD0">
        <w:rPr>
          <w:rFonts w:asciiTheme="minorHAnsi" w:hAnsiTheme="minorHAnsi" w:cstheme="minorHAnsi"/>
        </w:rPr>
        <w:t>Através da sua capacidade de mobilização e da proximidade às suas redes de contacto</w:t>
      </w:r>
      <w:r>
        <w:rPr>
          <w:rFonts w:asciiTheme="minorHAnsi" w:hAnsiTheme="minorHAnsi" w:cstheme="minorHAnsi"/>
        </w:rPr>
        <w:t>s</w:t>
      </w:r>
      <w:r w:rsidRPr="00FC1DD0">
        <w:rPr>
          <w:rFonts w:asciiTheme="minorHAnsi" w:hAnsiTheme="minorHAnsi" w:cstheme="minorHAnsi"/>
        </w:rPr>
        <w:t>, os parceiros amplificam a visibilidade dos Heróis PME e incentivam a participação de empresas de todo o país. Sem este envolvimento ativo, não seria possível chegar a um número tão expressivo de candidaturas nem garantir a diversidade e qualidade das histórias que hoje compõem esta edição.</w:t>
      </w:r>
    </w:p>
    <w:p w14:paraId="6C7BA63F" w14:textId="77777777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</w:p>
    <w:p w14:paraId="14258F32" w14:textId="5CD70225" w:rsidR="003064A0" w:rsidRPr="0093272A" w:rsidRDefault="00194688" w:rsidP="003064A0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Para</w:t>
      </w:r>
      <w:r w:rsidR="003064A0" w:rsidRPr="003064A0">
        <w:rPr>
          <w:rFonts w:asciiTheme="minorHAnsi" w:hAnsiTheme="minorHAnsi" w:cstheme="minorHAnsi"/>
        </w:rPr>
        <w:t xml:space="preserve"> </w:t>
      </w:r>
      <w:r w:rsidR="003064A0" w:rsidRPr="00194688">
        <w:rPr>
          <w:rFonts w:asciiTheme="minorHAnsi" w:hAnsiTheme="minorHAnsi" w:cstheme="minorHAnsi"/>
          <w:b/>
          <w:bCs/>
        </w:rPr>
        <w:t xml:space="preserve">Bernardo Maciel, CEO da </w:t>
      </w:r>
      <w:proofErr w:type="spellStart"/>
      <w:r w:rsidR="003064A0" w:rsidRPr="00194688">
        <w:rPr>
          <w:rFonts w:asciiTheme="minorHAnsi" w:hAnsiTheme="minorHAnsi" w:cstheme="minorHAnsi"/>
          <w:b/>
          <w:bCs/>
        </w:rPr>
        <w:t>Yunit</w:t>
      </w:r>
      <w:proofErr w:type="spellEnd"/>
      <w:r w:rsidR="003064A0" w:rsidRPr="0019468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064A0" w:rsidRPr="00194688">
        <w:rPr>
          <w:rFonts w:asciiTheme="minorHAnsi" w:hAnsiTheme="minorHAnsi" w:cstheme="minorHAnsi"/>
          <w:b/>
          <w:bCs/>
        </w:rPr>
        <w:t>Consulting</w:t>
      </w:r>
      <w:proofErr w:type="spellEnd"/>
      <w:r w:rsidR="003064A0" w:rsidRPr="003064A0">
        <w:rPr>
          <w:rFonts w:asciiTheme="minorHAnsi" w:hAnsiTheme="minorHAnsi" w:cstheme="minorHAnsi"/>
        </w:rPr>
        <w:t>,</w:t>
      </w:r>
      <w:r w:rsidR="005700BC">
        <w:rPr>
          <w:rFonts w:asciiTheme="minorHAnsi" w:hAnsiTheme="minorHAnsi" w:cstheme="minorHAnsi"/>
        </w:rPr>
        <w:t xml:space="preserve"> </w:t>
      </w:r>
      <w:r w:rsidR="003064A0" w:rsidRPr="0093272A">
        <w:rPr>
          <w:rFonts w:asciiTheme="minorHAnsi" w:hAnsiTheme="minorHAnsi" w:cstheme="minorHAnsi"/>
          <w:i/>
          <w:iCs/>
        </w:rPr>
        <w:t>“</w:t>
      </w:r>
      <w:r w:rsidRPr="0093272A">
        <w:rPr>
          <w:rFonts w:asciiTheme="minorHAnsi" w:hAnsiTheme="minorHAnsi" w:cstheme="minorHAnsi"/>
          <w:i/>
          <w:iCs/>
        </w:rPr>
        <w:t>a</w:t>
      </w:r>
      <w:r w:rsidR="003064A0" w:rsidRPr="0093272A">
        <w:rPr>
          <w:rFonts w:asciiTheme="minorHAnsi" w:hAnsiTheme="minorHAnsi" w:cstheme="minorHAnsi"/>
          <w:i/>
          <w:iCs/>
        </w:rPr>
        <w:t xml:space="preserve"> resposta que temos vindo a receber nesta edição é absolutamente extraordinária e confirma a relevância crescente dos Heróis PME no ecossistema empresarial português. Estarmos próximos das 300 candidaturas</w:t>
      </w:r>
      <w:r w:rsidRPr="0093272A">
        <w:rPr>
          <w:rFonts w:asciiTheme="minorHAnsi" w:hAnsiTheme="minorHAnsi" w:cstheme="minorHAnsi"/>
          <w:i/>
          <w:iCs/>
        </w:rPr>
        <w:t xml:space="preserve"> </w:t>
      </w:r>
      <w:r w:rsidR="003064A0" w:rsidRPr="0093272A">
        <w:rPr>
          <w:rFonts w:asciiTheme="minorHAnsi" w:hAnsiTheme="minorHAnsi" w:cstheme="minorHAnsi"/>
          <w:i/>
          <w:iCs/>
        </w:rPr>
        <w:t>demonstra não só a vitalidade das PME em Portugal, mas também a vontade destas empresas em partilharem o seu percurso e afirmarem o seu papel na economia</w:t>
      </w:r>
      <w:r w:rsidR="001B12F9" w:rsidRPr="0093272A">
        <w:rPr>
          <w:rFonts w:asciiTheme="minorHAnsi" w:hAnsiTheme="minorHAnsi" w:cstheme="minorHAnsi"/>
          <w:i/>
          <w:iCs/>
        </w:rPr>
        <w:t>”</w:t>
      </w:r>
      <w:r w:rsidR="001B12F9">
        <w:rPr>
          <w:rFonts w:asciiTheme="minorHAnsi" w:hAnsiTheme="minorHAnsi" w:cstheme="minorHAnsi"/>
        </w:rPr>
        <w:t xml:space="preserve">. O responsável </w:t>
      </w:r>
      <w:r w:rsidR="0093272A">
        <w:rPr>
          <w:rFonts w:asciiTheme="minorHAnsi" w:hAnsiTheme="minorHAnsi" w:cstheme="minorHAnsi"/>
        </w:rPr>
        <w:t xml:space="preserve">reforça, ainda, que </w:t>
      </w:r>
      <w:r w:rsidR="0093272A" w:rsidRPr="0093272A">
        <w:rPr>
          <w:rFonts w:asciiTheme="minorHAnsi" w:hAnsiTheme="minorHAnsi" w:cstheme="minorHAnsi"/>
          <w:i/>
          <w:iCs/>
        </w:rPr>
        <w:t>“o</w:t>
      </w:r>
      <w:r w:rsidR="003064A0" w:rsidRPr="0093272A">
        <w:rPr>
          <w:rFonts w:asciiTheme="minorHAnsi" w:hAnsiTheme="minorHAnsi" w:cstheme="minorHAnsi"/>
          <w:i/>
          <w:iCs/>
        </w:rPr>
        <w:t xml:space="preserve"> alargamento do prazo</w:t>
      </w:r>
      <w:r w:rsidR="0093272A" w:rsidRPr="0093272A">
        <w:rPr>
          <w:rFonts w:asciiTheme="minorHAnsi" w:hAnsiTheme="minorHAnsi" w:cstheme="minorHAnsi"/>
          <w:i/>
          <w:iCs/>
        </w:rPr>
        <w:t xml:space="preserve"> de candidaturas</w:t>
      </w:r>
      <w:r w:rsidR="003064A0" w:rsidRPr="0093272A">
        <w:rPr>
          <w:rFonts w:asciiTheme="minorHAnsi" w:hAnsiTheme="minorHAnsi" w:cstheme="minorHAnsi"/>
          <w:i/>
          <w:iCs/>
        </w:rPr>
        <w:t xml:space="preserve"> até 17 de abril é, acima de tudo, uma forma de garantir que nenhuma história relevante fica por contar e que conseguimos dar palco a toda a diversidade e qualidade que existe no tecido empresarial nacional</w:t>
      </w:r>
      <w:r w:rsidR="0093272A" w:rsidRPr="0093272A">
        <w:rPr>
          <w:rFonts w:asciiTheme="minorHAnsi" w:hAnsiTheme="minorHAnsi" w:cstheme="minorHAnsi"/>
          <w:i/>
          <w:iCs/>
        </w:rPr>
        <w:t>”.</w:t>
      </w:r>
    </w:p>
    <w:p w14:paraId="7FF336B2" w14:textId="77777777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</w:p>
    <w:p w14:paraId="30863A15" w14:textId="51A8B03E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  <w:r w:rsidRPr="003064A0">
        <w:rPr>
          <w:rFonts w:asciiTheme="minorHAnsi" w:hAnsiTheme="minorHAnsi" w:cstheme="minorHAnsi"/>
        </w:rPr>
        <w:t xml:space="preserve">As empresas vencedoras terão acesso a um conjunto alargado de benefícios, incluindo visibilidade mediática, mentoria especializada, consultoria, apoio jurídico, formação e integração </w:t>
      </w:r>
      <w:r w:rsidR="003E6342">
        <w:rPr>
          <w:rFonts w:asciiTheme="minorHAnsi" w:hAnsiTheme="minorHAnsi" w:cstheme="minorHAnsi"/>
        </w:rPr>
        <w:t xml:space="preserve">que será assegurado por </w:t>
      </w:r>
      <w:r w:rsidRPr="003064A0">
        <w:rPr>
          <w:rFonts w:asciiTheme="minorHAnsi" w:hAnsiTheme="minorHAnsi" w:cstheme="minorHAnsi"/>
        </w:rPr>
        <w:t>uma rede estratégica de parceiros, reforçando o impacto do prémio no seu desenvolvimento.</w:t>
      </w:r>
    </w:p>
    <w:p w14:paraId="286F155E" w14:textId="77777777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</w:p>
    <w:p w14:paraId="5BC45E68" w14:textId="6EE3065F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  <w:r w:rsidRPr="00D31515">
        <w:rPr>
          <w:rFonts w:asciiTheme="minorHAnsi" w:hAnsiTheme="minorHAnsi" w:cstheme="minorHAnsi"/>
        </w:rPr>
        <w:t xml:space="preserve">As candidaturas podem ser submetidas através do site oficial da iniciativa, em </w:t>
      </w:r>
      <w:hyperlink r:id="rId9" w:history="1">
        <w:r w:rsidR="0087337E" w:rsidRPr="00D31515">
          <w:rPr>
            <w:rStyle w:val="Hiperligao"/>
            <w:rFonts w:asciiTheme="minorHAnsi" w:hAnsiTheme="minorHAnsi" w:cstheme="minorHAnsi"/>
          </w:rPr>
          <w:t>www.heroispme.pt</w:t>
        </w:r>
      </w:hyperlink>
      <w:r w:rsidR="0087337E" w:rsidRPr="00D31515">
        <w:rPr>
          <w:rFonts w:asciiTheme="minorHAnsi" w:hAnsiTheme="minorHAnsi" w:cstheme="minorHAnsi"/>
        </w:rPr>
        <w:t>,</w:t>
      </w:r>
      <w:r w:rsidR="0087337E" w:rsidRPr="00D31515">
        <w:rPr>
          <w:rFonts w:asciiTheme="minorHAnsi" w:hAnsiTheme="minorHAnsi" w:cstheme="minorHAnsi"/>
          <w:b/>
          <w:bCs/>
        </w:rPr>
        <w:t xml:space="preserve"> </w:t>
      </w:r>
      <w:r w:rsidRPr="00D31515">
        <w:rPr>
          <w:rFonts w:asciiTheme="minorHAnsi" w:hAnsiTheme="minorHAnsi" w:cstheme="minorHAnsi"/>
          <w:b/>
          <w:bCs/>
        </w:rPr>
        <w:t>até ao dia 17 de abril</w:t>
      </w:r>
      <w:r w:rsidRPr="003064A0">
        <w:rPr>
          <w:rFonts w:asciiTheme="minorHAnsi" w:hAnsiTheme="minorHAnsi" w:cstheme="minorHAnsi"/>
        </w:rPr>
        <w:t>. A edição de 2026 contempla sete categorias: “Heróis PME Geral” (Micro, Pequenas e Médias Empresas), “Sustentabilidade”, “Transformação Digital”, “Internacionalização” e “</w:t>
      </w:r>
      <w:proofErr w:type="spellStart"/>
      <w:r w:rsidRPr="0087337E">
        <w:rPr>
          <w:rFonts w:asciiTheme="minorHAnsi" w:hAnsiTheme="minorHAnsi" w:cstheme="minorHAnsi"/>
          <w:i/>
          <w:iCs/>
        </w:rPr>
        <w:t>Startup</w:t>
      </w:r>
      <w:proofErr w:type="spellEnd"/>
      <w:r w:rsidRPr="003064A0">
        <w:rPr>
          <w:rFonts w:asciiTheme="minorHAnsi" w:hAnsiTheme="minorHAnsi" w:cstheme="minorHAnsi"/>
        </w:rPr>
        <w:t>”.</w:t>
      </w:r>
    </w:p>
    <w:p w14:paraId="17669D7E" w14:textId="77777777" w:rsidR="003064A0" w:rsidRPr="003064A0" w:rsidRDefault="003064A0" w:rsidP="003064A0">
      <w:pPr>
        <w:spacing w:line="240" w:lineRule="auto"/>
        <w:jc w:val="both"/>
        <w:rPr>
          <w:rFonts w:asciiTheme="minorHAnsi" w:hAnsiTheme="minorHAnsi" w:cstheme="minorHAnsi"/>
        </w:rPr>
      </w:pPr>
    </w:p>
    <w:p w14:paraId="24268C6A" w14:textId="61B5BF4A" w:rsidR="00F529FF" w:rsidRDefault="003064A0" w:rsidP="007D6F29">
      <w:pPr>
        <w:spacing w:line="240" w:lineRule="auto"/>
        <w:jc w:val="both"/>
        <w:rPr>
          <w:rFonts w:asciiTheme="minorHAnsi" w:hAnsiTheme="minorHAnsi" w:cstheme="minorHAnsi"/>
        </w:rPr>
      </w:pPr>
      <w:r w:rsidRPr="003064A0">
        <w:rPr>
          <w:rFonts w:asciiTheme="minorHAnsi" w:hAnsiTheme="minorHAnsi" w:cstheme="minorHAnsi"/>
        </w:rPr>
        <w:t>A gala de entrega de prémios está marcada para o dia 26 de junho, num evento que reunirá empresas, parceiros e líderes empresariais num momento de celebração das PME que mais se destacam em Portugal.</w:t>
      </w:r>
      <w:r w:rsidR="00B33B07">
        <w:rPr>
          <w:rFonts w:asciiTheme="minorHAnsi" w:hAnsiTheme="minorHAnsi" w:cstheme="minorHAnsi"/>
        </w:rPr>
        <w:t xml:space="preserve"> </w:t>
      </w:r>
    </w:p>
    <w:p w14:paraId="16B62F3F" w14:textId="77777777" w:rsidR="00B33B07" w:rsidRDefault="00B33B07" w:rsidP="00423D8E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2B41AFFA" w14:textId="5A80B540" w:rsidR="00423D8E" w:rsidRPr="00BE5334" w:rsidRDefault="00423D8E" w:rsidP="00423D8E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Sobre </w:t>
      </w:r>
      <w:proofErr w:type="spellStart"/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>Yunit</w:t>
      </w:r>
      <w:proofErr w:type="spellEnd"/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>Consulting</w:t>
      </w:r>
      <w:proofErr w:type="spellEnd"/>
    </w:p>
    <w:p w14:paraId="33DA040A" w14:textId="77777777" w:rsidR="00BD5CC0" w:rsidRPr="00BE5334" w:rsidRDefault="00BD5CC0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5F4EB33" w14:textId="2FEFEB9B" w:rsidR="00B06E0B" w:rsidRPr="00BE5334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</w:t>
      </w:r>
      <w:proofErr w:type="spellStart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Yunit</w:t>
      </w:r>
      <w:proofErr w:type="spellEnd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Consulting</w:t>
      </w:r>
      <w:proofErr w:type="spellEnd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é uma consultora de gestão especializada no apoio ao investimento e à capitalização das empresas, através da otimização de incentivos financeiros e fiscais. Com uma abordagem orientada para a criação de valor e crescimento sustentável, a </w:t>
      </w:r>
      <w:proofErr w:type="spellStart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Yunit</w:t>
      </w:r>
      <w:proofErr w:type="spellEnd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Consulting</w:t>
      </w:r>
      <w:proofErr w:type="spellEnd"/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ajuda empresas a identificar e implementar soluções estratégicas para fortalecer os seus negócios.</w:t>
      </w:r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consultora destaca-se pelo conhecimento técnico e visão estratégica, assegurando um acompanhamento personalizado que impulsiona a competitividade e inovação no tecido empresarial português. </w:t>
      </w:r>
    </w:p>
    <w:p w14:paraId="1CA08068" w14:textId="77777777" w:rsidR="00B13A34" w:rsidRPr="00BE5334" w:rsidRDefault="00B13A3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2DF16ACA" w14:textId="0E8EF02C" w:rsidR="005566E4" w:rsidRPr="00BE5334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Para mais informações, visite: </w:t>
      </w:r>
      <w:hyperlink r:id="rId10" w:tgtFrame="_new" w:history="1">
        <w:r w:rsidRPr="00BE5334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www.yunit.pt</w:t>
        </w:r>
      </w:hyperlink>
    </w:p>
    <w:p w14:paraId="0E8C7FDE" w14:textId="77777777" w:rsidR="00BE5334" w:rsidRPr="00BE5334" w:rsidRDefault="00BE5334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C7CD6AF" w14:textId="77777777" w:rsidR="00B35C5E" w:rsidRPr="00E773CA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</w:pPr>
      <w:r w:rsidRPr="00E773CA"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  <w:t>Para mais informações contactar, por favor:</w:t>
      </w:r>
    </w:p>
    <w:p w14:paraId="3C44F155" w14:textId="77777777" w:rsidR="00B35C5E" w:rsidRPr="00E773CA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</w:pPr>
    </w:p>
    <w:p w14:paraId="3BEB2A16" w14:textId="12F7B062" w:rsidR="00B35C5E" w:rsidRPr="00E773CA" w:rsidRDefault="00B35C5E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773CA"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 xml:space="preserve">Carla Rodrigues | </w:t>
      </w:r>
      <w:hyperlink r:id="rId11" w:history="1">
        <w:r w:rsidRPr="00E773CA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carla.rodrigues@lift.com.pt</w:t>
        </w:r>
      </w:hyperlink>
      <w:r w:rsidRPr="00E773CA"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 xml:space="preserve"> | </w:t>
      </w:r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>915 193</w:t>
      </w:r>
      <w:r w:rsidR="00F66746"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> </w:t>
      </w:r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>379</w:t>
      </w:r>
    </w:p>
    <w:p w14:paraId="1028C4E9" w14:textId="032621D2" w:rsidR="00F66746" w:rsidRPr="00E773CA" w:rsidRDefault="00F66746" w:rsidP="00507EBD">
      <w:pPr>
        <w:pStyle w:val="elementtoproof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Matilde Branco | </w:t>
      </w:r>
      <w:hyperlink r:id="rId12" w:history="1">
        <w:r w:rsidRPr="00E773CA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matilde.branco@lift.com.pt|</w:t>
        </w:r>
      </w:hyperlink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507EBD" w:rsidRPr="00E773CA">
        <w:rPr>
          <w:rFonts w:asciiTheme="minorHAnsi" w:hAnsiTheme="minorHAnsi" w:cstheme="minorHAnsi"/>
          <w:color w:val="242424"/>
          <w:sz w:val="18"/>
          <w:szCs w:val="18"/>
        </w:rPr>
        <w:t>914 417 504</w:t>
      </w:r>
    </w:p>
    <w:p w14:paraId="7E8E4391" w14:textId="08F924CC" w:rsidR="009425BC" w:rsidRDefault="00B35C5E" w:rsidP="00B35C5E">
      <w:pPr>
        <w:spacing w:line="240" w:lineRule="auto"/>
        <w:rPr>
          <w:rFonts w:asciiTheme="minorHAnsi" w:hAnsiTheme="minorHAnsi" w:cstheme="minorHAnsi"/>
        </w:rPr>
      </w:pPr>
      <w:r w:rsidRPr="00E773CA">
        <w:rPr>
          <w:rFonts w:asciiTheme="minorHAnsi" w:hAnsiTheme="minorHAnsi" w:cstheme="minorHAnsi"/>
          <w:color w:val="000000"/>
          <w:sz w:val="18"/>
          <w:szCs w:val="18"/>
        </w:rPr>
        <w:t xml:space="preserve">Anabela Pereira | </w:t>
      </w:r>
      <w:hyperlink r:id="rId13" w:history="1">
        <w:r w:rsidRPr="00E773CA">
          <w:rPr>
            <w:rStyle w:val="Hiperligao"/>
            <w:rFonts w:asciiTheme="minorHAnsi" w:hAnsiTheme="minorHAnsi" w:cstheme="minorHAnsi"/>
            <w:sz w:val="18"/>
            <w:szCs w:val="18"/>
          </w:rPr>
          <w:t>anabela@pereira@lift.com.pt</w:t>
        </w:r>
      </w:hyperlink>
      <w:r w:rsidRPr="00E773CA">
        <w:rPr>
          <w:rFonts w:asciiTheme="minorHAnsi" w:hAnsiTheme="minorHAnsi" w:cstheme="minorHAnsi"/>
          <w:color w:val="000000"/>
          <w:sz w:val="18"/>
          <w:szCs w:val="18"/>
        </w:rPr>
        <w:t xml:space="preserve"> | </w:t>
      </w:r>
      <w:r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936 282</w:t>
      </w:r>
      <w:r w:rsidR="00CA458A"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 </w:t>
      </w:r>
      <w:r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863</w:t>
      </w:r>
    </w:p>
    <w:sectPr w:rsidR="00942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571026"/>
    <w:multiLevelType w:val="hybridMultilevel"/>
    <w:tmpl w:val="2D8228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46A0C"/>
    <w:multiLevelType w:val="hybridMultilevel"/>
    <w:tmpl w:val="128E3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1"/>
  </w:num>
  <w:num w:numId="2" w16cid:durableId="870726850">
    <w:abstractNumId w:val="2"/>
  </w:num>
  <w:num w:numId="3" w16cid:durableId="950477651">
    <w:abstractNumId w:val="8"/>
  </w:num>
  <w:num w:numId="4" w16cid:durableId="72549293">
    <w:abstractNumId w:val="0"/>
  </w:num>
  <w:num w:numId="5" w16cid:durableId="1821000606">
    <w:abstractNumId w:val="5"/>
  </w:num>
  <w:num w:numId="6" w16cid:durableId="1447118094">
    <w:abstractNumId w:val="6"/>
  </w:num>
  <w:num w:numId="7" w16cid:durableId="1693915385">
    <w:abstractNumId w:val="7"/>
  </w:num>
  <w:num w:numId="8" w16cid:durableId="1240099385">
    <w:abstractNumId w:val="4"/>
  </w:num>
  <w:num w:numId="9" w16cid:durableId="22186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562F"/>
    <w:rsid w:val="00033161"/>
    <w:rsid w:val="000364FB"/>
    <w:rsid w:val="00044229"/>
    <w:rsid w:val="00051752"/>
    <w:rsid w:val="00051A8E"/>
    <w:rsid w:val="00080D04"/>
    <w:rsid w:val="00081EEC"/>
    <w:rsid w:val="00084611"/>
    <w:rsid w:val="00084BAA"/>
    <w:rsid w:val="000901AB"/>
    <w:rsid w:val="00091241"/>
    <w:rsid w:val="000A54D0"/>
    <w:rsid w:val="000B13CE"/>
    <w:rsid w:val="000B1BB1"/>
    <w:rsid w:val="000B268B"/>
    <w:rsid w:val="000B71CD"/>
    <w:rsid w:val="000C16DA"/>
    <w:rsid w:val="000C3C4B"/>
    <w:rsid w:val="000D0DAC"/>
    <w:rsid w:val="000E6F09"/>
    <w:rsid w:val="000E6F25"/>
    <w:rsid w:val="000F5D07"/>
    <w:rsid w:val="00103519"/>
    <w:rsid w:val="00104568"/>
    <w:rsid w:val="001214C3"/>
    <w:rsid w:val="001301C1"/>
    <w:rsid w:val="00132DE0"/>
    <w:rsid w:val="001358F9"/>
    <w:rsid w:val="0013775A"/>
    <w:rsid w:val="00142C64"/>
    <w:rsid w:val="00152539"/>
    <w:rsid w:val="001525AA"/>
    <w:rsid w:val="001547D0"/>
    <w:rsid w:val="0015569F"/>
    <w:rsid w:val="00157C0A"/>
    <w:rsid w:val="00161BA7"/>
    <w:rsid w:val="001720B9"/>
    <w:rsid w:val="00175268"/>
    <w:rsid w:val="00180FA5"/>
    <w:rsid w:val="001926B8"/>
    <w:rsid w:val="00194688"/>
    <w:rsid w:val="001A236E"/>
    <w:rsid w:val="001A2E80"/>
    <w:rsid w:val="001B12F9"/>
    <w:rsid w:val="001B6D2A"/>
    <w:rsid w:val="001B77A9"/>
    <w:rsid w:val="001B7D69"/>
    <w:rsid w:val="001C1B9E"/>
    <w:rsid w:val="001C5BC1"/>
    <w:rsid w:val="001D2AA5"/>
    <w:rsid w:val="001D4748"/>
    <w:rsid w:val="001D7DEE"/>
    <w:rsid w:val="001F5C85"/>
    <w:rsid w:val="001F62FE"/>
    <w:rsid w:val="001F63A9"/>
    <w:rsid w:val="00207C2A"/>
    <w:rsid w:val="002106DB"/>
    <w:rsid w:val="00210DB9"/>
    <w:rsid w:val="002147A8"/>
    <w:rsid w:val="00221C70"/>
    <w:rsid w:val="00225442"/>
    <w:rsid w:val="002442BB"/>
    <w:rsid w:val="00244651"/>
    <w:rsid w:val="0024565C"/>
    <w:rsid w:val="00260286"/>
    <w:rsid w:val="00270276"/>
    <w:rsid w:val="00271385"/>
    <w:rsid w:val="00272A86"/>
    <w:rsid w:val="0027576E"/>
    <w:rsid w:val="002866DD"/>
    <w:rsid w:val="002970EB"/>
    <w:rsid w:val="002A253D"/>
    <w:rsid w:val="002A5161"/>
    <w:rsid w:val="002A6295"/>
    <w:rsid w:val="002B36AB"/>
    <w:rsid w:val="002D0CEC"/>
    <w:rsid w:val="002E415D"/>
    <w:rsid w:val="002F0AF0"/>
    <w:rsid w:val="002F2A83"/>
    <w:rsid w:val="002F5260"/>
    <w:rsid w:val="00300552"/>
    <w:rsid w:val="003064A0"/>
    <w:rsid w:val="00315C39"/>
    <w:rsid w:val="00317CE6"/>
    <w:rsid w:val="00323BF7"/>
    <w:rsid w:val="003260EC"/>
    <w:rsid w:val="00326F20"/>
    <w:rsid w:val="00327377"/>
    <w:rsid w:val="00341014"/>
    <w:rsid w:val="00353CDE"/>
    <w:rsid w:val="00357EEF"/>
    <w:rsid w:val="003626E3"/>
    <w:rsid w:val="00366109"/>
    <w:rsid w:val="003759DB"/>
    <w:rsid w:val="003769D4"/>
    <w:rsid w:val="00390F0A"/>
    <w:rsid w:val="00393BA0"/>
    <w:rsid w:val="003A1483"/>
    <w:rsid w:val="003A6932"/>
    <w:rsid w:val="003A7840"/>
    <w:rsid w:val="003B1CA2"/>
    <w:rsid w:val="003B55E5"/>
    <w:rsid w:val="003C25C7"/>
    <w:rsid w:val="003C3250"/>
    <w:rsid w:val="003C4DDD"/>
    <w:rsid w:val="003D12C9"/>
    <w:rsid w:val="003D14B8"/>
    <w:rsid w:val="003E0221"/>
    <w:rsid w:val="003E6342"/>
    <w:rsid w:val="003E641A"/>
    <w:rsid w:val="003F00A2"/>
    <w:rsid w:val="003F5DCE"/>
    <w:rsid w:val="00400599"/>
    <w:rsid w:val="00402F44"/>
    <w:rsid w:val="00405362"/>
    <w:rsid w:val="004055C6"/>
    <w:rsid w:val="00414A5C"/>
    <w:rsid w:val="00420A42"/>
    <w:rsid w:val="00423D8E"/>
    <w:rsid w:val="00427646"/>
    <w:rsid w:val="00434F0A"/>
    <w:rsid w:val="00435F3A"/>
    <w:rsid w:val="00437B7C"/>
    <w:rsid w:val="0044177B"/>
    <w:rsid w:val="00443F4E"/>
    <w:rsid w:val="004448A0"/>
    <w:rsid w:val="00452B04"/>
    <w:rsid w:val="004543BD"/>
    <w:rsid w:val="004556C4"/>
    <w:rsid w:val="004A4334"/>
    <w:rsid w:val="004A4735"/>
    <w:rsid w:val="004A5648"/>
    <w:rsid w:val="004C35E1"/>
    <w:rsid w:val="004C6702"/>
    <w:rsid w:val="004D29C7"/>
    <w:rsid w:val="004D35A3"/>
    <w:rsid w:val="004D5368"/>
    <w:rsid w:val="004E097E"/>
    <w:rsid w:val="004E1376"/>
    <w:rsid w:val="004F0B0E"/>
    <w:rsid w:val="004F5451"/>
    <w:rsid w:val="00505ECD"/>
    <w:rsid w:val="00507EBD"/>
    <w:rsid w:val="00521167"/>
    <w:rsid w:val="005213B4"/>
    <w:rsid w:val="00532199"/>
    <w:rsid w:val="00536CC6"/>
    <w:rsid w:val="00543681"/>
    <w:rsid w:val="00543C0B"/>
    <w:rsid w:val="00550DFE"/>
    <w:rsid w:val="00555AF6"/>
    <w:rsid w:val="00555B15"/>
    <w:rsid w:val="00555E55"/>
    <w:rsid w:val="005566E4"/>
    <w:rsid w:val="00564872"/>
    <w:rsid w:val="005700BC"/>
    <w:rsid w:val="005719E8"/>
    <w:rsid w:val="005763F8"/>
    <w:rsid w:val="00577396"/>
    <w:rsid w:val="005868A3"/>
    <w:rsid w:val="00587E77"/>
    <w:rsid w:val="00590002"/>
    <w:rsid w:val="00590DDE"/>
    <w:rsid w:val="005A1FF7"/>
    <w:rsid w:val="005B5D6C"/>
    <w:rsid w:val="005B7C6F"/>
    <w:rsid w:val="005C183F"/>
    <w:rsid w:val="005D0093"/>
    <w:rsid w:val="005D1F77"/>
    <w:rsid w:val="005D339E"/>
    <w:rsid w:val="005D3A29"/>
    <w:rsid w:val="005F53F9"/>
    <w:rsid w:val="005F6DAB"/>
    <w:rsid w:val="00606BF8"/>
    <w:rsid w:val="0061100C"/>
    <w:rsid w:val="00615A1F"/>
    <w:rsid w:val="00620079"/>
    <w:rsid w:val="00623955"/>
    <w:rsid w:val="00630652"/>
    <w:rsid w:val="006369BF"/>
    <w:rsid w:val="0065541A"/>
    <w:rsid w:val="00663BED"/>
    <w:rsid w:val="00670965"/>
    <w:rsid w:val="00671E91"/>
    <w:rsid w:val="00683B24"/>
    <w:rsid w:val="006848F6"/>
    <w:rsid w:val="006868D3"/>
    <w:rsid w:val="00687CAB"/>
    <w:rsid w:val="00693083"/>
    <w:rsid w:val="006939BE"/>
    <w:rsid w:val="0069437B"/>
    <w:rsid w:val="006A107C"/>
    <w:rsid w:val="006A16D7"/>
    <w:rsid w:val="006C2EA9"/>
    <w:rsid w:val="006C6040"/>
    <w:rsid w:val="006C6279"/>
    <w:rsid w:val="006E3FD6"/>
    <w:rsid w:val="006F11B0"/>
    <w:rsid w:val="00704540"/>
    <w:rsid w:val="0071220F"/>
    <w:rsid w:val="007242C6"/>
    <w:rsid w:val="0072726F"/>
    <w:rsid w:val="00727315"/>
    <w:rsid w:val="0073361C"/>
    <w:rsid w:val="00745707"/>
    <w:rsid w:val="007537D5"/>
    <w:rsid w:val="00754A4C"/>
    <w:rsid w:val="00757E22"/>
    <w:rsid w:val="0076248E"/>
    <w:rsid w:val="00776EFB"/>
    <w:rsid w:val="00780839"/>
    <w:rsid w:val="007A2669"/>
    <w:rsid w:val="007B489D"/>
    <w:rsid w:val="007D6F29"/>
    <w:rsid w:val="007E372F"/>
    <w:rsid w:val="007E585E"/>
    <w:rsid w:val="007F5611"/>
    <w:rsid w:val="007F75D3"/>
    <w:rsid w:val="00805A5A"/>
    <w:rsid w:val="00810055"/>
    <w:rsid w:val="00812003"/>
    <w:rsid w:val="008132D5"/>
    <w:rsid w:val="0081353F"/>
    <w:rsid w:val="00816CD1"/>
    <w:rsid w:val="008229F7"/>
    <w:rsid w:val="008232BA"/>
    <w:rsid w:val="00825132"/>
    <w:rsid w:val="00841430"/>
    <w:rsid w:val="0085357D"/>
    <w:rsid w:val="0086713E"/>
    <w:rsid w:val="0087337E"/>
    <w:rsid w:val="00876FA2"/>
    <w:rsid w:val="008770F8"/>
    <w:rsid w:val="008946E3"/>
    <w:rsid w:val="008A323D"/>
    <w:rsid w:val="008C5189"/>
    <w:rsid w:val="008D7287"/>
    <w:rsid w:val="008D72C9"/>
    <w:rsid w:val="008E033F"/>
    <w:rsid w:val="008E1A5D"/>
    <w:rsid w:val="008E4682"/>
    <w:rsid w:val="008E5647"/>
    <w:rsid w:val="00903267"/>
    <w:rsid w:val="0091032C"/>
    <w:rsid w:val="00915200"/>
    <w:rsid w:val="00916610"/>
    <w:rsid w:val="009238CD"/>
    <w:rsid w:val="0093272A"/>
    <w:rsid w:val="009425BC"/>
    <w:rsid w:val="009428D0"/>
    <w:rsid w:val="009555C6"/>
    <w:rsid w:val="009852DC"/>
    <w:rsid w:val="0098629B"/>
    <w:rsid w:val="009935E2"/>
    <w:rsid w:val="00993E7D"/>
    <w:rsid w:val="009979C1"/>
    <w:rsid w:val="009A1D23"/>
    <w:rsid w:val="009A247A"/>
    <w:rsid w:val="009A2EA2"/>
    <w:rsid w:val="009A5D29"/>
    <w:rsid w:val="009A5F0A"/>
    <w:rsid w:val="009B0654"/>
    <w:rsid w:val="009B27B1"/>
    <w:rsid w:val="009D1485"/>
    <w:rsid w:val="009D3747"/>
    <w:rsid w:val="009D3E96"/>
    <w:rsid w:val="009D506C"/>
    <w:rsid w:val="009E5779"/>
    <w:rsid w:val="009F17F4"/>
    <w:rsid w:val="00A010E8"/>
    <w:rsid w:val="00A03483"/>
    <w:rsid w:val="00A1767B"/>
    <w:rsid w:val="00A2596F"/>
    <w:rsid w:val="00A33244"/>
    <w:rsid w:val="00A340C9"/>
    <w:rsid w:val="00A40E14"/>
    <w:rsid w:val="00A52B6C"/>
    <w:rsid w:val="00A54233"/>
    <w:rsid w:val="00A578A2"/>
    <w:rsid w:val="00A64C73"/>
    <w:rsid w:val="00A80DD0"/>
    <w:rsid w:val="00A84011"/>
    <w:rsid w:val="00A840AA"/>
    <w:rsid w:val="00A85366"/>
    <w:rsid w:val="00A9180E"/>
    <w:rsid w:val="00A95283"/>
    <w:rsid w:val="00A974FC"/>
    <w:rsid w:val="00AA2B84"/>
    <w:rsid w:val="00AA3399"/>
    <w:rsid w:val="00AA3627"/>
    <w:rsid w:val="00AA3949"/>
    <w:rsid w:val="00AB16AE"/>
    <w:rsid w:val="00AB43CA"/>
    <w:rsid w:val="00AB6E58"/>
    <w:rsid w:val="00AC7FC9"/>
    <w:rsid w:val="00AD0E1E"/>
    <w:rsid w:val="00AD1F59"/>
    <w:rsid w:val="00AE563C"/>
    <w:rsid w:val="00AE6D7F"/>
    <w:rsid w:val="00AE73F3"/>
    <w:rsid w:val="00AF069F"/>
    <w:rsid w:val="00AF134A"/>
    <w:rsid w:val="00AF6DA0"/>
    <w:rsid w:val="00AF7592"/>
    <w:rsid w:val="00B028C0"/>
    <w:rsid w:val="00B02908"/>
    <w:rsid w:val="00B06E0B"/>
    <w:rsid w:val="00B13A34"/>
    <w:rsid w:val="00B207BD"/>
    <w:rsid w:val="00B239DC"/>
    <w:rsid w:val="00B311BC"/>
    <w:rsid w:val="00B33B07"/>
    <w:rsid w:val="00B35C5E"/>
    <w:rsid w:val="00B40EBE"/>
    <w:rsid w:val="00B420FE"/>
    <w:rsid w:val="00B440A1"/>
    <w:rsid w:val="00B47FB6"/>
    <w:rsid w:val="00B61D75"/>
    <w:rsid w:val="00B6323F"/>
    <w:rsid w:val="00B6552D"/>
    <w:rsid w:val="00B67F11"/>
    <w:rsid w:val="00B73012"/>
    <w:rsid w:val="00B736E3"/>
    <w:rsid w:val="00B826D6"/>
    <w:rsid w:val="00B8690B"/>
    <w:rsid w:val="00B96013"/>
    <w:rsid w:val="00BA3D5C"/>
    <w:rsid w:val="00BA4BA3"/>
    <w:rsid w:val="00BB1367"/>
    <w:rsid w:val="00BB7B7B"/>
    <w:rsid w:val="00BC3F0B"/>
    <w:rsid w:val="00BC7468"/>
    <w:rsid w:val="00BD0A0A"/>
    <w:rsid w:val="00BD3544"/>
    <w:rsid w:val="00BD5CC0"/>
    <w:rsid w:val="00BE5334"/>
    <w:rsid w:val="00BF121E"/>
    <w:rsid w:val="00BF5B09"/>
    <w:rsid w:val="00BF6271"/>
    <w:rsid w:val="00C02B15"/>
    <w:rsid w:val="00C044C1"/>
    <w:rsid w:val="00C13954"/>
    <w:rsid w:val="00C13EEB"/>
    <w:rsid w:val="00C24782"/>
    <w:rsid w:val="00C27B1D"/>
    <w:rsid w:val="00C316C2"/>
    <w:rsid w:val="00C3270F"/>
    <w:rsid w:val="00C34AC0"/>
    <w:rsid w:val="00C34C85"/>
    <w:rsid w:val="00C5131A"/>
    <w:rsid w:val="00C545B3"/>
    <w:rsid w:val="00C54B48"/>
    <w:rsid w:val="00C55591"/>
    <w:rsid w:val="00C67A52"/>
    <w:rsid w:val="00C71C45"/>
    <w:rsid w:val="00C72A7C"/>
    <w:rsid w:val="00C75F70"/>
    <w:rsid w:val="00C770D4"/>
    <w:rsid w:val="00C80865"/>
    <w:rsid w:val="00C81D1E"/>
    <w:rsid w:val="00CA155A"/>
    <w:rsid w:val="00CA458A"/>
    <w:rsid w:val="00CA52FB"/>
    <w:rsid w:val="00CA63AC"/>
    <w:rsid w:val="00CB1DB4"/>
    <w:rsid w:val="00CD1505"/>
    <w:rsid w:val="00CE6E10"/>
    <w:rsid w:val="00D02E22"/>
    <w:rsid w:val="00D10BBD"/>
    <w:rsid w:val="00D22773"/>
    <w:rsid w:val="00D25B0E"/>
    <w:rsid w:val="00D27336"/>
    <w:rsid w:val="00D31515"/>
    <w:rsid w:val="00D42339"/>
    <w:rsid w:val="00D45A59"/>
    <w:rsid w:val="00D57BA6"/>
    <w:rsid w:val="00D60A87"/>
    <w:rsid w:val="00D60DEE"/>
    <w:rsid w:val="00D74367"/>
    <w:rsid w:val="00D75D31"/>
    <w:rsid w:val="00D829E2"/>
    <w:rsid w:val="00D949B7"/>
    <w:rsid w:val="00DA1F4C"/>
    <w:rsid w:val="00DA51F7"/>
    <w:rsid w:val="00DA7378"/>
    <w:rsid w:val="00DC5D56"/>
    <w:rsid w:val="00DC68DC"/>
    <w:rsid w:val="00DD1942"/>
    <w:rsid w:val="00DD3A2D"/>
    <w:rsid w:val="00DD7661"/>
    <w:rsid w:val="00E05E54"/>
    <w:rsid w:val="00E138DF"/>
    <w:rsid w:val="00E13D55"/>
    <w:rsid w:val="00E24FF7"/>
    <w:rsid w:val="00E26642"/>
    <w:rsid w:val="00E428D7"/>
    <w:rsid w:val="00E5500A"/>
    <w:rsid w:val="00E62FAB"/>
    <w:rsid w:val="00E73F12"/>
    <w:rsid w:val="00E74E7B"/>
    <w:rsid w:val="00E773CA"/>
    <w:rsid w:val="00E77D87"/>
    <w:rsid w:val="00E85914"/>
    <w:rsid w:val="00E86E56"/>
    <w:rsid w:val="00E92BA1"/>
    <w:rsid w:val="00EC1B01"/>
    <w:rsid w:val="00EC5A6B"/>
    <w:rsid w:val="00EC5D03"/>
    <w:rsid w:val="00ED0909"/>
    <w:rsid w:val="00ED1775"/>
    <w:rsid w:val="00ED4479"/>
    <w:rsid w:val="00ED678B"/>
    <w:rsid w:val="00EE6274"/>
    <w:rsid w:val="00EF4CA6"/>
    <w:rsid w:val="00EF764E"/>
    <w:rsid w:val="00F068FA"/>
    <w:rsid w:val="00F10A97"/>
    <w:rsid w:val="00F17165"/>
    <w:rsid w:val="00F2206B"/>
    <w:rsid w:val="00F22C69"/>
    <w:rsid w:val="00F30F96"/>
    <w:rsid w:val="00F34081"/>
    <w:rsid w:val="00F34C9D"/>
    <w:rsid w:val="00F3727B"/>
    <w:rsid w:val="00F37B47"/>
    <w:rsid w:val="00F50799"/>
    <w:rsid w:val="00F529FF"/>
    <w:rsid w:val="00F62374"/>
    <w:rsid w:val="00F66746"/>
    <w:rsid w:val="00F67188"/>
    <w:rsid w:val="00F72B35"/>
    <w:rsid w:val="00F73BD2"/>
    <w:rsid w:val="00F752A8"/>
    <w:rsid w:val="00F83C48"/>
    <w:rsid w:val="00F900D5"/>
    <w:rsid w:val="00F913D1"/>
    <w:rsid w:val="00F95746"/>
    <w:rsid w:val="00FA77A0"/>
    <w:rsid w:val="00FC0F63"/>
    <w:rsid w:val="00FC1DD0"/>
    <w:rsid w:val="00FD0E66"/>
    <w:rsid w:val="00FD6E6F"/>
    <w:rsid w:val="00FF2C7C"/>
    <w:rsid w:val="00FF71A8"/>
    <w:rsid w:val="198DD746"/>
    <w:rsid w:val="246B3C6C"/>
    <w:rsid w:val="372F976B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Ttulo2">
    <w:name w:val="heading 2"/>
    <w:basedOn w:val="Normal"/>
    <w:link w:val="Ttulo2Carter"/>
    <w:uiPriority w:val="9"/>
    <w:qFormat/>
    <w:rsid w:val="00C75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C7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75F70"/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75F70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C75F70"/>
    <w:rPr>
      <w:b/>
      <w:bCs/>
    </w:rPr>
  </w:style>
  <w:style w:type="character" w:customStyle="1" w:styleId="bzpyqfadein">
    <w:name w:val="bz_pyq_fadein"/>
    <w:basedOn w:val="Tipodeletrapredefinidodopargrafo"/>
    <w:rsid w:val="00615A1F"/>
  </w:style>
  <w:style w:type="paragraph" w:customStyle="1" w:styleId="elementtoproof">
    <w:name w:val="elementtoproof"/>
    <w:basedOn w:val="Normal"/>
    <w:rsid w:val="00507EBD"/>
    <w:pPr>
      <w:spacing w:line="240" w:lineRule="auto"/>
    </w:pPr>
    <w:rPr>
      <w:rFonts w:ascii="Aptos" w:eastAsiaTheme="minorHAnsi" w:hAnsi="Aptos" w:cs="Aptos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abela@pereira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ilde.branco@lift.com.pt|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rodrigues@lift.com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yunit.p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roispme.p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odrigues\OneDrive%20-%20Lift%20World\Desktop\Sotheby's\PR%20Estudo%20Luxury%20Outlook%20Report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3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Estudo Luxury Outlook Report 2025</Template>
  <TotalTime>13</TotalTime>
  <Pages>2</Pages>
  <Words>950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6</cp:revision>
  <dcterms:created xsi:type="dcterms:W3CDTF">2026-04-13T11:12:00Z</dcterms:created>
  <dcterms:modified xsi:type="dcterms:W3CDTF">2026-04-13T12:21:00Z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