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9992A" w14:textId="77777777" w:rsidR="005C4EB9" w:rsidRDefault="005C4EB9" w:rsidP="0081096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CB9820D" w14:textId="77777777" w:rsidR="005C4EB9" w:rsidRDefault="005C4EB9" w:rsidP="0081096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EE8FBE8" w14:textId="2774085D" w:rsidR="00E82026" w:rsidRPr="0071735E" w:rsidRDefault="00E82026" w:rsidP="003E41E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71735E">
        <w:rPr>
          <w:rFonts w:ascii="Arial" w:hAnsi="Arial" w:cs="Arial"/>
          <w:b/>
          <w:bCs/>
          <w:sz w:val="24"/>
          <w:szCs w:val="24"/>
          <w:lang w:val="pl-PL"/>
        </w:rPr>
        <w:t>SEGRO rozpoczyna budowę trzeciego zakładu produkcyjnego dla</w:t>
      </w:r>
      <w:r w:rsidR="00921509">
        <w:rPr>
          <w:rFonts w:ascii="Arial" w:hAnsi="Arial" w:cs="Arial"/>
          <w:b/>
          <w:bCs/>
          <w:sz w:val="24"/>
          <w:szCs w:val="24"/>
          <w:lang w:val="pl-PL"/>
        </w:rPr>
        <w:t xml:space="preserve"> firmy</w:t>
      </w:r>
      <w:r w:rsidRPr="0071735E">
        <w:rPr>
          <w:rFonts w:ascii="Arial" w:hAnsi="Arial" w:cs="Arial"/>
          <w:b/>
          <w:bCs/>
          <w:sz w:val="24"/>
          <w:szCs w:val="24"/>
          <w:lang w:val="pl-PL"/>
        </w:rPr>
        <w:t xml:space="preserve"> Corning w </w:t>
      </w:r>
      <w:r w:rsidR="00580508" w:rsidRPr="0071735E">
        <w:rPr>
          <w:rFonts w:ascii="Arial" w:hAnsi="Arial" w:cs="Arial"/>
          <w:b/>
          <w:bCs/>
          <w:sz w:val="24"/>
          <w:szCs w:val="24"/>
          <w:lang w:val="pl-PL"/>
        </w:rPr>
        <w:t>Strykowie</w:t>
      </w:r>
    </w:p>
    <w:p w14:paraId="4EF1FE3E" w14:textId="77777777" w:rsidR="007104F4" w:rsidRDefault="007104F4" w:rsidP="003E41E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2869B9AC" w14:textId="45AFCEFE" w:rsidR="00CE410A" w:rsidRPr="007104F4" w:rsidRDefault="007D75F4" w:rsidP="003E41EE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>9</w:t>
      </w:r>
      <w:r w:rsidR="005C4EB9" w:rsidRPr="005C4EB9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 xml:space="preserve"> </w:t>
      </w:r>
      <w:r w:rsidR="00583000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>kwietnia</w:t>
      </w:r>
      <w:r w:rsidR="005C4EB9" w:rsidRPr="005C4EB9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 xml:space="preserve"> 2026:</w:t>
      </w:r>
      <w:r w:rsidR="005C4EB9" w:rsidRPr="005C4EB9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</w:t>
      </w:r>
      <w:r w:rsidR="00CE410A" w:rsidRPr="007104F4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>SEGRO, wiodący właściciel, zarządca i deweloper nowoczesnych powierzchni magazynowych i produkcyjnych,</w:t>
      </w:r>
      <w:r w:rsidR="008B2FCA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 xml:space="preserve"> </w:t>
      </w:r>
      <w:r w:rsidR="00921509" w:rsidRPr="00CD0169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>rozpocz</w:t>
      </w:r>
      <w:r w:rsidR="00C4344A" w:rsidRPr="00CD0169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>yna</w:t>
      </w:r>
      <w:r w:rsidR="00921509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 xml:space="preserve"> budowę </w:t>
      </w:r>
      <w:r w:rsidR="008B2FCA" w:rsidRPr="008B2FCA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>now</w:t>
      </w:r>
      <w:r w:rsidR="00921509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>ego</w:t>
      </w:r>
      <w:r w:rsidR="008B2FCA" w:rsidRPr="008B2FCA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 xml:space="preserve"> obiekt</w:t>
      </w:r>
      <w:r w:rsidR="00921509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>u</w:t>
      </w:r>
      <w:r w:rsidR="008B2FCA" w:rsidRPr="008B2FCA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 xml:space="preserve"> dostosowan</w:t>
      </w:r>
      <w:r w:rsidR="00921509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>ego</w:t>
      </w:r>
      <w:r w:rsidR="008B2FCA" w:rsidRPr="008B2FCA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 xml:space="preserve"> do indywidualnych potrzeb firmy </w:t>
      </w:r>
      <w:r w:rsidR="00BB2679" w:rsidRPr="007104F4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 xml:space="preserve">Corning Optical Communications Polska, </w:t>
      </w:r>
      <w:r w:rsidR="00E66BA8" w:rsidRPr="007104F4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>globaln</w:t>
      </w:r>
      <w:r w:rsidR="008B2FCA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>ego</w:t>
      </w:r>
      <w:r w:rsidR="00E66BA8" w:rsidRPr="007104F4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 xml:space="preserve"> dostawc</w:t>
      </w:r>
      <w:r w:rsidR="008B2FCA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>y</w:t>
      </w:r>
      <w:r w:rsidR="00E66BA8" w:rsidRPr="007104F4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 xml:space="preserve"> zaawansowanych rozwiązań dla </w:t>
      </w:r>
      <w:r w:rsidR="007104F4" w:rsidRPr="007104F4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>centrów danych AI oraz rozwiązań światłowodowych do domu (fibre to the home)</w:t>
      </w:r>
      <w:r w:rsidR="00BB2679" w:rsidRPr="007104F4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 xml:space="preserve">. </w:t>
      </w:r>
    </w:p>
    <w:p w14:paraId="4A0DD970" w14:textId="77777777" w:rsidR="00CE410A" w:rsidRDefault="00CE410A" w:rsidP="003E41EE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</w:p>
    <w:p w14:paraId="4CB999BE" w14:textId="6863CD4C" w:rsidR="007104F4" w:rsidRPr="007104F4" w:rsidRDefault="00BB2679" w:rsidP="003E41EE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BB2679">
        <w:rPr>
          <w:rFonts w:ascii="Arial" w:hAnsi="Arial" w:cs="Arial"/>
          <w:color w:val="000000" w:themeColor="text1"/>
          <w:sz w:val="20"/>
          <w:szCs w:val="20"/>
          <w:lang w:val="pl-PL"/>
        </w:rPr>
        <w:t>Dotychczasowa baza operacyjna firmy</w:t>
      </w:r>
      <w:r w:rsidR="00CE410A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Corning</w:t>
      </w:r>
      <w:r w:rsidRPr="00BB2679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w Strykowie powiększ</w:t>
      </w:r>
      <w:r w:rsidR="00CE410A">
        <w:rPr>
          <w:rFonts w:ascii="Arial" w:hAnsi="Arial" w:cs="Arial"/>
          <w:color w:val="000000" w:themeColor="text1"/>
          <w:sz w:val="20"/>
          <w:szCs w:val="20"/>
          <w:lang w:val="pl-PL"/>
        </w:rPr>
        <w:t>y</w:t>
      </w:r>
      <w:r w:rsidRPr="00BB2679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się o </w:t>
      </w:r>
      <w:r w:rsidR="0038658B">
        <w:rPr>
          <w:rFonts w:ascii="Arial" w:hAnsi="Arial" w:cs="Arial"/>
          <w:color w:val="000000" w:themeColor="text1"/>
          <w:sz w:val="20"/>
          <w:szCs w:val="20"/>
          <w:lang w:val="pl-PL"/>
        </w:rPr>
        <w:t>trzeci</w:t>
      </w:r>
      <w:r w:rsidR="0038658B" w:rsidRPr="00BB2679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</w:t>
      </w:r>
      <w:r w:rsidRPr="00BB2679">
        <w:rPr>
          <w:rFonts w:ascii="Arial" w:hAnsi="Arial" w:cs="Arial"/>
          <w:color w:val="000000" w:themeColor="text1"/>
          <w:sz w:val="20"/>
          <w:szCs w:val="20"/>
          <w:lang w:val="pl-PL"/>
        </w:rPr>
        <w:t>budynek produkcyjno-logistyczny w ramach</w:t>
      </w:r>
      <w:r w:rsidR="0038658B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</w:t>
      </w:r>
      <w:r w:rsidR="0038658B" w:rsidRPr="00DE7755">
        <w:rPr>
          <w:rFonts w:ascii="Arial" w:hAnsi="Arial" w:cs="Arial"/>
          <w:color w:val="000000" w:themeColor="text1"/>
          <w:sz w:val="20"/>
          <w:szCs w:val="20"/>
          <w:lang w:val="pl-PL"/>
        </w:rPr>
        <w:t>SEGRO Logistics Park Stryków</w:t>
      </w:r>
      <w:r w:rsidRPr="00BB2679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. </w:t>
      </w:r>
      <w:r w:rsidR="002C346A">
        <w:rPr>
          <w:rFonts w:ascii="Arial" w:hAnsi="Arial" w:cs="Arial"/>
          <w:color w:val="000000" w:themeColor="text1"/>
          <w:sz w:val="20"/>
          <w:szCs w:val="20"/>
          <w:lang w:val="pl-PL"/>
        </w:rPr>
        <w:t>T</w:t>
      </w:r>
      <w:r w:rsidRPr="00BB2679">
        <w:rPr>
          <w:rFonts w:ascii="Arial" w:hAnsi="Arial" w:cs="Arial"/>
          <w:color w:val="000000" w:themeColor="text1"/>
          <w:sz w:val="20"/>
          <w:szCs w:val="20"/>
          <w:lang w:val="pl-PL"/>
        </w:rPr>
        <w:t>o kolejny etap współpracy</w:t>
      </w:r>
      <w:r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Corning i SEGRO,</w:t>
      </w:r>
      <w:r w:rsidRPr="00BB2679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trwającej nieprzerwanie od 2006 roku</w:t>
      </w:r>
      <w:r>
        <w:rPr>
          <w:rFonts w:ascii="Arial" w:hAnsi="Arial" w:cs="Arial"/>
          <w:color w:val="000000" w:themeColor="text1"/>
          <w:sz w:val="20"/>
          <w:szCs w:val="20"/>
          <w:lang w:val="pl-PL"/>
        </w:rPr>
        <w:t>.</w:t>
      </w:r>
      <w:r w:rsidRPr="00BB2679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</w:t>
      </w:r>
      <w:r w:rsidR="0038658B">
        <w:rPr>
          <w:rFonts w:ascii="Arial" w:hAnsi="Arial" w:cs="Arial"/>
          <w:color w:val="000000" w:themeColor="text1"/>
          <w:sz w:val="20"/>
          <w:szCs w:val="20"/>
          <w:lang w:val="pl-PL"/>
        </w:rPr>
        <w:t>I</w:t>
      </w:r>
      <w:r w:rsidR="00583000" w:rsidRPr="00583000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nwestycja o powierzchni </w:t>
      </w:r>
      <w:r w:rsidR="007104F4">
        <w:rPr>
          <w:rFonts w:ascii="Arial" w:hAnsi="Arial" w:cs="Arial"/>
          <w:color w:val="000000" w:themeColor="text1"/>
          <w:sz w:val="20"/>
          <w:szCs w:val="20"/>
          <w:lang w:val="pl-PL"/>
        </w:rPr>
        <w:t>ponad 35 000</w:t>
      </w:r>
      <w:r w:rsidR="00583000" w:rsidRPr="00583000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mkw. </w:t>
      </w:r>
      <w:r w:rsidR="00E76C78" w:rsidRPr="00E76C78">
        <w:rPr>
          <w:rFonts w:ascii="Arial" w:hAnsi="Arial" w:cs="Arial"/>
          <w:color w:val="000000" w:themeColor="text1"/>
          <w:sz w:val="20"/>
          <w:szCs w:val="20"/>
          <w:lang w:val="pl-PL"/>
        </w:rPr>
        <w:t>wpisuje się w dalszy rozwój firmy w Strykowie</w:t>
      </w:r>
      <w:r w:rsidR="00E76C78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, umacniając pozycję </w:t>
      </w:r>
      <w:r w:rsidR="00921509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firmy </w:t>
      </w:r>
      <w:r w:rsidR="00EE3214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Corning jako </w:t>
      </w:r>
      <w:r w:rsidR="00E76C78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jednego </w:t>
      </w:r>
      <w:r w:rsidR="0033249E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z </w:t>
      </w:r>
      <w:r w:rsidR="00583000" w:rsidRPr="00583000">
        <w:rPr>
          <w:rFonts w:ascii="Arial" w:hAnsi="Arial" w:cs="Arial"/>
          <w:color w:val="000000" w:themeColor="text1"/>
          <w:sz w:val="20"/>
          <w:szCs w:val="20"/>
          <w:lang w:val="pl-PL"/>
        </w:rPr>
        <w:t>kluczowych pracodawców w centralnej Polsce.</w:t>
      </w:r>
      <w:r w:rsidR="003E41EE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W transakcji najmu uczestniczyła międzynarodowa firma doradcza JLL.</w:t>
      </w:r>
    </w:p>
    <w:p w14:paraId="0FA85E3D" w14:textId="0DC54DDB" w:rsidR="00583000" w:rsidRPr="00DD2375" w:rsidRDefault="00583000" w:rsidP="00DE7755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</w:p>
    <w:p w14:paraId="777CF0FA" w14:textId="17586E4F" w:rsidR="00715ECB" w:rsidRPr="00715ECB" w:rsidRDefault="00715ECB" w:rsidP="00BA272A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583000">
        <w:rPr>
          <w:rFonts w:ascii="Arial" w:hAnsi="Arial" w:cs="Arial"/>
          <w:b/>
          <w:bCs/>
          <w:sz w:val="20"/>
          <w:szCs w:val="20"/>
          <w:lang w:val="pl-PL"/>
        </w:rPr>
        <w:t>Dwie dekady rozwoju w jednym parku</w:t>
      </w:r>
    </w:p>
    <w:p w14:paraId="5F6D445D" w14:textId="50A028E7" w:rsidR="00577E7D" w:rsidRPr="00DE7755" w:rsidRDefault="00577E7D" w:rsidP="00577E7D">
      <w:pPr>
        <w:spacing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577E7D">
        <w:rPr>
          <w:rFonts w:ascii="Arial" w:hAnsi="Arial" w:cs="Arial"/>
          <w:sz w:val="20"/>
          <w:szCs w:val="20"/>
          <w:lang w:val="pl-PL"/>
        </w:rPr>
        <w:t xml:space="preserve">Od wynalezienia pierwszego światłowodu o niskiej tłumienności w 1970 roku, Corning niezmiennie wyznacza standardy w branży telekomunikacyjnej. </w:t>
      </w:r>
      <w:r>
        <w:rPr>
          <w:rFonts w:ascii="Arial" w:hAnsi="Arial" w:cs="Arial"/>
          <w:sz w:val="20"/>
          <w:szCs w:val="20"/>
          <w:lang w:val="pl-PL"/>
        </w:rPr>
        <w:t>Od 20</w:t>
      </w:r>
      <w:r w:rsidR="00CE410A">
        <w:rPr>
          <w:rFonts w:ascii="Arial" w:hAnsi="Arial" w:cs="Arial"/>
          <w:sz w:val="20"/>
          <w:szCs w:val="20"/>
          <w:lang w:val="pl-PL"/>
        </w:rPr>
        <w:t>0</w:t>
      </w:r>
      <w:r>
        <w:rPr>
          <w:rFonts w:ascii="Arial" w:hAnsi="Arial" w:cs="Arial"/>
          <w:sz w:val="20"/>
          <w:szCs w:val="20"/>
          <w:lang w:val="pl-PL"/>
        </w:rPr>
        <w:t>6 roku w</w:t>
      </w:r>
      <w:r w:rsidRPr="00577E7D">
        <w:rPr>
          <w:rFonts w:ascii="Arial" w:hAnsi="Arial" w:cs="Arial"/>
          <w:sz w:val="20"/>
          <w:szCs w:val="20"/>
          <w:lang w:val="pl-PL"/>
        </w:rPr>
        <w:t xml:space="preserve"> Strykowie firma koncentruje się na produkc</w:t>
      </w:r>
      <w:r w:rsidR="00912EE2">
        <w:rPr>
          <w:rFonts w:ascii="Arial" w:hAnsi="Arial" w:cs="Arial"/>
          <w:sz w:val="20"/>
          <w:szCs w:val="20"/>
          <w:lang w:val="pl-PL"/>
        </w:rPr>
        <w:t>ji</w:t>
      </w:r>
      <w:r w:rsidRPr="00577E7D">
        <w:rPr>
          <w:rFonts w:ascii="Arial" w:hAnsi="Arial" w:cs="Arial"/>
          <w:sz w:val="20"/>
          <w:szCs w:val="20"/>
          <w:lang w:val="pl-PL"/>
        </w:rPr>
        <w:t xml:space="preserve"> i</w:t>
      </w:r>
      <w:r w:rsidR="00912EE2">
        <w:rPr>
          <w:rFonts w:ascii="Arial" w:hAnsi="Arial" w:cs="Arial"/>
          <w:sz w:val="20"/>
          <w:szCs w:val="20"/>
          <w:lang w:val="pl-PL"/>
        </w:rPr>
        <w:t xml:space="preserve"> kluczowych operacjach</w:t>
      </w:r>
      <w:r w:rsidRPr="00577E7D">
        <w:rPr>
          <w:rFonts w:ascii="Arial" w:hAnsi="Arial" w:cs="Arial"/>
          <w:sz w:val="20"/>
          <w:szCs w:val="20"/>
          <w:lang w:val="pl-PL"/>
        </w:rPr>
        <w:t xml:space="preserve"> logistycznych wspierających </w:t>
      </w:r>
      <w:r w:rsidR="008F01DD" w:rsidRPr="008F01DD">
        <w:rPr>
          <w:rFonts w:ascii="Arial" w:hAnsi="Arial" w:cs="Arial"/>
          <w:sz w:val="20"/>
          <w:szCs w:val="20"/>
          <w:lang w:val="pl-PL"/>
        </w:rPr>
        <w:t>zmieniające się potrzeby biznesow</w:t>
      </w:r>
      <w:r w:rsidR="008F01DD">
        <w:rPr>
          <w:rFonts w:ascii="Arial" w:hAnsi="Arial" w:cs="Arial"/>
          <w:sz w:val="20"/>
          <w:szCs w:val="20"/>
          <w:lang w:val="pl-PL"/>
        </w:rPr>
        <w:t>e</w:t>
      </w:r>
      <w:r w:rsidR="008F01DD" w:rsidRPr="008F01DD">
        <w:rPr>
          <w:rFonts w:ascii="Arial" w:hAnsi="Arial" w:cs="Arial"/>
          <w:sz w:val="20"/>
          <w:szCs w:val="20"/>
          <w:lang w:val="pl-PL"/>
        </w:rPr>
        <w:t xml:space="preserve"> regionu EMEA oraz rozw</w:t>
      </w:r>
      <w:r w:rsidR="008F01DD">
        <w:rPr>
          <w:rFonts w:ascii="Arial" w:hAnsi="Arial" w:cs="Arial"/>
          <w:sz w:val="20"/>
          <w:szCs w:val="20"/>
          <w:lang w:val="pl-PL"/>
        </w:rPr>
        <w:t>ój</w:t>
      </w:r>
      <w:r w:rsidR="008F01DD" w:rsidRPr="008F01DD">
        <w:rPr>
          <w:rFonts w:ascii="Arial" w:hAnsi="Arial" w:cs="Arial"/>
          <w:sz w:val="20"/>
          <w:szCs w:val="20"/>
          <w:lang w:val="pl-PL"/>
        </w:rPr>
        <w:t xml:space="preserve"> centrów danych </w:t>
      </w:r>
      <w:r w:rsidR="00921509">
        <w:rPr>
          <w:rFonts w:ascii="Arial" w:hAnsi="Arial" w:cs="Arial"/>
          <w:sz w:val="20"/>
          <w:szCs w:val="20"/>
          <w:lang w:val="pl-PL"/>
        </w:rPr>
        <w:t>bazujących</w:t>
      </w:r>
      <w:r w:rsidR="00825533">
        <w:rPr>
          <w:rFonts w:ascii="Arial" w:hAnsi="Arial" w:cs="Arial"/>
          <w:sz w:val="20"/>
          <w:szCs w:val="20"/>
          <w:lang w:val="pl-PL"/>
        </w:rPr>
        <w:t xml:space="preserve"> na sztucznej inteligencji</w:t>
      </w:r>
      <w:r w:rsidRPr="00577E7D">
        <w:rPr>
          <w:rFonts w:ascii="Arial" w:hAnsi="Arial" w:cs="Arial"/>
          <w:sz w:val="20"/>
          <w:szCs w:val="20"/>
          <w:lang w:val="pl-PL"/>
        </w:rPr>
        <w:t>. </w:t>
      </w:r>
    </w:p>
    <w:p w14:paraId="7DE4961F" w14:textId="2B4A9181" w:rsidR="00577E7D" w:rsidRPr="00DE7755" w:rsidRDefault="00577E7D" w:rsidP="00921509">
      <w:pPr>
        <w:spacing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577E7D">
        <w:rPr>
          <w:rFonts w:ascii="Arial" w:hAnsi="Arial" w:cs="Arial"/>
          <w:sz w:val="20"/>
          <w:szCs w:val="20"/>
          <w:lang w:val="pl-PL"/>
        </w:rPr>
        <w:t xml:space="preserve">Corning był </w:t>
      </w:r>
      <w:r w:rsidRPr="00DE7755">
        <w:rPr>
          <w:rFonts w:ascii="Arial" w:hAnsi="Arial" w:cs="Arial"/>
          <w:sz w:val="20"/>
          <w:szCs w:val="20"/>
          <w:lang w:val="pl-PL"/>
        </w:rPr>
        <w:t xml:space="preserve">pierwszym </w:t>
      </w:r>
      <w:r w:rsidR="00912EE2">
        <w:rPr>
          <w:rFonts w:ascii="Arial" w:hAnsi="Arial" w:cs="Arial"/>
          <w:sz w:val="20"/>
          <w:szCs w:val="20"/>
          <w:lang w:val="pl-PL"/>
        </w:rPr>
        <w:t>klientem</w:t>
      </w:r>
      <w:r w:rsidRPr="00577E7D">
        <w:rPr>
          <w:rFonts w:ascii="Arial" w:hAnsi="Arial" w:cs="Arial"/>
          <w:sz w:val="20"/>
          <w:szCs w:val="20"/>
          <w:lang w:val="pl-PL"/>
        </w:rPr>
        <w:t xml:space="preserve"> w SEGRO</w:t>
      </w:r>
      <w:r w:rsidR="003A1830">
        <w:rPr>
          <w:rFonts w:ascii="Arial" w:hAnsi="Arial" w:cs="Arial"/>
          <w:sz w:val="20"/>
          <w:szCs w:val="20"/>
          <w:lang w:val="pl-PL"/>
        </w:rPr>
        <w:t xml:space="preserve"> Logistics Park Stryków</w:t>
      </w:r>
      <w:r w:rsidRPr="00577E7D">
        <w:rPr>
          <w:rFonts w:ascii="Arial" w:hAnsi="Arial" w:cs="Arial"/>
          <w:sz w:val="20"/>
          <w:szCs w:val="20"/>
          <w:lang w:val="pl-PL"/>
        </w:rPr>
        <w:t xml:space="preserve"> i zarazem </w:t>
      </w:r>
      <w:r w:rsidRPr="00DE7755">
        <w:rPr>
          <w:rFonts w:ascii="Arial" w:hAnsi="Arial" w:cs="Arial"/>
          <w:sz w:val="20"/>
          <w:szCs w:val="20"/>
          <w:lang w:val="pl-PL"/>
        </w:rPr>
        <w:t>pierwszym klientem</w:t>
      </w:r>
      <w:r w:rsidR="003A1830">
        <w:rPr>
          <w:rFonts w:ascii="Arial" w:hAnsi="Arial" w:cs="Arial"/>
          <w:sz w:val="20"/>
          <w:szCs w:val="20"/>
          <w:lang w:val="pl-PL"/>
        </w:rPr>
        <w:t xml:space="preserve"> SEGRO</w:t>
      </w:r>
      <w:r w:rsidRPr="00DE7755">
        <w:rPr>
          <w:rFonts w:ascii="Arial" w:hAnsi="Arial" w:cs="Arial"/>
          <w:sz w:val="20"/>
          <w:szCs w:val="20"/>
          <w:lang w:val="pl-PL"/>
        </w:rPr>
        <w:t xml:space="preserve"> </w:t>
      </w:r>
      <w:r w:rsidR="00912EE2" w:rsidRPr="00DE7755">
        <w:rPr>
          <w:rFonts w:ascii="Arial" w:hAnsi="Arial" w:cs="Arial"/>
          <w:sz w:val="20"/>
          <w:szCs w:val="20"/>
          <w:lang w:val="pl-PL"/>
        </w:rPr>
        <w:t>w Polsce</w:t>
      </w:r>
      <w:r w:rsidR="00825533">
        <w:rPr>
          <w:rFonts w:ascii="Arial" w:hAnsi="Arial" w:cs="Arial"/>
          <w:sz w:val="20"/>
          <w:szCs w:val="20"/>
          <w:lang w:val="pl-PL"/>
        </w:rPr>
        <w:t>,</w:t>
      </w:r>
      <w:r w:rsidR="00912EE2">
        <w:rPr>
          <w:rFonts w:ascii="Arial" w:hAnsi="Arial" w:cs="Arial"/>
          <w:sz w:val="20"/>
          <w:szCs w:val="20"/>
          <w:lang w:val="pl-PL"/>
        </w:rPr>
        <w:t xml:space="preserve"> dla którego został zrealizowany dedykowany budynek</w:t>
      </w:r>
      <w:r w:rsidRPr="00577E7D">
        <w:rPr>
          <w:rFonts w:ascii="Arial" w:hAnsi="Arial" w:cs="Arial"/>
          <w:sz w:val="20"/>
          <w:szCs w:val="20"/>
          <w:lang w:val="pl-PL"/>
        </w:rPr>
        <w:t>.</w:t>
      </w:r>
      <w:r w:rsidR="00E9768C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 xml:space="preserve">Współpraca obu firm to </w:t>
      </w:r>
      <w:r w:rsidR="00264894">
        <w:rPr>
          <w:rFonts w:ascii="Arial" w:hAnsi="Arial" w:cs="Arial"/>
          <w:sz w:val="20"/>
          <w:szCs w:val="20"/>
          <w:lang w:val="pl-PL"/>
        </w:rPr>
        <w:t>przykład</w:t>
      </w:r>
      <w:r>
        <w:rPr>
          <w:rFonts w:ascii="Arial" w:hAnsi="Arial" w:cs="Arial"/>
          <w:sz w:val="20"/>
          <w:szCs w:val="20"/>
          <w:lang w:val="pl-PL"/>
        </w:rPr>
        <w:t xml:space="preserve"> długoterminowego partnerstwa. </w:t>
      </w:r>
      <w:r w:rsidR="00921509" w:rsidRPr="00C4344A">
        <w:rPr>
          <w:rFonts w:ascii="Arial" w:hAnsi="Arial" w:cs="Arial"/>
          <w:color w:val="000000"/>
          <w:sz w:val="20"/>
          <w:lang w:val="pl-PL"/>
        </w:rPr>
        <w:t xml:space="preserve">Po otwarciu pierwszego zakładu firma Corning ponownie rozszerzyła swoją działalność w 2018 roku, uruchamiając drugi obiekt w tej samej lokalizacji. </w:t>
      </w:r>
    </w:p>
    <w:p w14:paraId="3BBA07D5" w14:textId="66BCC6DF" w:rsidR="008F01DD" w:rsidRPr="008F01DD" w:rsidRDefault="00577E7D" w:rsidP="00577E7D">
      <w:pPr>
        <w:spacing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577E7D">
        <w:rPr>
          <w:rFonts w:ascii="Arial" w:hAnsi="Arial" w:cs="Arial"/>
          <w:sz w:val="20"/>
          <w:szCs w:val="20"/>
          <w:lang w:val="pl-PL"/>
        </w:rPr>
        <w:t>Now</w:t>
      </w:r>
      <w:r w:rsidR="00E9768C">
        <w:rPr>
          <w:rFonts w:ascii="Arial" w:hAnsi="Arial" w:cs="Arial"/>
          <w:sz w:val="20"/>
          <w:szCs w:val="20"/>
          <w:lang w:val="pl-PL"/>
        </w:rPr>
        <w:t xml:space="preserve">y budynek </w:t>
      </w:r>
      <w:r w:rsidRPr="00577E7D">
        <w:rPr>
          <w:rFonts w:ascii="Arial" w:hAnsi="Arial" w:cs="Arial"/>
          <w:sz w:val="20"/>
          <w:szCs w:val="20"/>
          <w:lang w:val="pl-PL"/>
        </w:rPr>
        <w:t xml:space="preserve">realizowany jest zgodnie z rygorystycznymi wymogami certyfikacji </w:t>
      </w:r>
      <w:r w:rsidRPr="00DE7755">
        <w:rPr>
          <w:rFonts w:ascii="Arial" w:hAnsi="Arial" w:cs="Arial"/>
          <w:sz w:val="20"/>
          <w:szCs w:val="20"/>
          <w:lang w:val="pl-PL"/>
        </w:rPr>
        <w:t>BREEAM New Construction na poziomie Excellent</w:t>
      </w:r>
      <w:r w:rsidRPr="00577E7D">
        <w:rPr>
          <w:rFonts w:ascii="Arial" w:hAnsi="Arial" w:cs="Arial"/>
          <w:sz w:val="20"/>
          <w:szCs w:val="20"/>
          <w:lang w:val="pl-PL"/>
        </w:rPr>
        <w:t xml:space="preserve">. Po jego ukończeniu łączna powierzchnia operacyjna zajmowana przez Corning w SEGRO Logistics Park Stryków przekroczy </w:t>
      </w:r>
      <w:r w:rsidRPr="00DE7755">
        <w:rPr>
          <w:rFonts w:ascii="Arial" w:hAnsi="Arial" w:cs="Arial"/>
          <w:sz w:val="20"/>
          <w:szCs w:val="20"/>
          <w:lang w:val="pl-PL"/>
        </w:rPr>
        <w:t>11</w:t>
      </w:r>
      <w:r w:rsidR="008F01DD">
        <w:rPr>
          <w:rFonts w:ascii="Arial" w:hAnsi="Arial" w:cs="Arial"/>
          <w:sz w:val="20"/>
          <w:szCs w:val="20"/>
          <w:lang w:val="pl-PL"/>
        </w:rPr>
        <w:t>5</w:t>
      </w:r>
      <w:r w:rsidRPr="00DE7755">
        <w:rPr>
          <w:rFonts w:ascii="Arial" w:hAnsi="Arial" w:cs="Arial"/>
          <w:sz w:val="20"/>
          <w:szCs w:val="20"/>
          <w:lang w:val="pl-PL"/>
        </w:rPr>
        <w:t xml:space="preserve"> 000 mkw.</w:t>
      </w:r>
      <w:r w:rsidR="00E9768C">
        <w:rPr>
          <w:rFonts w:ascii="Arial" w:hAnsi="Arial" w:cs="Arial"/>
          <w:sz w:val="20"/>
          <w:szCs w:val="20"/>
          <w:lang w:val="pl-PL"/>
        </w:rPr>
        <w:t xml:space="preserve"> Nowy</w:t>
      </w:r>
      <w:r w:rsidR="00501B45">
        <w:rPr>
          <w:rFonts w:ascii="Arial" w:hAnsi="Arial" w:cs="Arial"/>
          <w:sz w:val="20"/>
          <w:szCs w:val="20"/>
          <w:lang w:val="pl-PL"/>
        </w:rPr>
        <w:t xml:space="preserve"> zakład rozpocznie działalność w </w:t>
      </w:r>
      <w:r w:rsidR="008F01DD">
        <w:rPr>
          <w:rFonts w:ascii="Arial" w:hAnsi="Arial" w:cs="Arial"/>
          <w:sz w:val="20"/>
          <w:szCs w:val="20"/>
          <w:lang w:val="pl-PL"/>
        </w:rPr>
        <w:t>drugiej połowie tego roku</w:t>
      </w:r>
      <w:r w:rsidR="00501B45">
        <w:rPr>
          <w:rFonts w:ascii="Arial" w:hAnsi="Arial" w:cs="Arial"/>
          <w:sz w:val="20"/>
          <w:szCs w:val="20"/>
          <w:lang w:val="pl-PL"/>
        </w:rPr>
        <w:t>.</w:t>
      </w:r>
    </w:p>
    <w:p w14:paraId="71E400D5" w14:textId="77777777" w:rsidR="00583000" w:rsidRPr="00C4344A" w:rsidRDefault="00583000" w:rsidP="00BA272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C4344A">
        <w:rPr>
          <w:rFonts w:ascii="Arial" w:hAnsi="Arial" w:cs="Arial"/>
          <w:b/>
          <w:bCs/>
          <w:sz w:val="20"/>
          <w:szCs w:val="20"/>
          <w:lang w:val="pl-PL"/>
        </w:rPr>
        <w:t>Arkadiusz Pawlak, OCS EMEA Expansion Program Manager, Corning Optical Communications Polska, komentuje:</w:t>
      </w:r>
    </w:p>
    <w:p w14:paraId="615B32EA" w14:textId="77777777" w:rsidR="00583000" w:rsidRPr="00C4344A" w:rsidRDefault="00583000" w:rsidP="00BA272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70ABCF32" w14:textId="7DB559F5" w:rsidR="00830830" w:rsidRDefault="00583000" w:rsidP="00BA272A">
      <w:pPr>
        <w:spacing w:after="0" w:line="240" w:lineRule="auto"/>
        <w:ind w:left="720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583000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„Nasza obecność w Strykowie to historia stabilnego wzrostu. Decyzja o </w:t>
      </w:r>
      <w:r w:rsidR="003A1830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wynajęciu </w:t>
      </w:r>
      <w:r w:rsidR="003A1830" w:rsidRPr="00583000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</w:t>
      </w:r>
      <w:r w:rsidRPr="00583000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trzeciego obiektu wynika z konieczności zwiększenia mocy produkcyjnych w odpowiedzi na zapotrzebowanie na nowoczesne rozwiązania światłowodowe. </w:t>
      </w:r>
      <w:r w:rsidR="00264894">
        <w:rPr>
          <w:rFonts w:ascii="Arial" w:hAnsi="Arial" w:cs="Arial"/>
          <w:color w:val="000000" w:themeColor="text1"/>
          <w:sz w:val="20"/>
          <w:szCs w:val="20"/>
          <w:lang w:val="pl-PL"/>
        </w:rPr>
        <w:t>Ponowny w</w:t>
      </w:r>
      <w:r w:rsidRPr="00583000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ybór SEGRO jako partnera opierał się na </w:t>
      </w:r>
      <w:r w:rsidR="00264894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zaufaniu, jakości powierzchni, </w:t>
      </w:r>
      <w:r w:rsidRPr="00583000">
        <w:rPr>
          <w:rFonts w:ascii="Arial" w:hAnsi="Arial" w:cs="Arial"/>
          <w:color w:val="000000" w:themeColor="text1"/>
          <w:sz w:val="20"/>
          <w:szCs w:val="20"/>
          <w:lang w:val="pl-PL"/>
        </w:rPr>
        <w:t>profesjonalnym zarządzaniu nieruchomościami oraz doskonałym położeniu parku, co przekłada się na efektywność naszych procesów produkcyjnych i logistycznych”.</w:t>
      </w:r>
    </w:p>
    <w:p w14:paraId="748167D8" w14:textId="77777777" w:rsidR="00583000" w:rsidRPr="00583000" w:rsidRDefault="00583000" w:rsidP="00DE7755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</w:p>
    <w:p w14:paraId="49463493" w14:textId="7D300EB7" w:rsidR="005C4EB9" w:rsidRPr="00C4344A" w:rsidRDefault="005C4EB9" w:rsidP="00BA272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4344A">
        <w:rPr>
          <w:rFonts w:ascii="Arial" w:hAnsi="Arial" w:cs="Arial"/>
          <w:b/>
          <w:bCs/>
          <w:sz w:val="20"/>
          <w:szCs w:val="20"/>
        </w:rPr>
        <w:t xml:space="preserve">Bartosz Michalski, Director, Logistics, Poland, SEGRO, </w:t>
      </w:r>
      <w:proofErr w:type="spellStart"/>
      <w:r w:rsidR="00830830" w:rsidRPr="00C4344A">
        <w:rPr>
          <w:rFonts w:ascii="Arial" w:hAnsi="Arial" w:cs="Arial"/>
          <w:b/>
          <w:bCs/>
          <w:sz w:val="20"/>
          <w:szCs w:val="20"/>
        </w:rPr>
        <w:t>dodaje</w:t>
      </w:r>
      <w:proofErr w:type="spellEnd"/>
      <w:r w:rsidRPr="00C4344A">
        <w:rPr>
          <w:rFonts w:ascii="Arial" w:hAnsi="Arial" w:cs="Arial"/>
          <w:b/>
          <w:bCs/>
          <w:sz w:val="20"/>
          <w:szCs w:val="20"/>
        </w:rPr>
        <w:t>:</w:t>
      </w:r>
    </w:p>
    <w:p w14:paraId="2108E997" w14:textId="0CDDC512" w:rsidR="00830830" w:rsidRDefault="00583000" w:rsidP="00BA272A">
      <w:pPr>
        <w:spacing w:after="0" w:line="240" w:lineRule="auto"/>
        <w:ind w:left="720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583000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„To, że </w:t>
      </w:r>
      <w:r w:rsidR="006464DC">
        <w:rPr>
          <w:rFonts w:ascii="Arial" w:hAnsi="Arial" w:cs="Arial"/>
          <w:color w:val="000000" w:themeColor="text1"/>
          <w:sz w:val="20"/>
          <w:szCs w:val="20"/>
          <w:lang w:val="pl-PL"/>
        </w:rPr>
        <w:t>jeden z naszych pierwszych</w:t>
      </w:r>
      <w:r w:rsidRPr="00583000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klient</w:t>
      </w:r>
      <w:r w:rsidR="006464DC">
        <w:rPr>
          <w:rFonts w:ascii="Arial" w:hAnsi="Arial" w:cs="Arial"/>
          <w:color w:val="000000" w:themeColor="text1"/>
          <w:sz w:val="20"/>
          <w:szCs w:val="20"/>
          <w:lang w:val="pl-PL"/>
        </w:rPr>
        <w:t>ów</w:t>
      </w:r>
      <w:r w:rsidRPr="00583000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w Polsce decyduje się na tak znaczącą ekspansję po dwóch dekadach współpracy, jest dla nas najlepszym dowodem na to, że dostarczan</w:t>
      </w:r>
      <w:r w:rsidR="00B539D4">
        <w:rPr>
          <w:rFonts w:ascii="Arial" w:hAnsi="Arial" w:cs="Arial"/>
          <w:color w:val="000000" w:themeColor="text1"/>
          <w:sz w:val="20"/>
          <w:szCs w:val="20"/>
          <w:lang w:val="pl-PL"/>
        </w:rPr>
        <w:t>e</w:t>
      </w:r>
      <w:r w:rsidRPr="00583000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przez nas </w:t>
      </w:r>
      <w:r w:rsidR="00B539D4">
        <w:rPr>
          <w:rFonts w:ascii="Arial" w:hAnsi="Arial" w:cs="Arial"/>
          <w:color w:val="000000" w:themeColor="text1"/>
          <w:sz w:val="20"/>
          <w:szCs w:val="20"/>
          <w:lang w:val="pl-PL"/>
        </w:rPr>
        <w:t>budynki</w:t>
      </w:r>
      <w:r w:rsidR="00B539D4" w:rsidRPr="00583000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</w:t>
      </w:r>
      <w:r w:rsidRPr="00583000">
        <w:rPr>
          <w:rFonts w:ascii="Arial" w:hAnsi="Arial" w:cs="Arial"/>
          <w:color w:val="000000" w:themeColor="text1"/>
          <w:sz w:val="20"/>
          <w:szCs w:val="20"/>
          <w:lang w:val="pl-PL"/>
        </w:rPr>
        <w:t>realnie wspiera</w:t>
      </w:r>
      <w:r w:rsidR="00B539D4">
        <w:rPr>
          <w:rFonts w:ascii="Arial" w:hAnsi="Arial" w:cs="Arial"/>
          <w:color w:val="000000" w:themeColor="text1"/>
          <w:sz w:val="20"/>
          <w:szCs w:val="20"/>
          <w:lang w:val="pl-PL"/>
        </w:rPr>
        <w:t>ją</w:t>
      </w:r>
      <w:r w:rsidRPr="00583000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długofalowe cele partnerów</w:t>
      </w:r>
      <w:r w:rsidR="006464DC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biznesowych</w:t>
      </w:r>
      <w:r w:rsidRPr="00583000">
        <w:rPr>
          <w:rFonts w:ascii="Arial" w:hAnsi="Arial" w:cs="Arial"/>
          <w:color w:val="000000" w:themeColor="text1"/>
          <w:sz w:val="20"/>
          <w:szCs w:val="20"/>
          <w:lang w:val="pl-PL"/>
        </w:rPr>
        <w:t>. Rozbudowa parku o kolejny, ekologiczny budynek dla tak innowacyjnej firmy jak Corning potwierdza, że Polska – a w szczególności Stryków – jest postrzegana przez globalnych liderów jako bezpieczny i perspektywiczny hub dla zaawansowanego przemysłu oraz kluczowy punkt na produkcyjnej mapie Europy”.</w:t>
      </w:r>
    </w:p>
    <w:p w14:paraId="61027952" w14:textId="77777777" w:rsidR="00715ECB" w:rsidRDefault="00715ECB" w:rsidP="00BA272A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</w:p>
    <w:p w14:paraId="1CBC8233" w14:textId="4DF961FF" w:rsidR="003E41EE" w:rsidRDefault="003E41EE" w:rsidP="00BA272A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EE2288">
        <w:rPr>
          <w:rFonts w:ascii="Arial" w:hAnsi="Arial" w:cs="Arial"/>
          <w:color w:val="000000" w:themeColor="text1"/>
          <w:sz w:val="20"/>
          <w:szCs w:val="20"/>
          <w:lang w:val="pl-PL"/>
        </w:rPr>
        <w:t>W symbolicznej ceremonii wmurowania kamienia węgielnego, która odbyła się 9 kwietnia 2026 roku, uczestniczyli przedstawiciele firm Corning Optical Communications oraz SEGRO, a także reprezentanci lokalnej administracji i partnerzy biznesowi: Claude Echahamian (</w:t>
      </w:r>
      <w:r w:rsidR="008F01DD" w:rsidRPr="00EE2288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VP &amp; GM, Emerging Businesses &amp; </w:t>
      </w:r>
      <w:r w:rsidR="008F01DD" w:rsidRPr="00EE2288">
        <w:rPr>
          <w:rFonts w:ascii="Arial" w:hAnsi="Arial" w:cs="Arial"/>
          <w:color w:val="000000" w:themeColor="text1"/>
          <w:sz w:val="20"/>
          <w:szCs w:val="20"/>
          <w:lang w:val="pl-PL"/>
        </w:rPr>
        <w:lastRenderedPageBreak/>
        <w:t>EMEA, Corning Optical Communications</w:t>
      </w:r>
      <w:r w:rsidRPr="00EE2288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), </w:t>
      </w:r>
      <w:r w:rsidR="00CD0169" w:rsidRPr="00EE2288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Marek </w:t>
      </w:r>
      <w:proofErr w:type="spellStart"/>
      <w:r w:rsidR="00CD0169" w:rsidRPr="00EE2288">
        <w:rPr>
          <w:rFonts w:ascii="Arial" w:hAnsi="Arial" w:cs="Arial"/>
          <w:color w:val="000000" w:themeColor="text1"/>
          <w:sz w:val="20"/>
          <w:szCs w:val="20"/>
          <w:lang w:val="pl-PL"/>
        </w:rPr>
        <w:t>Gagis</w:t>
      </w:r>
      <w:proofErr w:type="spellEnd"/>
      <w:r w:rsidRPr="00EE2288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(</w:t>
      </w:r>
      <w:r w:rsidR="00CD0169" w:rsidRPr="00EE2288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PCS Manufacturing Operations </w:t>
      </w:r>
      <w:proofErr w:type="spellStart"/>
      <w:r w:rsidR="00CD0169" w:rsidRPr="00EE2288">
        <w:rPr>
          <w:rFonts w:ascii="Arial" w:hAnsi="Arial" w:cs="Arial"/>
          <w:color w:val="000000" w:themeColor="text1"/>
          <w:sz w:val="20"/>
          <w:szCs w:val="20"/>
          <w:lang w:val="pl-PL"/>
        </w:rPr>
        <w:t>Director</w:t>
      </w:r>
      <w:proofErr w:type="spellEnd"/>
      <w:r w:rsidRPr="00EE2288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, </w:t>
      </w:r>
      <w:proofErr w:type="spellStart"/>
      <w:r w:rsidRPr="00EE2288">
        <w:rPr>
          <w:rFonts w:ascii="Arial" w:hAnsi="Arial" w:cs="Arial"/>
          <w:color w:val="000000" w:themeColor="text1"/>
          <w:sz w:val="20"/>
          <w:szCs w:val="20"/>
          <w:lang w:val="pl-PL"/>
        </w:rPr>
        <w:t>Corning</w:t>
      </w:r>
      <w:proofErr w:type="spellEnd"/>
      <w:r w:rsidRPr="00EE2288">
        <w:rPr>
          <w:rFonts w:ascii="Arial" w:hAnsi="Arial" w:cs="Arial"/>
          <w:color w:val="000000" w:themeColor="text1"/>
          <w:sz w:val="20"/>
          <w:szCs w:val="20"/>
          <w:lang w:val="pl-PL"/>
        </w:rPr>
        <w:t>),</w:t>
      </w:r>
      <w:r w:rsidR="00CD0169" w:rsidRPr="00EE2288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</w:t>
      </w:r>
      <w:r w:rsidRPr="00EE2288">
        <w:rPr>
          <w:rFonts w:ascii="Arial" w:hAnsi="Arial" w:cs="Arial"/>
          <w:color w:val="000000" w:themeColor="text1"/>
          <w:sz w:val="20"/>
          <w:szCs w:val="20"/>
          <w:lang w:val="pl-PL"/>
        </w:rPr>
        <w:t>Bartosz Michalski (</w:t>
      </w:r>
      <w:proofErr w:type="spellStart"/>
      <w:r w:rsidRPr="00EE2288">
        <w:rPr>
          <w:rFonts w:ascii="Arial" w:hAnsi="Arial" w:cs="Arial"/>
          <w:color w:val="000000" w:themeColor="text1"/>
          <w:sz w:val="20"/>
          <w:szCs w:val="20"/>
          <w:lang w:val="pl-PL"/>
        </w:rPr>
        <w:t>Director</w:t>
      </w:r>
      <w:proofErr w:type="spellEnd"/>
      <w:r w:rsidRPr="00EE2288">
        <w:rPr>
          <w:rFonts w:ascii="Arial" w:hAnsi="Arial" w:cs="Arial"/>
          <w:color w:val="000000" w:themeColor="text1"/>
          <w:sz w:val="20"/>
          <w:szCs w:val="20"/>
          <w:lang w:val="pl-PL"/>
        </w:rPr>
        <w:t>, Logistics, Poland, SEGRO)</w:t>
      </w:r>
      <w:r w:rsidR="001C799A" w:rsidRPr="00EE2288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, </w:t>
      </w:r>
      <w:r w:rsidR="00EE2288" w:rsidRPr="00EE2288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Łukasz </w:t>
      </w:r>
      <w:proofErr w:type="spellStart"/>
      <w:r w:rsidR="00EE2288" w:rsidRPr="00EE2288">
        <w:rPr>
          <w:rFonts w:ascii="Arial" w:hAnsi="Arial" w:cs="Arial"/>
          <w:color w:val="000000" w:themeColor="text1"/>
          <w:sz w:val="20"/>
          <w:szCs w:val="20"/>
          <w:lang w:val="pl-PL"/>
        </w:rPr>
        <w:t>Srogosz</w:t>
      </w:r>
      <w:proofErr w:type="spellEnd"/>
      <w:r w:rsidR="00EE2288" w:rsidRPr="00EE2288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(Dyrektor Zakładu w </w:t>
      </w:r>
      <w:proofErr w:type="spellStart"/>
      <w:r w:rsidR="00EE2288" w:rsidRPr="00EE2288">
        <w:rPr>
          <w:rFonts w:ascii="Arial" w:hAnsi="Arial" w:cs="Arial"/>
          <w:color w:val="000000" w:themeColor="text1"/>
          <w:sz w:val="20"/>
          <w:szCs w:val="20"/>
          <w:lang w:val="pl-PL"/>
        </w:rPr>
        <w:t>Corning</w:t>
      </w:r>
      <w:proofErr w:type="spellEnd"/>
      <w:r w:rsidR="00EE2288" w:rsidRPr="00EE2288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Optical Communications),</w:t>
      </w:r>
      <w:r w:rsidR="00404593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</w:t>
      </w:r>
      <w:r w:rsidR="00404593" w:rsidRPr="00EE2288">
        <w:rPr>
          <w:rFonts w:ascii="Arial" w:hAnsi="Arial" w:cs="Arial"/>
          <w:color w:val="000000" w:themeColor="text1"/>
          <w:sz w:val="20"/>
          <w:szCs w:val="20"/>
          <w:lang w:val="pl-PL"/>
        </w:rPr>
        <w:t>Piotr Ślęzak, Burmistrz Strykowa</w:t>
      </w:r>
      <w:r w:rsidR="00404593">
        <w:rPr>
          <w:rFonts w:ascii="Arial" w:hAnsi="Arial" w:cs="Arial"/>
          <w:color w:val="000000" w:themeColor="text1"/>
          <w:sz w:val="20"/>
          <w:szCs w:val="20"/>
          <w:lang w:val="pl-PL"/>
        </w:rPr>
        <w:t>,</w:t>
      </w:r>
      <w:r w:rsidR="00EE2288" w:rsidRPr="00EE2288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</w:t>
      </w:r>
      <w:r w:rsidR="001C799A" w:rsidRPr="00EE2288">
        <w:rPr>
          <w:rFonts w:ascii="Arial" w:hAnsi="Arial" w:cs="Arial"/>
          <w:color w:val="000000" w:themeColor="text1"/>
          <w:sz w:val="20"/>
          <w:szCs w:val="20"/>
          <w:lang w:val="pl-PL"/>
        </w:rPr>
        <w:t>Hanna Zdanowska, Prezydent Łodzi</w:t>
      </w:r>
      <w:r w:rsidR="00CD0169" w:rsidRPr="00EE2288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, Tomasz </w:t>
      </w:r>
      <w:proofErr w:type="spellStart"/>
      <w:r w:rsidR="00CD0169" w:rsidRPr="00EE2288">
        <w:rPr>
          <w:rFonts w:ascii="Arial" w:hAnsi="Arial" w:cs="Arial"/>
          <w:color w:val="000000" w:themeColor="text1"/>
          <w:sz w:val="20"/>
          <w:szCs w:val="20"/>
          <w:lang w:val="pl-PL"/>
        </w:rPr>
        <w:t>Sadzyński</w:t>
      </w:r>
      <w:proofErr w:type="spellEnd"/>
      <w:r w:rsidR="00CD0169" w:rsidRPr="00EE2288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(Prezes Zarządu Łódzkiej Specjalnej Strefy Ekonomicznej)</w:t>
      </w:r>
      <w:r w:rsidR="00404593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oraz</w:t>
      </w:r>
      <w:r w:rsidR="00CD0169" w:rsidRPr="00EE2288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</w:t>
      </w:r>
      <w:r w:rsidR="00EE2288" w:rsidRPr="00EE2288">
        <w:rPr>
          <w:rFonts w:ascii="Arial" w:hAnsi="Arial" w:cs="Arial"/>
          <w:color w:val="000000" w:themeColor="text1"/>
          <w:sz w:val="20"/>
          <w:szCs w:val="20"/>
          <w:lang w:val="pl-PL"/>
        </w:rPr>
        <w:t>prof. Krzysztof Jóźwik</w:t>
      </w:r>
      <w:r w:rsidR="00EE2288" w:rsidRPr="00EE2288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(R</w:t>
      </w:r>
      <w:r w:rsidR="00EE2288" w:rsidRPr="00EE2288">
        <w:rPr>
          <w:rFonts w:ascii="Arial" w:hAnsi="Arial" w:cs="Arial"/>
          <w:color w:val="000000" w:themeColor="text1"/>
          <w:sz w:val="20"/>
          <w:szCs w:val="20"/>
          <w:lang w:val="pl-PL"/>
        </w:rPr>
        <w:t>ektor</w:t>
      </w:r>
      <w:r w:rsidR="00EE2288" w:rsidRPr="00EE2288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Politechniki Łódzkiej)</w:t>
      </w:r>
      <w:r w:rsidRPr="00EE2288">
        <w:rPr>
          <w:rFonts w:ascii="Arial" w:hAnsi="Arial" w:cs="Arial"/>
          <w:color w:val="000000" w:themeColor="text1"/>
          <w:sz w:val="20"/>
          <w:szCs w:val="20"/>
          <w:lang w:val="pl-PL"/>
        </w:rPr>
        <w:t>.</w:t>
      </w:r>
      <w:r w:rsidRPr="00DE7755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</w:t>
      </w:r>
    </w:p>
    <w:p w14:paraId="1F4F6AA5" w14:textId="77777777" w:rsidR="00715ECB" w:rsidRDefault="00715ECB" w:rsidP="00BA272A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</w:p>
    <w:p w14:paraId="28825B55" w14:textId="5BED54EE" w:rsidR="00715ECB" w:rsidRPr="00B90AD1" w:rsidRDefault="00715ECB" w:rsidP="00BA272A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B90AD1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Tomasz Mika, Head of Industrial Agency Poland, JLL, </w:t>
      </w:r>
      <w:proofErr w:type="spellStart"/>
      <w:r w:rsidR="003E41EE" w:rsidRPr="00B90AD1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dodaje</w:t>
      </w:r>
      <w:proofErr w:type="spellEnd"/>
      <w:r w:rsidRPr="00B90AD1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:</w:t>
      </w:r>
      <w:r w:rsidRPr="00B90AD1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</w:p>
    <w:p w14:paraId="2D97142B" w14:textId="77777777" w:rsidR="00715ECB" w:rsidRPr="00B90AD1" w:rsidRDefault="00715ECB" w:rsidP="00BA272A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0FBBB7FC" w14:textId="4D26FE97" w:rsidR="00B90AD1" w:rsidRDefault="00B90AD1" w:rsidP="00B90AD1">
      <w:pPr>
        <w:spacing w:after="0" w:line="240" w:lineRule="auto"/>
        <w:ind w:left="720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B90AD1">
        <w:rPr>
          <w:rFonts w:ascii="Arial" w:hAnsi="Arial" w:cs="Arial"/>
          <w:color w:val="000000" w:themeColor="text1"/>
          <w:sz w:val="20"/>
          <w:szCs w:val="20"/>
          <w:lang w:val="pl-PL"/>
        </w:rPr>
        <w:t>„</w:t>
      </w:r>
      <w:r w:rsidR="00731D9F">
        <w:rPr>
          <w:rFonts w:ascii="Arial" w:hAnsi="Arial" w:cs="Arial"/>
          <w:color w:val="000000" w:themeColor="text1"/>
          <w:sz w:val="20"/>
          <w:szCs w:val="20"/>
          <w:lang w:val="pl-PL"/>
        </w:rPr>
        <w:t>Obecność firmy</w:t>
      </w:r>
      <w:r w:rsidR="00731D9F" w:rsidRPr="00B90AD1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</w:t>
      </w:r>
      <w:r w:rsidRPr="00B90AD1">
        <w:rPr>
          <w:rFonts w:ascii="Arial" w:hAnsi="Arial" w:cs="Arial"/>
          <w:color w:val="000000" w:themeColor="text1"/>
          <w:sz w:val="20"/>
          <w:szCs w:val="20"/>
          <w:lang w:val="pl-PL"/>
        </w:rPr>
        <w:t>Corning w Strykowie to doskonały przykład</w:t>
      </w:r>
      <w:r w:rsidR="009E5628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dwóch dekad</w:t>
      </w:r>
      <w:r w:rsidRPr="00B90AD1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</w:t>
      </w:r>
      <w:r w:rsidR="0082119D">
        <w:rPr>
          <w:rFonts w:ascii="Arial" w:hAnsi="Arial" w:cs="Arial"/>
          <w:color w:val="000000" w:themeColor="text1"/>
          <w:sz w:val="20"/>
          <w:szCs w:val="20"/>
          <w:lang w:val="pl-PL"/>
        </w:rPr>
        <w:t>konsolidacji i rozwoju globalnego gracza w jednej lokalizacji</w:t>
      </w:r>
      <w:r w:rsidR="00731D9F">
        <w:rPr>
          <w:rFonts w:ascii="Arial" w:hAnsi="Arial" w:cs="Arial"/>
          <w:color w:val="000000" w:themeColor="text1"/>
          <w:sz w:val="20"/>
          <w:szCs w:val="20"/>
          <w:lang w:val="pl-PL"/>
        </w:rPr>
        <w:t>.</w:t>
      </w:r>
      <w:r w:rsidR="0082119D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</w:t>
      </w:r>
      <w:r w:rsidR="009D642B">
        <w:rPr>
          <w:rFonts w:ascii="Arial" w:hAnsi="Arial" w:cs="Arial"/>
          <w:color w:val="000000" w:themeColor="text1"/>
          <w:sz w:val="20"/>
          <w:szCs w:val="20"/>
          <w:lang w:val="pl-PL"/>
        </w:rPr>
        <w:t>Ś</w:t>
      </w:r>
      <w:r w:rsidRPr="00B90AD1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wiadczy </w:t>
      </w:r>
      <w:r w:rsidR="009D642B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to </w:t>
      </w:r>
      <w:r w:rsidRPr="00B90AD1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o najwyższej jakości zarządzania aktywami i elastyczności, której </w:t>
      </w:r>
      <w:r w:rsidR="009E5628">
        <w:rPr>
          <w:rFonts w:ascii="Arial" w:hAnsi="Arial" w:cs="Arial"/>
          <w:color w:val="000000" w:themeColor="text1"/>
          <w:sz w:val="20"/>
          <w:szCs w:val="20"/>
          <w:lang w:val="pl-PL"/>
        </w:rPr>
        <w:t>oczekują</w:t>
      </w:r>
      <w:r w:rsidRPr="00B90AD1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dziś najbardziej wymagający uczestnicy rynku. </w:t>
      </w:r>
      <w:r w:rsidR="009D642B">
        <w:rPr>
          <w:rFonts w:ascii="Arial" w:hAnsi="Arial" w:cs="Arial"/>
          <w:color w:val="000000" w:themeColor="text1"/>
          <w:sz w:val="20"/>
          <w:szCs w:val="20"/>
          <w:lang w:val="pl-PL"/>
        </w:rPr>
        <w:t>P</w:t>
      </w:r>
      <w:r w:rsidRPr="00B90AD1">
        <w:rPr>
          <w:rFonts w:ascii="Arial" w:hAnsi="Arial" w:cs="Arial"/>
          <w:color w:val="000000" w:themeColor="text1"/>
          <w:sz w:val="20"/>
          <w:szCs w:val="20"/>
          <w:lang w:val="pl-PL"/>
        </w:rPr>
        <w:t>onownie wspi</w:t>
      </w:r>
      <w:r w:rsidR="009D642B">
        <w:rPr>
          <w:rFonts w:ascii="Arial" w:hAnsi="Arial" w:cs="Arial"/>
          <w:color w:val="000000" w:themeColor="text1"/>
          <w:sz w:val="20"/>
          <w:szCs w:val="20"/>
          <w:lang w:val="pl-PL"/>
        </w:rPr>
        <w:t>eraliśmy</w:t>
      </w:r>
      <w:r w:rsidRPr="00B90AD1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Corning w transakcji</w:t>
      </w:r>
      <w:r w:rsidR="00731D9F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</w:t>
      </w:r>
      <w:r w:rsidR="00731D9F" w:rsidRPr="001F3DAC">
        <w:rPr>
          <w:rFonts w:ascii="Arial" w:hAnsi="Arial" w:cs="Arial"/>
          <w:color w:val="000000" w:themeColor="text1"/>
          <w:sz w:val="20"/>
          <w:szCs w:val="20"/>
          <w:lang w:val="pl-PL"/>
        </w:rPr>
        <w:t>w SEGRO</w:t>
      </w:r>
      <w:r w:rsidR="003A1830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Logistics Park Stryków</w:t>
      </w:r>
      <w:r w:rsidR="008567A6">
        <w:rPr>
          <w:rFonts w:ascii="Arial" w:hAnsi="Arial" w:cs="Arial"/>
          <w:color w:val="000000" w:themeColor="text1"/>
          <w:sz w:val="20"/>
          <w:szCs w:val="20"/>
          <w:lang w:val="pl-PL"/>
        </w:rPr>
        <w:t>,</w:t>
      </w:r>
      <w:r w:rsidRPr="00B90AD1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</w:t>
      </w:r>
      <w:r w:rsidR="009D642B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oferując </w:t>
      </w:r>
      <w:r w:rsidRPr="00B90AD1">
        <w:rPr>
          <w:rFonts w:ascii="Arial" w:hAnsi="Arial" w:cs="Arial"/>
          <w:color w:val="000000" w:themeColor="text1"/>
          <w:sz w:val="20"/>
          <w:szCs w:val="20"/>
          <w:lang w:val="pl-PL"/>
        </w:rPr>
        <w:t>doradztwo w procesie negocjacji oraz analiz</w:t>
      </w:r>
      <w:r w:rsidR="009D642B">
        <w:rPr>
          <w:rFonts w:ascii="Arial" w:hAnsi="Arial" w:cs="Arial"/>
          <w:color w:val="000000" w:themeColor="text1"/>
          <w:sz w:val="20"/>
          <w:szCs w:val="20"/>
          <w:lang w:val="pl-PL"/>
        </w:rPr>
        <w:t>ę</w:t>
      </w:r>
      <w:r w:rsidRPr="00B90AD1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optymalnych rozwiązań dla długoterminowych potrzeb operacyjnych</w:t>
      </w:r>
      <w:r w:rsidR="009D642B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firmy</w:t>
      </w:r>
      <w:r w:rsidRPr="00B90AD1">
        <w:rPr>
          <w:rFonts w:ascii="Arial" w:hAnsi="Arial" w:cs="Arial"/>
          <w:color w:val="000000" w:themeColor="text1"/>
          <w:sz w:val="20"/>
          <w:szCs w:val="20"/>
          <w:lang w:val="pl-PL"/>
        </w:rPr>
        <w:t>. Najemcy z sektorów technologii coraz częściej poszukują wysoce wyspecjalizowanych projektów, które są precyzyjnie dopasowane do skomplikowanych procesów produkcyjnych oraz rygorystycznych norm środowiskowych"</w:t>
      </w:r>
      <w:r w:rsidR="009D642B">
        <w:rPr>
          <w:rFonts w:ascii="Arial" w:hAnsi="Arial" w:cs="Arial"/>
          <w:color w:val="000000" w:themeColor="text1"/>
          <w:sz w:val="20"/>
          <w:szCs w:val="20"/>
          <w:lang w:val="pl-PL"/>
        </w:rPr>
        <w:t>.</w:t>
      </w:r>
    </w:p>
    <w:p w14:paraId="6E476CE0" w14:textId="77777777" w:rsidR="00B90AD1" w:rsidRPr="00715ECB" w:rsidRDefault="00B90AD1" w:rsidP="00B90AD1">
      <w:pPr>
        <w:spacing w:after="0" w:line="240" w:lineRule="auto"/>
        <w:ind w:left="720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</w:p>
    <w:p w14:paraId="74684287" w14:textId="6098265B" w:rsidR="00715ECB" w:rsidRPr="00715ECB" w:rsidRDefault="00715ECB" w:rsidP="00BA272A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</w:pPr>
      <w:r w:rsidRPr="00715ECB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>Kluczowa lokalizacja i potencjał regionu</w:t>
      </w:r>
    </w:p>
    <w:p w14:paraId="17CEE9CA" w14:textId="77777777" w:rsidR="00583000" w:rsidRPr="00583000" w:rsidRDefault="00583000" w:rsidP="00BA272A">
      <w:pPr>
        <w:spacing w:after="0" w:line="240" w:lineRule="auto"/>
        <w:ind w:left="720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</w:p>
    <w:p w14:paraId="379D937A" w14:textId="103D40B1" w:rsidR="00715ECB" w:rsidRDefault="00AA7259" w:rsidP="00BA272A">
      <w:pPr>
        <w:spacing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5C4EB9">
        <w:rPr>
          <w:rFonts w:ascii="Arial" w:hAnsi="Arial" w:cs="Arial"/>
          <w:sz w:val="20"/>
          <w:szCs w:val="20"/>
          <w:lang w:val="pl-PL"/>
        </w:rPr>
        <w:t xml:space="preserve">SEGRO Logistics Park Stryków to flagowa inwestycja </w:t>
      </w:r>
      <w:r w:rsidR="00715ECB">
        <w:rPr>
          <w:rFonts w:ascii="Arial" w:hAnsi="Arial" w:cs="Arial"/>
          <w:sz w:val="20"/>
          <w:szCs w:val="20"/>
          <w:lang w:val="pl-PL"/>
        </w:rPr>
        <w:t xml:space="preserve">firmy </w:t>
      </w:r>
      <w:r w:rsidRPr="005C4EB9">
        <w:rPr>
          <w:rFonts w:ascii="Arial" w:hAnsi="Arial" w:cs="Arial"/>
          <w:sz w:val="20"/>
          <w:szCs w:val="20"/>
          <w:lang w:val="pl-PL"/>
        </w:rPr>
        <w:t>w centralnej Polsce</w:t>
      </w:r>
      <w:r w:rsidRPr="00AA7259">
        <w:rPr>
          <w:rFonts w:ascii="Arial" w:hAnsi="Arial" w:cs="Arial"/>
          <w:sz w:val="20"/>
          <w:szCs w:val="20"/>
          <w:lang w:val="pl-PL"/>
        </w:rPr>
        <w:t>, obejmująca 87 ha terenu i docelowo prawie 400 000 mkw. powierzchni. Park wyróżnia się strategicznym położeniem zaledwie 3 km od węzła autostrad A1 i A2</w:t>
      </w:r>
      <w:r w:rsidR="006464DC">
        <w:rPr>
          <w:rFonts w:ascii="Arial" w:hAnsi="Arial" w:cs="Arial"/>
          <w:sz w:val="20"/>
          <w:szCs w:val="20"/>
          <w:lang w:val="pl-PL"/>
        </w:rPr>
        <w:t xml:space="preserve"> i </w:t>
      </w:r>
      <w:r w:rsidRPr="00AA7259">
        <w:rPr>
          <w:rFonts w:ascii="Arial" w:hAnsi="Arial" w:cs="Arial"/>
          <w:sz w:val="20"/>
          <w:szCs w:val="20"/>
          <w:lang w:val="pl-PL"/>
        </w:rPr>
        <w:t>oferuj</w:t>
      </w:r>
      <w:r w:rsidR="006464DC">
        <w:rPr>
          <w:rFonts w:ascii="Arial" w:hAnsi="Arial" w:cs="Arial"/>
          <w:sz w:val="20"/>
          <w:szCs w:val="20"/>
          <w:lang w:val="pl-PL"/>
        </w:rPr>
        <w:t>e</w:t>
      </w:r>
      <w:r w:rsidRPr="00AA7259">
        <w:rPr>
          <w:rFonts w:ascii="Arial" w:hAnsi="Arial" w:cs="Arial"/>
          <w:sz w:val="20"/>
          <w:szCs w:val="20"/>
          <w:lang w:val="pl-PL"/>
        </w:rPr>
        <w:t xml:space="preserve"> </w:t>
      </w:r>
      <w:r w:rsidR="00830830" w:rsidRPr="005C4EB9">
        <w:rPr>
          <w:rFonts w:ascii="Arial" w:hAnsi="Arial" w:cs="Arial"/>
          <w:sz w:val="20"/>
          <w:szCs w:val="20"/>
          <w:lang w:val="pl-PL"/>
        </w:rPr>
        <w:t>doskonałą infrastrukturą zewnętrzną, w tym szeroki</w:t>
      </w:r>
      <w:r w:rsidR="00830830" w:rsidRPr="00830830">
        <w:rPr>
          <w:rFonts w:ascii="Arial" w:hAnsi="Arial" w:cs="Arial"/>
          <w:sz w:val="20"/>
          <w:szCs w:val="20"/>
          <w:lang w:val="pl-PL"/>
        </w:rPr>
        <w:t>e</w:t>
      </w:r>
      <w:r w:rsidR="00830830" w:rsidRPr="005C4EB9">
        <w:rPr>
          <w:rFonts w:ascii="Arial" w:hAnsi="Arial" w:cs="Arial"/>
          <w:sz w:val="20"/>
          <w:szCs w:val="20"/>
          <w:lang w:val="pl-PL"/>
        </w:rPr>
        <w:t xml:space="preserve"> drog</w:t>
      </w:r>
      <w:r w:rsidR="00830830" w:rsidRPr="00830830">
        <w:rPr>
          <w:rFonts w:ascii="Arial" w:hAnsi="Arial" w:cs="Arial"/>
          <w:sz w:val="20"/>
          <w:szCs w:val="20"/>
          <w:lang w:val="pl-PL"/>
        </w:rPr>
        <w:t>i</w:t>
      </w:r>
      <w:r w:rsidR="00830830" w:rsidRPr="005C4EB9">
        <w:rPr>
          <w:rFonts w:ascii="Arial" w:hAnsi="Arial" w:cs="Arial"/>
          <w:sz w:val="20"/>
          <w:szCs w:val="20"/>
          <w:lang w:val="pl-PL"/>
        </w:rPr>
        <w:t xml:space="preserve"> i plac</w:t>
      </w:r>
      <w:r w:rsidR="00830830" w:rsidRPr="00830830">
        <w:rPr>
          <w:rFonts w:ascii="Arial" w:hAnsi="Arial" w:cs="Arial"/>
          <w:sz w:val="20"/>
          <w:szCs w:val="20"/>
          <w:lang w:val="pl-PL"/>
        </w:rPr>
        <w:t>e</w:t>
      </w:r>
      <w:r w:rsidR="00830830" w:rsidRPr="005C4EB9">
        <w:rPr>
          <w:rFonts w:ascii="Arial" w:hAnsi="Arial" w:cs="Arial"/>
          <w:sz w:val="20"/>
          <w:szCs w:val="20"/>
          <w:lang w:val="pl-PL"/>
        </w:rPr>
        <w:t xml:space="preserve"> </w:t>
      </w:r>
      <w:r w:rsidR="009831D4" w:rsidRPr="005C4EB9">
        <w:rPr>
          <w:rFonts w:ascii="Arial" w:hAnsi="Arial" w:cs="Arial"/>
          <w:sz w:val="20"/>
          <w:szCs w:val="20"/>
          <w:lang w:val="pl-PL"/>
        </w:rPr>
        <w:t>manewrow</w:t>
      </w:r>
      <w:r w:rsidR="009831D4" w:rsidRPr="00830830">
        <w:rPr>
          <w:rFonts w:ascii="Arial" w:hAnsi="Arial" w:cs="Arial"/>
          <w:sz w:val="20"/>
          <w:szCs w:val="20"/>
          <w:lang w:val="pl-PL"/>
        </w:rPr>
        <w:t>e</w:t>
      </w:r>
      <w:r w:rsidR="00830830" w:rsidRPr="005C4EB9">
        <w:rPr>
          <w:rFonts w:ascii="Arial" w:hAnsi="Arial" w:cs="Arial"/>
          <w:sz w:val="20"/>
          <w:szCs w:val="20"/>
          <w:lang w:val="pl-PL"/>
        </w:rPr>
        <w:t xml:space="preserve">, a także </w:t>
      </w:r>
      <w:r w:rsidRPr="00AA7259">
        <w:rPr>
          <w:rFonts w:ascii="Arial" w:hAnsi="Arial" w:cs="Arial"/>
          <w:sz w:val="20"/>
          <w:szCs w:val="20"/>
          <w:lang w:val="pl-PL"/>
        </w:rPr>
        <w:t>całodobową ochronę</w:t>
      </w:r>
      <w:r w:rsidR="006464DC">
        <w:rPr>
          <w:rFonts w:ascii="Arial" w:hAnsi="Arial" w:cs="Arial"/>
          <w:sz w:val="20"/>
          <w:szCs w:val="20"/>
          <w:lang w:val="pl-PL"/>
        </w:rPr>
        <w:t xml:space="preserve"> oraz</w:t>
      </w:r>
      <w:r w:rsidR="009831D4">
        <w:rPr>
          <w:rFonts w:ascii="Arial" w:hAnsi="Arial" w:cs="Arial"/>
          <w:sz w:val="20"/>
          <w:szCs w:val="20"/>
          <w:lang w:val="pl-PL"/>
        </w:rPr>
        <w:t xml:space="preserve"> stałe wsparcie zarządców nieruchomości SEGRO</w:t>
      </w:r>
      <w:r w:rsidR="006464DC">
        <w:rPr>
          <w:rFonts w:ascii="Arial" w:hAnsi="Arial" w:cs="Arial"/>
          <w:sz w:val="20"/>
          <w:szCs w:val="20"/>
          <w:lang w:val="pl-PL"/>
        </w:rPr>
        <w:t>.</w:t>
      </w:r>
    </w:p>
    <w:p w14:paraId="175E6E89" w14:textId="77777777" w:rsidR="00715ECB" w:rsidRPr="005C4EB9" w:rsidRDefault="00715ECB" w:rsidP="009831D4">
      <w:pPr>
        <w:jc w:val="both"/>
        <w:rPr>
          <w:rFonts w:ascii="Arial" w:hAnsi="Arial" w:cs="Arial"/>
          <w:sz w:val="20"/>
          <w:szCs w:val="20"/>
          <w:lang w:val="pl-PL"/>
        </w:rPr>
      </w:pPr>
    </w:p>
    <w:p w14:paraId="7089865F" w14:textId="0EB4C035" w:rsidR="005C4EB9" w:rsidRPr="005C4EB9" w:rsidRDefault="009831D4" w:rsidP="009831D4">
      <w:pPr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KONIEC</w:t>
      </w:r>
    </w:p>
    <w:p w14:paraId="53E34CD0" w14:textId="01C5C3E5" w:rsidR="0035705E" w:rsidRPr="009A619F" w:rsidRDefault="005C4EB9" w:rsidP="0035705E">
      <w:pPr>
        <w:spacing w:after="0" w:line="240" w:lineRule="auto"/>
        <w:jc w:val="both"/>
        <w:rPr>
          <w:rFonts w:ascii="Arial" w:hAnsi="Arial" w:cs="Arial"/>
          <w:b/>
          <w:bCs/>
          <w:spacing w:val="-1"/>
          <w:sz w:val="20"/>
          <w:szCs w:val="20"/>
          <w:lang w:val="pl-PL"/>
        </w:rPr>
      </w:pPr>
      <w:r w:rsidRPr="009A619F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W celu uzyskania dodatkowych informacji prosimy o kontakt:</w:t>
      </w:r>
    </w:p>
    <w:p w14:paraId="08CD1E56" w14:textId="77777777" w:rsidR="0035705E" w:rsidRPr="009A619F" w:rsidRDefault="0035705E" w:rsidP="0035705E">
      <w:pPr>
        <w:spacing w:after="0" w:line="240" w:lineRule="auto"/>
        <w:jc w:val="both"/>
        <w:rPr>
          <w:rFonts w:ascii="Arial" w:hAnsi="Arial" w:cs="Arial"/>
          <w:b/>
          <w:bCs/>
          <w:spacing w:val="-1"/>
          <w:sz w:val="20"/>
          <w:szCs w:val="20"/>
          <w:lang w:val="pl-PL"/>
        </w:rPr>
      </w:pPr>
    </w:p>
    <w:p w14:paraId="6E9EA66D" w14:textId="386E920A" w:rsidR="00EE1548" w:rsidRPr="00EE1548" w:rsidRDefault="00EE1548" w:rsidP="00EE1548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EE1548">
        <w:rPr>
          <w:rFonts w:ascii="Arial" w:hAnsi="Arial" w:cs="Arial"/>
          <w:spacing w:val="-1"/>
          <w:sz w:val="20"/>
          <w:szCs w:val="20"/>
        </w:rPr>
        <w:t>Dominika Mrowińska-Bolka</w:t>
      </w:r>
      <w:r>
        <w:rPr>
          <w:rFonts w:ascii="Arial" w:hAnsi="Arial" w:cs="Arial"/>
          <w:spacing w:val="-1"/>
          <w:sz w:val="20"/>
          <w:szCs w:val="20"/>
        </w:rPr>
        <w:t xml:space="preserve">, </w:t>
      </w:r>
      <w:r w:rsidRPr="00EE1548">
        <w:rPr>
          <w:rFonts w:ascii="Arial" w:hAnsi="Arial" w:cs="Arial"/>
          <w:spacing w:val="-1"/>
          <w:sz w:val="20"/>
          <w:szCs w:val="20"/>
        </w:rPr>
        <w:t>Manager, Marketing &amp; Communications, Poland &amp; Czech Republic</w:t>
      </w:r>
    </w:p>
    <w:p w14:paraId="666B23D7" w14:textId="07802958" w:rsidR="00EE1548" w:rsidRPr="00DD2375" w:rsidRDefault="00EE1548" w:rsidP="00EE1548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  <w:lang w:val="pt-BR"/>
        </w:rPr>
      </w:pPr>
      <w:r w:rsidRPr="00DD2375">
        <w:rPr>
          <w:rFonts w:ascii="Arial" w:hAnsi="Arial" w:cs="Arial"/>
          <w:spacing w:val="-1"/>
          <w:sz w:val="20"/>
          <w:szCs w:val="20"/>
          <w:lang w:val="pt-BR"/>
        </w:rPr>
        <w:t>T: +48 532 773 750</w:t>
      </w:r>
    </w:p>
    <w:p w14:paraId="2E069F01" w14:textId="1D6FB7F4" w:rsidR="00EE1548" w:rsidRPr="00DD2375" w:rsidRDefault="00EE1548" w:rsidP="0035705E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  <w:lang w:val="pt-BR"/>
        </w:rPr>
      </w:pPr>
      <w:r w:rsidRPr="00DD2375">
        <w:rPr>
          <w:rFonts w:ascii="Arial" w:hAnsi="Arial" w:cs="Arial"/>
          <w:spacing w:val="-1"/>
          <w:sz w:val="20"/>
          <w:szCs w:val="20"/>
          <w:lang w:val="pt-BR"/>
        </w:rPr>
        <w:t>E: Dominika.Mrowinska-Bolka@segro.com</w:t>
      </w:r>
    </w:p>
    <w:p w14:paraId="04EA8D7D" w14:textId="77777777" w:rsidR="00EE1548" w:rsidRPr="00DD2375" w:rsidRDefault="00EE1548" w:rsidP="0035705E">
      <w:pPr>
        <w:spacing w:after="0" w:line="240" w:lineRule="auto"/>
        <w:jc w:val="both"/>
        <w:rPr>
          <w:rFonts w:ascii="Arial" w:hAnsi="Arial" w:cs="Arial"/>
          <w:b/>
          <w:bCs/>
          <w:spacing w:val="-1"/>
          <w:sz w:val="20"/>
          <w:szCs w:val="20"/>
          <w:lang w:val="pt-BR"/>
        </w:rPr>
      </w:pPr>
    </w:p>
    <w:p w14:paraId="48353B41" w14:textId="38B30571" w:rsidR="00393EF9" w:rsidRPr="009A619F" w:rsidRDefault="003728AA" w:rsidP="0035705E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  <w:lang w:val="pl-PL"/>
        </w:rPr>
      </w:pPr>
      <w:bookmarkStart w:id="0" w:name="_Hlk213162281"/>
      <w:r w:rsidRPr="009A619F">
        <w:rPr>
          <w:rFonts w:ascii="Arial" w:hAnsi="Arial" w:cs="Arial"/>
          <w:b/>
          <w:bCs/>
          <w:spacing w:val="-1"/>
          <w:sz w:val="20"/>
          <w:szCs w:val="20"/>
          <w:lang w:val="pl-PL"/>
        </w:rPr>
        <w:t>O</w:t>
      </w:r>
      <w:r w:rsidR="00393EF9" w:rsidRPr="009A619F">
        <w:rPr>
          <w:rFonts w:ascii="Arial" w:hAnsi="Arial" w:cs="Arial"/>
          <w:b/>
          <w:bCs/>
          <w:spacing w:val="-1"/>
          <w:sz w:val="20"/>
          <w:szCs w:val="20"/>
          <w:lang w:val="pl-PL"/>
        </w:rPr>
        <w:t xml:space="preserve"> SEGRO</w:t>
      </w:r>
    </w:p>
    <w:bookmarkEnd w:id="0"/>
    <w:p w14:paraId="368920DC" w14:textId="77777777" w:rsidR="000367DC" w:rsidRPr="009A619F" w:rsidRDefault="000367DC" w:rsidP="0035705E">
      <w:pPr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4F137D79" w14:textId="77777777" w:rsidR="000367DC" w:rsidRPr="003728AA" w:rsidRDefault="000367DC" w:rsidP="000367DC">
      <w:pPr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3728AA">
        <w:rPr>
          <w:rFonts w:ascii="Arial" w:hAnsi="Arial" w:cs="Arial"/>
          <w:sz w:val="20"/>
          <w:szCs w:val="20"/>
          <w:lang w:val="pl-PL"/>
        </w:rPr>
        <w:t>SEGRO, spółka o statusie Real Estate Investment Trust („REIT”) notowana na Londyńskiej Giełdzie Papierów Wartościowych i Euronext Paris, jest wiodącym właścicielem, zarządcą i deweloperem nowoczesnych powierzchni magazynowych, produkcyjnych oraz centrów danych w Wielkiej Brytanii i siedmiu innych europejskich krajach. W swoim portfolio ma 10,9 mln mkw. powierzchni o wartości 22 mld funtów.  </w:t>
      </w:r>
    </w:p>
    <w:p w14:paraId="39C17A3A" w14:textId="77777777" w:rsidR="000367DC" w:rsidRPr="003728AA" w:rsidRDefault="000367DC" w:rsidP="000367DC">
      <w:pPr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3728AA">
        <w:rPr>
          <w:rFonts w:ascii="Arial" w:hAnsi="Arial" w:cs="Arial"/>
          <w:sz w:val="20"/>
          <w:szCs w:val="20"/>
          <w:lang w:val="pl-PL"/>
        </w:rPr>
        <w:t> </w:t>
      </w:r>
    </w:p>
    <w:p w14:paraId="4E7AD2CB" w14:textId="77777777" w:rsidR="000367DC" w:rsidRPr="003728AA" w:rsidRDefault="000367DC" w:rsidP="000367DC">
      <w:pPr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3728AA">
        <w:rPr>
          <w:rFonts w:ascii="Arial" w:hAnsi="Arial" w:cs="Arial"/>
          <w:sz w:val="20"/>
          <w:szCs w:val="20"/>
          <w:lang w:val="pl-PL"/>
        </w:rPr>
        <w:t>SEGRO, założone w 1920 roku, dzięki aktywnemu podejściu do zarządzania obiektami i zdyscyplinowanej alokacji kapitału stworzyło wysokiej jakości portfel, na który składają się nieruchomości budowane z uwzględnieniem zrównoważonego rozwoju, zlokalizowane w największych miastach Europy oraz w pobliżu strategicznych węzłów infrastruktury transportowej i cyfrowej.  </w:t>
      </w:r>
    </w:p>
    <w:p w14:paraId="58F599C6" w14:textId="77777777" w:rsidR="000367DC" w:rsidRPr="003728AA" w:rsidRDefault="000367DC" w:rsidP="000367DC">
      <w:pPr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3728AA">
        <w:rPr>
          <w:rFonts w:ascii="Arial" w:hAnsi="Arial" w:cs="Arial"/>
          <w:sz w:val="20"/>
          <w:szCs w:val="20"/>
          <w:lang w:val="pl-PL"/>
        </w:rPr>
        <w:t> </w:t>
      </w:r>
    </w:p>
    <w:p w14:paraId="61192D93" w14:textId="77777777" w:rsidR="000367DC" w:rsidRPr="003728AA" w:rsidRDefault="000367DC" w:rsidP="000367DC">
      <w:pPr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3728AA">
        <w:rPr>
          <w:rFonts w:ascii="Arial" w:hAnsi="Arial" w:cs="Arial"/>
          <w:sz w:val="20"/>
          <w:szCs w:val="20"/>
          <w:lang w:val="pl-PL"/>
        </w:rPr>
        <w:t>Od wielkopowierzchniowych magazynów typu „big box” po magazyny miejskie i centra danych – SEGRO tworzy przestrzenie, które dają wyjątkowe możliwości. Zapewnia bazę dla nowoczesnej ekonomii i dla codziennego życia, wspierając wydajne, niskoemisyjne łańcuchy dostaw i łączność cyfrową w całej Europie oraz pomagając generować wzrost i tworzyć nowe miejsca pracy. Powierzchnie te wspierają klientów ze zróżnicowanych branż, w tym podmioty zajmujące się handlem detalicznym, producentów, dostawców usług logistycznych i firmy technologiczne.  </w:t>
      </w:r>
    </w:p>
    <w:p w14:paraId="1DF648C8" w14:textId="77777777" w:rsidR="000367DC" w:rsidRPr="003728AA" w:rsidRDefault="000367DC" w:rsidP="000367DC">
      <w:pPr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3728AA">
        <w:rPr>
          <w:rFonts w:ascii="Arial" w:hAnsi="Arial" w:cs="Arial"/>
          <w:sz w:val="20"/>
          <w:szCs w:val="20"/>
          <w:lang w:val="pl-PL"/>
        </w:rPr>
        <w:t> </w:t>
      </w:r>
    </w:p>
    <w:p w14:paraId="0C52D51C" w14:textId="77777777" w:rsidR="000367DC" w:rsidRPr="003728AA" w:rsidRDefault="000367DC" w:rsidP="000367DC">
      <w:pPr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3728AA">
        <w:rPr>
          <w:rFonts w:ascii="Arial" w:hAnsi="Arial" w:cs="Arial"/>
          <w:sz w:val="20"/>
          <w:szCs w:val="20"/>
          <w:lang w:val="pl-PL"/>
        </w:rPr>
        <w:lastRenderedPageBreak/>
        <w:t>SEGRO zobowiązało się do działania na rzecz społeczeństwa i środowiska naturalnego, priorytetowo traktując wspieranie niskoemisyjnego rozwoju, inwestowanie w lokalne społeczności i środowisko naturalne oraz rozwijanie talentów.  </w:t>
      </w:r>
    </w:p>
    <w:p w14:paraId="60C64C57" w14:textId="77777777" w:rsidR="000367DC" w:rsidRPr="003728AA" w:rsidRDefault="000367DC" w:rsidP="000367DC">
      <w:pPr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3728AA">
        <w:rPr>
          <w:rFonts w:ascii="Arial" w:hAnsi="Arial" w:cs="Arial"/>
          <w:sz w:val="20"/>
          <w:szCs w:val="20"/>
          <w:lang w:val="pl-PL"/>
        </w:rPr>
        <w:t> </w:t>
      </w:r>
    </w:p>
    <w:p w14:paraId="33CEF227" w14:textId="075D7AA1" w:rsidR="000367DC" w:rsidRPr="000367DC" w:rsidRDefault="000367DC" w:rsidP="0035705E">
      <w:pPr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3728AA">
        <w:rPr>
          <w:rFonts w:ascii="Arial" w:hAnsi="Arial" w:cs="Arial"/>
          <w:sz w:val="20"/>
          <w:szCs w:val="20"/>
          <w:lang w:val="pl-PL"/>
        </w:rPr>
        <w:t>Szczegółowe informacje dostępne są na stronie: </w:t>
      </w:r>
      <w:hyperlink r:id="rId8" w:tgtFrame="_blank" w:history="1">
        <w:r w:rsidRPr="003728AA">
          <w:rPr>
            <w:rStyle w:val="Hyperlink"/>
            <w:rFonts w:ascii="Arial" w:hAnsi="Arial" w:cs="Arial"/>
            <w:sz w:val="20"/>
            <w:szCs w:val="20"/>
            <w:lang w:val="pl-PL"/>
          </w:rPr>
          <w:t>segro.com</w:t>
        </w:r>
      </w:hyperlink>
      <w:r w:rsidRPr="003728AA">
        <w:rPr>
          <w:rFonts w:ascii="Arial" w:hAnsi="Arial" w:cs="Arial"/>
          <w:sz w:val="20"/>
          <w:szCs w:val="20"/>
          <w:lang w:val="pl-PL"/>
        </w:rPr>
        <w:t>  </w:t>
      </w:r>
    </w:p>
    <w:sectPr w:rsidR="000367DC" w:rsidRPr="000367DC">
      <w:headerReference w:type="default" r:id="rId9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7DF23A" w14:textId="77777777" w:rsidR="002226E7" w:rsidRDefault="002226E7">
      <w:pPr>
        <w:spacing w:after="0" w:line="240" w:lineRule="auto"/>
      </w:pPr>
      <w:r>
        <w:separator/>
      </w:r>
    </w:p>
  </w:endnote>
  <w:endnote w:type="continuationSeparator" w:id="0">
    <w:p w14:paraId="781CC884" w14:textId="77777777" w:rsidR="002226E7" w:rsidRDefault="00222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5E7DB" w14:textId="77777777" w:rsidR="002226E7" w:rsidRDefault="002226E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578331C" w14:textId="77777777" w:rsidR="002226E7" w:rsidRDefault="00222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CCAA8" w14:textId="3FAE428F" w:rsidR="002B0160" w:rsidRDefault="00774580" w:rsidP="002B0160">
    <w:pPr>
      <w:rPr>
        <w:rFonts w:ascii="Arial" w:hAnsi="Arial" w:cs="Arial"/>
        <w:b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71E98FD" wp14:editId="2FE43271">
          <wp:simplePos x="0" y="0"/>
          <wp:positionH relativeFrom="column">
            <wp:posOffset>4577994</wp:posOffset>
          </wp:positionH>
          <wp:positionV relativeFrom="paragraph">
            <wp:posOffset>-163830</wp:posOffset>
          </wp:positionV>
          <wp:extent cx="1765745" cy="704850"/>
          <wp:effectExtent l="0" t="0" r="635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6574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4EB9">
      <w:rPr>
        <w:rFonts w:ascii="Arial" w:hAnsi="Arial" w:cs="Arial"/>
        <w:b/>
        <w:color w:val="000000"/>
        <w:sz w:val="28"/>
        <w:szCs w:val="28"/>
      </w:rPr>
      <w:t>INFORMACJA PRASOWA</w:t>
    </w:r>
  </w:p>
  <w:p w14:paraId="359A8F49" w14:textId="22879E42" w:rsidR="009536A8" w:rsidRPr="002B0160" w:rsidRDefault="009536A8" w:rsidP="002B0160">
    <w:pPr>
      <w:rPr>
        <w:rFonts w:ascii="Arial" w:hAnsi="Arial" w:cs="Arial"/>
        <w:b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87F57"/>
    <w:multiLevelType w:val="hybridMultilevel"/>
    <w:tmpl w:val="0180F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033EA"/>
    <w:multiLevelType w:val="hybridMultilevel"/>
    <w:tmpl w:val="B07AC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449EB"/>
    <w:multiLevelType w:val="hybridMultilevel"/>
    <w:tmpl w:val="CC56B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91A1A"/>
    <w:multiLevelType w:val="hybridMultilevel"/>
    <w:tmpl w:val="049E9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C3A3D"/>
    <w:multiLevelType w:val="hybridMultilevel"/>
    <w:tmpl w:val="E28E1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83F7D"/>
    <w:multiLevelType w:val="hybridMultilevel"/>
    <w:tmpl w:val="B8E47E22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" w15:restartNumberingAfterBreak="0">
    <w:nsid w:val="6CA65B62"/>
    <w:multiLevelType w:val="hybridMultilevel"/>
    <w:tmpl w:val="0B088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CB5278"/>
    <w:multiLevelType w:val="hybridMultilevel"/>
    <w:tmpl w:val="382EC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826F8"/>
    <w:multiLevelType w:val="multilevel"/>
    <w:tmpl w:val="577EEF4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77E54F4B"/>
    <w:multiLevelType w:val="hybridMultilevel"/>
    <w:tmpl w:val="53D69D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26132125">
    <w:abstractNumId w:val="8"/>
  </w:num>
  <w:num w:numId="2" w16cid:durableId="1161966731">
    <w:abstractNumId w:val="4"/>
  </w:num>
  <w:num w:numId="3" w16cid:durableId="575286275">
    <w:abstractNumId w:val="9"/>
  </w:num>
  <w:num w:numId="4" w16cid:durableId="813638938">
    <w:abstractNumId w:val="0"/>
  </w:num>
  <w:num w:numId="5" w16cid:durableId="1526796354">
    <w:abstractNumId w:val="2"/>
  </w:num>
  <w:num w:numId="6" w16cid:durableId="590703749">
    <w:abstractNumId w:val="6"/>
  </w:num>
  <w:num w:numId="7" w16cid:durableId="1086026885">
    <w:abstractNumId w:val="7"/>
  </w:num>
  <w:num w:numId="8" w16cid:durableId="429857516">
    <w:abstractNumId w:val="1"/>
  </w:num>
  <w:num w:numId="9" w16cid:durableId="1564831460">
    <w:abstractNumId w:val="5"/>
  </w:num>
  <w:num w:numId="10" w16cid:durableId="1229538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ABD"/>
    <w:rsid w:val="0000167B"/>
    <w:rsid w:val="000077C0"/>
    <w:rsid w:val="000367DC"/>
    <w:rsid w:val="000379E4"/>
    <w:rsid w:val="00052277"/>
    <w:rsid w:val="00063E4A"/>
    <w:rsid w:val="000712D9"/>
    <w:rsid w:val="00083D2D"/>
    <w:rsid w:val="000A4E10"/>
    <w:rsid w:val="000C0844"/>
    <w:rsid w:val="000D195E"/>
    <w:rsid w:val="000E3FF1"/>
    <w:rsid w:val="00101C13"/>
    <w:rsid w:val="00124A5F"/>
    <w:rsid w:val="00125153"/>
    <w:rsid w:val="00140BFF"/>
    <w:rsid w:val="00152835"/>
    <w:rsid w:val="00152CA9"/>
    <w:rsid w:val="00160CAE"/>
    <w:rsid w:val="001734CC"/>
    <w:rsid w:val="00174AC5"/>
    <w:rsid w:val="00184C9F"/>
    <w:rsid w:val="001A0C3C"/>
    <w:rsid w:val="001A639D"/>
    <w:rsid w:val="001C799A"/>
    <w:rsid w:val="001E3DD7"/>
    <w:rsid w:val="001E67C8"/>
    <w:rsid w:val="001F3DAC"/>
    <w:rsid w:val="001F79DF"/>
    <w:rsid w:val="002226E7"/>
    <w:rsid w:val="00233EEF"/>
    <w:rsid w:val="0025334E"/>
    <w:rsid w:val="00262924"/>
    <w:rsid w:val="00264894"/>
    <w:rsid w:val="002742F3"/>
    <w:rsid w:val="00274E9A"/>
    <w:rsid w:val="002B0160"/>
    <w:rsid w:val="002C06A2"/>
    <w:rsid w:val="002C346A"/>
    <w:rsid w:val="002C3CD5"/>
    <w:rsid w:val="002C60B1"/>
    <w:rsid w:val="002E72BC"/>
    <w:rsid w:val="002F1398"/>
    <w:rsid w:val="002F2050"/>
    <w:rsid w:val="002F3F73"/>
    <w:rsid w:val="002F41DA"/>
    <w:rsid w:val="002F6851"/>
    <w:rsid w:val="003044F2"/>
    <w:rsid w:val="00313888"/>
    <w:rsid w:val="00314B47"/>
    <w:rsid w:val="0033249E"/>
    <w:rsid w:val="00354AC1"/>
    <w:rsid w:val="0035705E"/>
    <w:rsid w:val="003728AA"/>
    <w:rsid w:val="00376112"/>
    <w:rsid w:val="003769B9"/>
    <w:rsid w:val="0038658B"/>
    <w:rsid w:val="00393EF9"/>
    <w:rsid w:val="003A1830"/>
    <w:rsid w:val="003A4096"/>
    <w:rsid w:val="003C4E4B"/>
    <w:rsid w:val="003C5996"/>
    <w:rsid w:val="003D37E3"/>
    <w:rsid w:val="003D3B8F"/>
    <w:rsid w:val="003E41EE"/>
    <w:rsid w:val="00404593"/>
    <w:rsid w:val="0042293F"/>
    <w:rsid w:val="0043058F"/>
    <w:rsid w:val="00466E10"/>
    <w:rsid w:val="00475C82"/>
    <w:rsid w:val="00480C0E"/>
    <w:rsid w:val="00494DAD"/>
    <w:rsid w:val="004A3DF9"/>
    <w:rsid w:val="004E6D2B"/>
    <w:rsid w:val="004F2420"/>
    <w:rsid w:val="004F4B30"/>
    <w:rsid w:val="00501B45"/>
    <w:rsid w:val="00503C66"/>
    <w:rsid w:val="00511395"/>
    <w:rsid w:val="00514D2E"/>
    <w:rsid w:val="00524033"/>
    <w:rsid w:val="0052416D"/>
    <w:rsid w:val="00535C77"/>
    <w:rsid w:val="00541DA3"/>
    <w:rsid w:val="00544AC7"/>
    <w:rsid w:val="00560F1E"/>
    <w:rsid w:val="00562C6E"/>
    <w:rsid w:val="00577E7D"/>
    <w:rsid w:val="00580508"/>
    <w:rsid w:val="00583000"/>
    <w:rsid w:val="00583BD3"/>
    <w:rsid w:val="00584A9E"/>
    <w:rsid w:val="00590914"/>
    <w:rsid w:val="0059605D"/>
    <w:rsid w:val="005A36F1"/>
    <w:rsid w:val="005A669A"/>
    <w:rsid w:val="005B782D"/>
    <w:rsid w:val="005C4EB9"/>
    <w:rsid w:val="005D09B5"/>
    <w:rsid w:val="005D5B08"/>
    <w:rsid w:val="005D6210"/>
    <w:rsid w:val="005E410B"/>
    <w:rsid w:val="005E4EB5"/>
    <w:rsid w:val="00605099"/>
    <w:rsid w:val="00610920"/>
    <w:rsid w:val="00612F33"/>
    <w:rsid w:val="0063485E"/>
    <w:rsid w:val="00644F26"/>
    <w:rsid w:val="006461FD"/>
    <w:rsid w:val="006464DC"/>
    <w:rsid w:val="00650A28"/>
    <w:rsid w:val="006623AB"/>
    <w:rsid w:val="00671831"/>
    <w:rsid w:val="0068208F"/>
    <w:rsid w:val="006A0C88"/>
    <w:rsid w:val="006A7D81"/>
    <w:rsid w:val="006D2D26"/>
    <w:rsid w:val="006D54EC"/>
    <w:rsid w:val="006E6F06"/>
    <w:rsid w:val="006F6EE6"/>
    <w:rsid w:val="00702618"/>
    <w:rsid w:val="00707922"/>
    <w:rsid w:val="007104F4"/>
    <w:rsid w:val="0071225B"/>
    <w:rsid w:val="0071257C"/>
    <w:rsid w:val="00712E17"/>
    <w:rsid w:val="00715ECB"/>
    <w:rsid w:val="0071735E"/>
    <w:rsid w:val="00727B08"/>
    <w:rsid w:val="00731D9F"/>
    <w:rsid w:val="00735F16"/>
    <w:rsid w:val="00760AC1"/>
    <w:rsid w:val="00765447"/>
    <w:rsid w:val="00774580"/>
    <w:rsid w:val="007756C1"/>
    <w:rsid w:val="00791CB4"/>
    <w:rsid w:val="007A23CF"/>
    <w:rsid w:val="007B4699"/>
    <w:rsid w:val="007C661F"/>
    <w:rsid w:val="007C6DC5"/>
    <w:rsid w:val="007C7BC4"/>
    <w:rsid w:val="007D75F4"/>
    <w:rsid w:val="007E7A4D"/>
    <w:rsid w:val="007F5F2E"/>
    <w:rsid w:val="0080086E"/>
    <w:rsid w:val="008075D3"/>
    <w:rsid w:val="00810964"/>
    <w:rsid w:val="00817DFD"/>
    <w:rsid w:val="0082119D"/>
    <w:rsid w:val="00824EB9"/>
    <w:rsid w:val="00825533"/>
    <w:rsid w:val="00830830"/>
    <w:rsid w:val="008567A6"/>
    <w:rsid w:val="00861ABD"/>
    <w:rsid w:val="00871FFC"/>
    <w:rsid w:val="00876531"/>
    <w:rsid w:val="008811A1"/>
    <w:rsid w:val="008A1648"/>
    <w:rsid w:val="008B2FCA"/>
    <w:rsid w:val="008D0C17"/>
    <w:rsid w:val="008D685F"/>
    <w:rsid w:val="008E74C7"/>
    <w:rsid w:val="008F01DD"/>
    <w:rsid w:val="008F2AF2"/>
    <w:rsid w:val="00911C31"/>
    <w:rsid w:val="00912EE2"/>
    <w:rsid w:val="00913048"/>
    <w:rsid w:val="00915210"/>
    <w:rsid w:val="00921509"/>
    <w:rsid w:val="00930B5A"/>
    <w:rsid w:val="00931383"/>
    <w:rsid w:val="009536A8"/>
    <w:rsid w:val="009703EB"/>
    <w:rsid w:val="00972BC4"/>
    <w:rsid w:val="00974ADC"/>
    <w:rsid w:val="009831D4"/>
    <w:rsid w:val="009875FD"/>
    <w:rsid w:val="009A619F"/>
    <w:rsid w:val="009B3E92"/>
    <w:rsid w:val="009B477B"/>
    <w:rsid w:val="009D642B"/>
    <w:rsid w:val="009E2B17"/>
    <w:rsid w:val="009E5628"/>
    <w:rsid w:val="009E5E33"/>
    <w:rsid w:val="00A03EF4"/>
    <w:rsid w:val="00A4138E"/>
    <w:rsid w:val="00A43CCB"/>
    <w:rsid w:val="00A47828"/>
    <w:rsid w:val="00A679F8"/>
    <w:rsid w:val="00A865AB"/>
    <w:rsid w:val="00AA7259"/>
    <w:rsid w:val="00AD641B"/>
    <w:rsid w:val="00AF0626"/>
    <w:rsid w:val="00B018C2"/>
    <w:rsid w:val="00B21672"/>
    <w:rsid w:val="00B539D4"/>
    <w:rsid w:val="00B57061"/>
    <w:rsid w:val="00B578F2"/>
    <w:rsid w:val="00B77A37"/>
    <w:rsid w:val="00B86D7C"/>
    <w:rsid w:val="00B90AD1"/>
    <w:rsid w:val="00B91215"/>
    <w:rsid w:val="00B93A6E"/>
    <w:rsid w:val="00BA272A"/>
    <w:rsid w:val="00BB048D"/>
    <w:rsid w:val="00BB2679"/>
    <w:rsid w:val="00BC4150"/>
    <w:rsid w:val="00BD30C3"/>
    <w:rsid w:val="00BE7F59"/>
    <w:rsid w:val="00BF3BE0"/>
    <w:rsid w:val="00C02D9B"/>
    <w:rsid w:val="00C22AD3"/>
    <w:rsid w:val="00C332E4"/>
    <w:rsid w:val="00C343E5"/>
    <w:rsid w:val="00C34E1A"/>
    <w:rsid w:val="00C36520"/>
    <w:rsid w:val="00C4344A"/>
    <w:rsid w:val="00C455CF"/>
    <w:rsid w:val="00C75C3F"/>
    <w:rsid w:val="00C8532E"/>
    <w:rsid w:val="00CB27A8"/>
    <w:rsid w:val="00CB4CBD"/>
    <w:rsid w:val="00CB6877"/>
    <w:rsid w:val="00CC1C20"/>
    <w:rsid w:val="00CC4E92"/>
    <w:rsid w:val="00CD0169"/>
    <w:rsid w:val="00CD4214"/>
    <w:rsid w:val="00CD5290"/>
    <w:rsid w:val="00CD57E7"/>
    <w:rsid w:val="00CD77FB"/>
    <w:rsid w:val="00CE410A"/>
    <w:rsid w:val="00CF07A7"/>
    <w:rsid w:val="00CF1B30"/>
    <w:rsid w:val="00D040EC"/>
    <w:rsid w:val="00D2053E"/>
    <w:rsid w:val="00D229FE"/>
    <w:rsid w:val="00D447A1"/>
    <w:rsid w:val="00D45B92"/>
    <w:rsid w:val="00D57751"/>
    <w:rsid w:val="00D63BFD"/>
    <w:rsid w:val="00D64884"/>
    <w:rsid w:val="00D66225"/>
    <w:rsid w:val="00D721B3"/>
    <w:rsid w:val="00D7228B"/>
    <w:rsid w:val="00D725B5"/>
    <w:rsid w:val="00D8124F"/>
    <w:rsid w:val="00D8405E"/>
    <w:rsid w:val="00D86D76"/>
    <w:rsid w:val="00D872B6"/>
    <w:rsid w:val="00D91A14"/>
    <w:rsid w:val="00DD186A"/>
    <w:rsid w:val="00DD1F36"/>
    <w:rsid w:val="00DD2375"/>
    <w:rsid w:val="00DE06FC"/>
    <w:rsid w:val="00DE476D"/>
    <w:rsid w:val="00DE7755"/>
    <w:rsid w:val="00DF05D2"/>
    <w:rsid w:val="00DF58BD"/>
    <w:rsid w:val="00DF6A36"/>
    <w:rsid w:val="00E025A9"/>
    <w:rsid w:val="00E04C14"/>
    <w:rsid w:val="00E14A8A"/>
    <w:rsid w:val="00E26182"/>
    <w:rsid w:val="00E31FC9"/>
    <w:rsid w:val="00E34356"/>
    <w:rsid w:val="00E423E2"/>
    <w:rsid w:val="00E47DF8"/>
    <w:rsid w:val="00E5132D"/>
    <w:rsid w:val="00E52603"/>
    <w:rsid w:val="00E56CE2"/>
    <w:rsid w:val="00E66BA8"/>
    <w:rsid w:val="00E76C78"/>
    <w:rsid w:val="00E77208"/>
    <w:rsid w:val="00E82026"/>
    <w:rsid w:val="00E8575C"/>
    <w:rsid w:val="00E93B27"/>
    <w:rsid w:val="00E9768C"/>
    <w:rsid w:val="00EA0496"/>
    <w:rsid w:val="00ED56F2"/>
    <w:rsid w:val="00EE1548"/>
    <w:rsid w:val="00EE2288"/>
    <w:rsid w:val="00EE3214"/>
    <w:rsid w:val="00F06910"/>
    <w:rsid w:val="00F239ED"/>
    <w:rsid w:val="00F35EDE"/>
    <w:rsid w:val="00F379BB"/>
    <w:rsid w:val="00F379E2"/>
    <w:rsid w:val="00F4501A"/>
    <w:rsid w:val="00F569B0"/>
    <w:rsid w:val="00F67ABA"/>
    <w:rsid w:val="00F776BB"/>
    <w:rsid w:val="00F91210"/>
    <w:rsid w:val="00F94371"/>
    <w:rsid w:val="00FA5D83"/>
    <w:rsid w:val="00FA70F6"/>
    <w:rsid w:val="00FB40B5"/>
    <w:rsid w:val="00FC6104"/>
    <w:rsid w:val="00FE7772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FA1F922"/>
  <w15:docId w15:val="{6C08FDCC-3712-4E71-8DF8-7E20C3A9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customStyle="1" w:styleId="Normal1">
    <w:name w:val="Normal1"/>
    <w:basedOn w:val="Normal"/>
    <w:qFormat/>
    <w:pPr>
      <w:spacing w:after="120"/>
      <w:jc w:val="both"/>
    </w:pPr>
    <w:rPr>
      <w:rFonts w:ascii="Arial" w:hAnsi="Arial" w:cs="Arial"/>
      <w:spacing w:val="-1"/>
      <w:sz w:val="20"/>
      <w:szCs w:val="20"/>
      <w:lang w:eastAsia="en-GB"/>
    </w:rPr>
  </w:style>
  <w:style w:type="paragraph" w:styleId="NormalWeb">
    <w:name w:val="Normal (Web)"/>
    <w:basedOn w:val="Normal"/>
    <w:uiPriority w:val="99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</w:pPr>
    <w:rPr>
      <w:rFonts w:cs="Calibri"/>
    </w:rPr>
  </w:style>
  <w:style w:type="character" w:customStyle="1" w:styleId="UnresolvedMention1">
    <w:name w:val="Unresolved Mention1"/>
    <w:basedOn w:val="DefaultParagraphFont"/>
    <w:rPr>
      <w:color w:val="808080"/>
      <w:shd w:val="clear" w:color="auto" w:fill="E6E6E6"/>
    </w:rPr>
  </w:style>
  <w:style w:type="paragraph" w:customStyle="1" w:styleId="Default">
    <w:name w:val="Default"/>
    <w:basedOn w:val="Normal"/>
    <w:pPr>
      <w:suppressAutoHyphens w:val="0"/>
      <w:autoSpaceDE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link w:val="CommentTextChar1"/>
    <w:pPr>
      <w:suppressAutoHyphens w:val="0"/>
      <w:spacing w:after="160" w:line="240" w:lineRule="auto"/>
      <w:textAlignment w:val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85E"/>
    <w:pPr>
      <w:suppressAutoHyphens/>
      <w:spacing w:after="200"/>
      <w:textAlignment w:val="baseline"/>
    </w:pPr>
    <w:rPr>
      <w:b/>
      <w:bCs/>
    </w:rPr>
  </w:style>
  <w:style w:type="character" w:customStyle="1" w:styleId="CommentTextChar1">
    <w:name w:val="Comment Text Char1"/>
    <w:basedOn w:val="DefaultParagraphFont"/>
    <w:link w:val="CommentText"/>
    <w:rsid w:val="0063485E"/>
    <w:rPr>
      <w:sz w:val="20"/>
      <w:szCs w:val="20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63485E"/>
    <w:rPr>
      <w:b/>
      <w:bCs/>
      <w:sz w:val="20"/>
      <w:szCs w:val="20"/>
    </w:rPr>
  </w:style>
  <w:style w:type="character" w:customStyle="1" w:styleId="BodytextAfterTablesChar">
    <w:name w:val="Bodytext AfterTables Char"/>
    <w:basedOn w:val="DefaultParagraphFont"/>
    <w:link w:val="BodytextAfterTables"/>
    <w:uiPriority w:val="99"/>
    <w:locked/>
    <w:rsid w:val="000E3FF1"/>
    <w:rPr>
      <w:rFonts w:ascii="Arial" w:eastAsia="Times New Roman" w:hAnsi="Arial"/>
      <w:spacing w:val="-1"/>
      <w:szCs w:val="24"/>
      <w:lang w:eastAsia="en-GB"/>
    </w:rPr>
  </w:style>
  <w:style w:type="paragraph" w:customStyle="1" w:styleId="BodytextAfterTables">
    <w:name w:val="Bodytext AfterTables"/>
    <w:basedOn w:val="Normal"/>
    <w:link w:val="BodytextAfterTablesChar"/>
    <w:uiPriority w:val="99"/>
    <w:rsid w:val="000E3FF1"/>
    <w:pPr>
      <w:suppressAutoHyphens w:val="0"/>
      <w:autoSpaceDN/>
      <w:spacing w:before="200" w:line="200" w:lineRule="exact"/>
      <w:textAlignment w:val="auto"/>
    </w:pPr>
    <w:rPr>
      <w:rFonts w:ascii="Arial" w:eastAsia="Times New Roman" w:hAnsi="Arial"/>
      <w:spacing w:val="-1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60A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72B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3058F"/>
    <w:pPr>
      <w:autoSpaceDN/>
      <w:spacing w:after="0" w:line="240" w:lineRule="auto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3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6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5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gro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41411-3CAF-46DF-ADC8-7FCB974E8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1041</Words>
  <Characters>5934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Mitsubishi Electric Europe</Company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Humphrey, Helen</dc:creator>
  <cp:lastModifiedBy>magdalena ossowska</cp:lastModifiedBy>
  <cp:revision>2</cp:revision>
  <cp:lastPrinted>2026-04-07T09:08:00Z</cp:lastPrinted>
  <dcterms:created xsi:type="dcterms:W3CDTF">2026-04-09T10:59:00Z</dcterms:created>
  <dcterms:modified xsi:type="dcterms:W3CDTF">2026-04-09T10:59:00Z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073b1e5e-d954-4466-af33-e76db9265c8e</vt:lpwstr>
  </property>
</Properties>
</file>