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8E235" w14:textId="77777777" w:rsidR="00324E27" w:rsidRDefault="00324E27" w:rsidP="0005171C">
      <w:pPr>
        <w:jc w:val="center"/>
        <w:rPr>
          <w:b/>
          <w:bCs/>
          <w:sz w:val="44"/>
          <w:szCs w:val="44"/>
        </w:rPr>
      </w:pPr>
    </w:p>
    <w:p w14:paraId="57633EC6" w14:textId="5EFB25E0" w:rsidR="0005171C" w:rsidRPr="0005171C" w:rsidRDefault="00324E27" w:rsidP="0005171C">
      <w:pPr>
        <w:jc w:val="center"/>
        <w:rPr>
          <w:b/>
          <w:bCs/>
          <w:sz w:val="44"/>
          <w:szCs w:val="44"/>
        </w:rPr>
      </w:pPr>
      <w:r w:rsidRPr="003E7171">
        <w:rPr>
          <w:rFonts w:ascii="Times New Roman" w:hAnsi="Times New Roman" w:cs="Times New Roman"/>
          <w:b/>
          <w:bCs/>
          <w:i/>
          <w:iCs/>
          <w:noProof/>
          <w:sz w:val="72"/>
          <w:szCs w:val="72"/>
        </w:rPr>
        <w:drawing>
          <wp:anchor distT="0" distB="0" distL="114300" distR="114300" simplePos="0" relativeHeight="251662336" behindDoc="0" locked="0" layoutInCell="1" allowOverlap="1" wp14:anchorId="092F495B" wp14:editId="6F926A0B">
            <wp:simplePos x="0" y="0"/>
            <wp:positionH relativeFrom="margin">
              <wp:align>center</wp:align>
            </wp:positionH>
            <wp:positionV relativeFrom="margin">
              <wp:posOffset>-278295</wp:posOffset>
            </wp:positionV>
            <wp:extent cx="1588770" cy="789305"/>
            <wp:effectExtent l="0" t="0" r="0" b="0"/>
            <wp:wrapTopAndBottom/>
            <wp:docPr id="1511656123" name="Imagen 1511656123" descr="logo o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oces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877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71C" w:rsidRPr="0005171C">
        <w:rPr>
          <w:b/>
          <w:bCs/>
          <w:sz w:val="44"/>
          <w:szCs w:val="44"/>
        </w:rPr>
        <w:t xml:space="preserve">EL </w:t>
      </w:r>
      <w:r w:rsidR="0005171C" w:rsidRPr="0005171C">
        <w:rPr>
          <w:b/>
          <w:bCs/>
          <w:i/>
          <w:iCs/>
          <w:sz w:val="44"/>
          <w:szCs w:val="44"/>
        </w:rPr>
        <w:t>AFTER HOURS TIL DAWN TOUR</w:t>
      </w:r>
      <w:r w:rsidR="0005171C" w:rsidRPr="0005171C">
        <w:rPr>
          <w:b/>
          <w:bCs/>
          <w:sz w:val="44"/>
          <w:szCs w:val="44"/>
        </w:rPr>
        <w:t xml:space="preserve"> DE THE WEEKND SUPERA LOS $1,000 MILLONES DE DÓLARES</w:t>
      </w:r>
    </w:p>
    <w:p w14:paraId="156C1E34" w14:textId="77777777" w:rsidR="0005171C" w:rsidRDefault="0005171C" w:rsidP="0005171C">
      <w:pPr>
        <w:jc w:val="center"/>
        <w:rPr>
          <w:b/>
          <w:bCs/>
          <w:sz w:val="32"/>
          <w:szCs w:val="32"/>
        </w:rPr>
      </w:pPr>
      <w:r w:rsidRPr="0005171C">
        <w:rPr>
          <w:b/>
          <w:bCs/>
          <w:sz w:val="32"/>
          <w:szCs w:val="32"/>
        </w:rPr>
        <w:t>SE CONVIERTE EN LA GIRA MÁS TAQUILLERA DE UN ARTISTA MASCULINO SOLISTA EN LA HISTORIA</w:t>
      </w:r>
    </w:p>
    <w:p w14:paraId="017A65BE" w14:textId="4F9DEAB0" w:rsidR="0005171C" w:rsidRPr="0005171C" w:rsidRDefault="0005171C" w:rsidP="0005171C">
      <w:pPr>
        <w:jc w:val="center"/>
        <w:rPr>
          <w:sz w:val="32"/>
          <w:szCs w:val="32"/>
        </w:rPr>
      </w:pPr>
      <w:r>
        <w:rPr>
          <w:rFonts w:ascii="Calibri" w:eastAsia="Calibri" w:hAnsi="Calibri" w:cs="Calibri"/>
          <w:b/>
          <w:bCs/>
          <w:noProof/>
          <w:color w:val="FF0000"/>
          <w:sz w:val="34"/>
          <w:szCs w:val="34"/>
        </w:rPr>
        <w:drawing>
          <wp:inline distT="114300" distB="114300" distL="114300" distR="114300" wp14:anchorId="78413269" wp14:editId="42D4D1EF">
            <wp:extent cx="5612130" cy="3741420"/>
            <wp:effectExtent l="0" t="0" r="762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612130" cy="3741420"/>
                    </a:xfrm>
                    <a:prstGeom prst="rect">
                      <a:avLst/>
                    </a:prstGeom>
                    <a:ln/>
                  </pic:spPr>
                </pic:pic>
              </a:graphicData>
            </a:graphic>
          </wp:inline>
        </w:drawing>
      </w:r>
    </w:p>
    <w:p w14:paraId="6FCF766C" w14:textId="77777777" w:rsidR="0005171C" w:rsidRPr="0005171C" w:rsidRDefault="0005171C" w:rsidP="0005171C">
      <w:pPr>
        <w:jc w:val="center"/>
      </w:pPr>
      <w:r w:rsidRPr="0005171C">
        <w:rPr>
          <w:i/>
          <w:iCs/>
        </w:rPr>
        <w:t>Crédito de la foto: Matthew Swensen</w:t>
      </w:r>
    </w:p>
    <w:p w14:paraId="04FEFCA8" w14:textId="7562146A" w:rsidR="0005171C" w:rsidRPr="0005171C" w:rsidRDefault="0005171C" w:rsidP="0005171C">
      <w:pPr>
        <w:jc w:val="center"/>
        <w:rPr>
          <w:sz w:val="22"/>
          <w:szCs w:val="22"/>
        </w:rPr>
      </w:pPr>
      <w:r w:rsidRPr="168F06EE">
        <w:rPr>
          <w:b/>
          <w:bCs/>
          <w:sz w:val="22"/>
          <w:szCs w:val="22"/>
        </w:rPr>
        <w:t>Para artes de la gira e imágenes del artista aprobadas, por favor descár</w:t>
      </w:r>
      <w:r w:rsidR="37F04CF5" w:rsidRPr="168F06EE">
        <w:rPr>
          <w:b/>
          <w:bCs/>
          <w:sz w:val="22"/>
          <w:szCs w:val="22"/>
        </w:rPr>
        <w:t>ga</w:t>
      </w:r>
      <w:r w:rsidRPr="168F06EE">
        <w:rPr>
          <w:b/>
          <w:bCs/>
          <w:sz w:val="22"/>
          <w:szCs w:val="22"/>
        </w:rPr>
        <w:t>las [</w:t>
      </w:r>
      <w:hyperlink r:id="rId7">
        <w:r w:rsidRPr="168F06EE">
          <w:rPr>
            <w:rStyle w:val="Hipervnculo"/>
            <w:b/>
            <w:bCs/>
            <w:sz w:val="22"/>
            <w:szCs w:val="22"/>
          </w:rPr>
          <w:t>AQUÍ</w:t>
        </w:r>
      </w:hyperlink>
      <w:r w:rsidRPr="168F06EE">
        <w:rPr>
          <w:b/>
          <w:bCs/>
          <w:sz w:val="22"/>
          <w:szCs w:val="22"/>
        </w:rPr>
        <w:t>]</w:t>
      </w:r>
    </w:p>
    <w:p w14:paraId="452F7067" w14:textId="53605CC3" w:rsidR="0005171C" w:rsidRPr="0005171C" w:rsidRDefault="0005171C" w:rsidP="0005171C">
      <w:pPr>
        <w:jc w:val="both"/>
        <w:rPr>
          <w:sz w:val="22"/>
          <w:szCs w:val="22"/>
        </w:rPr>
      </w:pPr>
      <w:r w:rsidRPr="168F06EE">
        <w:rPr>
          <w:sz w:val="22"/>
          <w:szCs w:val="22"/>
        </w:rPr>
        <w:t xml:space="preserve">La superestrella mundial, </w:t>
      </w:r>
      <w:r w:rsidRPr="168F06EE">
        <w:rPr>
          <w:b/>
          <w:bCs/>
          <w:sz w:val="22"/>
          <w:szCs w:val="22"/>
        </w:rPr>
        <w:t>The Weeknd</w:t>
      </w:r>
      <w:r w:rsidRPr="168F06EE">
        <w:rPr>
          <w:sz w:val="22"/>
          <w:szCs w:val="22"/>
        </w:rPr>
        <w:t xml:space="preserve">, ha consolidado su legado con el </w:t>
      </w:r>
      <w:r w:rsidRPr="168F06EE">
        <w:rPr>
          <w:i/>
          <w:iCs/>
          <w:sz w:val="22"/>
          <w:szCs w:val="22"/>
        </w:rPr>
        <w:t>After Hours Til Dawn Tour</w:t>
      </w:r>
      <w:r w:rsidRPr="168F06EE">
        <w:rPr>
          <w:sz w:val="22"/>
          <w:szCs w:val="22"/>
        </w:rPr>
        <w:t xml:space="preserve">, el cual se convierte ahora al AHTD en la gira de un artista masculino solista con mayores ingresos en la historia. Tras la puesta en venta de sus fechas de 2026 en México, Brasil, Europa y el Reino Unido, la gira ha vendido ya más de </w:t>
      </w:r>
      <w:r w:rsidRPr="168F06EE">
        <w:rPr>
          <w:b/>
          <w:bCs/>
          <w:sz w:val="22"/>
          <w:szCs w:val="22"/>
        </w:rPr>
        <w:t>7.5 millones de boletos</w:t>
      </w:r>
      <w:r w:rsidRPr="168F06EE">
        <w:rPr>
          <w:sz w:val="22"/>
          <w:szCs w:val="22"/>
        </w:rPr>
        <w:t xml:space="preserve"> y contando, recaudando </w:t>
      </w:r>
      <w:r w:rsidRPr="168F06EE">
        <w:rPr>
          <w:sz w:val="22"/>
          <w:szCs w:val="22"/>
        </w:rPr>
        <w:lastRenderedPageBreak/>
        <w:t xml:space="preserve">más de </w:t>
      </w:r>
      <w:r w:rsidRPr="168F06EE">
        <w:rPr>
          <w:b/>
          <w:bCs/>
          <w:sz w:val="22"/>
          <w:szCs w:val="22"/>
        </w:rPr>
        <w:t>$1,000 millones de dólares</w:t>
      </w:r>
      <w:r w:rsidRPr="168F06EE">
        <w:rPr>
          <w:sz w:val="22"/>
          <w:szCs w:val="22"/>
        </w:rPr>
        <w:t xml:space="preserve"> a lo largo de 153 espectáculos. Desde su lanzamiento inicial en 2022, la gira ha recorrido Norteamérica en dos ocasiones, Europa</w:t>
      </w:r>
      <w:r w:rsidR="69812F6A" w:rsidRPr="168F06EE">
        <w:rPr>
          <w:sz w:val="22"/>
          <w:szCs w:val="22"/>
        </w:rPr>
        <w:t>,</w:t>
      </w:r>
      <w:r w:rsidRPr="168F06EE">
        <w:rPr>
          <w:sz w:val="22"/>
          <w:szCs w:val="22"/>
        </w:rPr>
        <w:t xml:space="preserve"> Reino Unido, Latinoamérica y Australia.</w:t>
      </w:r>
    </w:p>
    <w:p w14:paraId="47F8022C" w14:textId="77777777" w:rsidR="0005171C" w:rsidRPr="0005171C" w:rsidRDefault="0005171C" w:rsidP="0005171C">
      <w:pPr>
        <w:jc w:val="both"/>
        <w:rPr>
          <w:sz w:val="22"/>
          <w:szCs w:val="22"/>
        </w:rPr>
      </w:pPr>
      <w:r w:rsidRPr="0005171C">
        <w:rPr>
          <w:sz w:val="22"/>
          <w:szCs w:val="22"/>
        </w:rPr>
        <w:t xml:space="preserve">Más allá del éxito comercial, la gira ha tenido un impacto global significativo. Hasta la fecha, </w:t>
      </w:r>
      <w:r w:rsidRPr="0005171C">
        <w:rPr>
          <w:b/>
          <w:bCs/>
          <w:sz w:val="22"/>
          <w:szCs w:val="22"/>
        </w:rPr>
        <w:t>The Weeknd</w:t>
      </w:r>
      <w:r w:rsidRPr="0005171C">
        <w:rPr>
          <w:sz w:val="22"/>
          <w:szCs w:val="22"/>
        </w:rPr>
        <w:t xml:space="preserve"> ha donado más de </w:t>
      </w:r>
      <w:r w:rsidRPr="0005171C">
        <w:rPr>
          <w:b/>
          <w:bCs/>
          <w:sz w:val="22"/>
          <w:szCs w:val="22"/>
        </w:rPr>
        <w:t>$8.5 millones de dólares</w:t>
      </w:r>
      <w:r w:rsidRPr="0005171C">
        <w:rPr>
          <w:sz w:val="22"/>
          <w:szCs w:val="22"/>
        </w:rPr>
        <w:t xml:space="preserve"> al fondo </w:t>
      </w:r>
      <w:r w:rsidRPr="0005171C">
        <w:rPr>
          <w:i/>
          <w:iCs/>
          <w:sz w:val="22"/>
          <w:szCs w:val="22"/>
        </w:rPr>
        <w:t xml:space="preserve">XO </w:t>
      </w:r>
      <w:proofErr w:type="spellStart"/>
      <w:r w:rsidRPr="0005171C">
        <w:rPr>
          <w:i/>
          <w:iCs/>
          <w:sz w:val="22"/>
          <w:szCs w:val="22"/>
        </w:rPr>
        <w:t>Humanitarian</w:t>
      </w:r>
      <w:proofErr w:type="spellEnd"/>
      <w:r w:rsidRPr="0005171C">
        <w:rPr>
          <w:i/>
          <w:iCs/>
          <w:sz w:val="22"/>
          <w:szCs w:val="22"/>
        </w:rPr>
        <w:t xml:space="preserve"> Fund</w:t>
      </w:r>
      <w:r w:rsidRPr="0005171C">
        <w:rPr>
          <w:sz w:val="22"/>
          <w:szCs w:val="22"/>
        </w:rPr>
        <w:t xml:space="preserve"> y a </w:t>
      </w:r>
      <w:r w:rsidRPr="0005171C">
        <w:rPr>
          <w:i/>
          <w:iCs/>
          <w:sz w:val="22"/>
          <w:szCs w:val="22"/>
        </w:rPr>
        <w:t>Global Citizen</w:t>
      </w:r>
      <w:r w:rsidRPr="0005171C">
        <w:rPr>
          <w:sz w:val="22"/>
          <w:szCs w:val="22"/>
        </w:rPr>
        <w:t xml:space="preserve">; además, las ganancias adicionales de la etapa de 2026 continuarán apoyando al Programa Mundial de Alimentos y a </w:t>
      </w:r>
      <w:r w:rsidRPr="0005171C">
        <w:rPr>
          <w:i/>
          <w:iCs/>
          <w:sz w:val="22"/>
          <w:szCs w:val="22"/>
        </w:rPr>
        <w:t>Global Citizen</w:t>
      </w:r>
      <w:r w:rsidRPr="0005171C">
        <w:rPr>
          <w:sz w:val="22"/>
          <w:szCs w:val="22"/>
        </w:rPr>
        <w:t>.</w:t>
      </w:r>
    </w:p>
    <w:p w14:paraId="10783B43" w14:textId="1D845103" w:rsidR="0005171C" w:rsidRPr="0005171C" w:rsidRDefault="0005171C" w:rsidP="0005171C">
      <w:pPr>
        <w:jc w:val="both"/>
        <w:rPr>
          <w:sz w:val="22"/>
          <w:szCs w:val="22"/>
        </w:rPr>
      </w:pPr>
      <w:r w:rsidRPr="168F06EE">
        <w:rPr>
          <w:sz w:val="22"/>
          <w:szCs w:val="22"/>
        </w:rPr>
        <w:t>Tan s</w:t>
      </w:r>
      <w:r w:rsidR="298ADFC9" w:rsidRPr="168F06EE">
        <w:rPr>
          <w:sz w:val="22"/>
          <w:szCs w:val="22"/>
        </w:rPr>
        <w:t>ó</w:t>
      </w:r>
      <w:r w:rsidRPr="168F06EE">
        <w:rPr>
          <w:sz w:val="22"/>
          <w:szCs w:val="22"/>
        </w:rPr>
        <w:t xml:space="preserve">lo la etapa de estadios en Norteamérica de 2025 contó con más de </w:t>
      </w:r>
      <w:r w:rsidRPr="168F06EE">
        <w:rPr>
          <w:b/>
          <w:bCs/>
          <w:sz w:val="22"/>
          <w:szCs w:val="22"/>
        </w:rPr>
        <w:t>40 shows agotados</w:t>
      </w:r>
      <w:r w:rsidRPr="168F06EE">
        <w:rPr>
          <w:sz w:val="22"/>
          <w:szCs w:val="22"/>
        </w:rPr>
        <w:t xml:space="preserve"> con una producción innovadora y un </w:t>
      </w:r>
      <w:r w:rsidRPr="168F06EE">
        <w:rPr>
          <w:i/>
          <w:iCs/>
          <w:sz w:val="22"/>
          <w:szCs w:val="22"/>
        </w:rPr>
        <w:t>setlist</w:t>
      </w:r>
      <w:r w:rsidRPr="168F06EE">
        <w:rPr>
          <w:sz w:val="22"/>
          <w:szCs w:val="22"/>
        </w:rPr>
        <w:t xml:space="preserve"> electrizante, rompiendo récords de recintos en los Estados Unidos y Canadá:</w:t>
      </w:r>
    </w:p>
    <w:p w14:paraId="6F8634AE" w14:textId="77777777" w:rsidR="0005171C" w:rsidRPr="0005171C" w:rsidRDefault="0005171C" w:rsidP="0005171C">
      <w:pPr>
        <w:numPr>
          <w:ilvl w:val="0"/>
          <w:numId w:val="1"/>
        </w:numPr>
        <w:rPr>
          <w:sz w:val="22"/>
          <w:szCs w:val="22"/>
        </w:rPr>
      </w:pPr>
      <w:r w:rsidRPr="0005171C">
        <w:rPr>
          <w:sz w:val="22"/>
          <w:szCs w:val="22"/>
        </w:rPr>
        <w:t xml:space="preserve">Se convirtió en el </w:t>
      </w:r>
      <w:r w:rsidRPr="0005171C">
        <w:rPr>
          <w:b/>
          <w:bCs/>
          <w:sz w:val="22"/>
          <w:szCs w:val="22"/>
        </w:rPr>
        <w:t>artista masculino afrodescendiente con mayor recaudación</w:t>
      </w:r>
      <w:r w:rsidRPr="0005171C">
        <w:rPr>
          <w:sz w:val="22"/>
          <w:szCs w:val="22"/>
        </w:rPr>
        <w:t xml:space="preserve"> en la historia de los recintos de Nueva York, Denver, Santa Clara, Seattle, Edmonton, Montreal, Orlando, Arlington y Houston.</w:t>
      </w:r>
    </w:p>
    <w:p w14:paraId="0A9FF206" w14:textId="77777777" w:rsidR="0005171C" w:rsidRPr="0005171C" w:rsidRDefault="0005171C" w:rsidP="0005171C">
      <w:pPr>
        <w:numPr>
          <w:ilvl w:val="0"/>
          <w:numId w:val="1"/>
        </w:numPr>
        <w:rPr>
          <w:sz w:val="22"/>
          <w:szCs w:val="22"/>
        </w:rPr>
      </w:pPr>
      <w:r w:rsidRPr="0005171C">
        <w:rPr>
          <w:sz w:val="22"/>
          <w:szCs w:val="22"/>
        </w:rPr>
        <w:t xml:space="preserve">Estableció los récords de </w:t>
      </w:r>
      <w:r w:rsidRPr="0005171C">
        <w:rPr>
          <w:b/>
          <w:bCs/>
          <w:sz w:val="22"/>
          <w:szCs w:val="22"/>
        </w:rPr>
        <w:t>mayor asistencia</w:t>
      </w:r>
      <w:r w:rsidRPr="0005171C">
        <w:rPr>
          <w:sz w:val="22"/>
          <w:szCs w:val="22"/>
        </w:rPr>
        <w:t xml:space="preserve"> para un artista masculino de R&amp;B en Boston, Denver, Edmonton y Orlando.</w:t>
      </w:r>
    </w:p>
    <w:p w14:paraId="35147891" w14:textId="77777777" w:rsidR="0005171C" w:rsidRPr="0005171C" w:rsidRDefault="0005171C" w:rsidP="0005171C">
      <w:pPr>
        <w:numPr>
          <w:ilvl w:val="0"/>
          <w:numId w:val="1"/>
        </w:numPr>
        <w:rPr>
          <w:sz w:val="22"/>
          <w:szCs w:val="22"/>
        </w:rPr>
      </w:pPr>
      <w:r w:rsidRPr="0005171C">
        <w:rPr>
          <w:sz w:val="22"/>
          <w:szCs w:val="22"/>
        </w:rPr>
        <w:t xml:space="preserve">En el Rogers Centre de Toronto, rompió el récord histórico de </w:t>
      </w:r>
      <w:r w:rsidRPr="0005171C">
        <w:rPr>
          <w:b/>
          <w:bCs/>
          <w:sz w:val="22"/>
          <w:szCs w:val="22"/>
        </w:rPr>
        <w:t>más shows por un artista masculino solista</w:t>
      </w:r>
      <w:r w:rsidRPr="0005171C">
        <w:rPr>
          <w:sz w:val="22"/>
          <w:szCs w:val="22"/>
        </w:rPr>
        <w:t xml:space="preserve"> en una sola gira con seis presentaciones, estableciendo también el récord para cualquier artista canadiense.</w:t>
      </w:r>
    </w:p>
    <w:p w14:paraId="6D6228D7" w14:textId="64550154" w:rsidR="0005171C" w:rsidRPr="0005171C" w:rsidRDefault="0005171C" w:rsidP="0005171C">
      <w:pPr>
        <w:numPr>
          <w:ilvl w:val="0"/>
          <w:numId w:val="1"/>
        </w:numPr>
        <w:rPr>
          <w:sz w:val="22"/>
          <w:szCs w:val="22"/>
        </w:rPr>
      </w:pPr>
      <w:r w:rsidRPr="0005171C">
        <w:rPr>
          <w:sz w:val="22"/>
          <w:szCs w:val="22"/>
        </w:rPr>
        <w:t xml:space="preserve">En Los Ángeles, estableció el récord de más conciertos realizados por un artista masculino solista en el </w:t>
      </w:r>
      <w:r w:rsidRPr="0005171C">
        <w:rPr>
          <w:b/>
          <w:bCs/>
          <w:sz w:val="22"/>
          <w:szCs w:val="22"/>
        </w:rPr>
        <w:t xml:space="preserve">SoFi </w:t>
      </w:r>
      <w:proofErr w:type="spellStart"/>
      <w:r w:rsidRPr="0005171C">
        <w:rPr>
          <w:b/>
          <w:bCs/>
          <w:sz w:val="22"/>
          <w:szCs w:val="22"/>
        </w:rPr>
        <w:t>Stadium</w:t>
      </w:r>
      <w:proofErr w:type="spellEnd"/>
      <w:r w:rsidRPr="0005171C">
        <w:rPr>
          <w:sz w:val="22"/>
          <w:szCs w:val="22"/>
        </w:rPr>
        <w:t>.</w:t>
      </w:r>
    </w:p>
    <w:p w14:paraId="4AEA8564" w14:textId="2C20EE79" w:rsidR="0005171C" w:rsidRDefault="00324E27" w:rsidP="0005171C">
      <w:pPr>
        <w:numPr>
          <w:ilvl w:val="0"/>
          <w:numId w:val="1"/>
        </w:numPr>
        <w:rPr>
          <w:sz w:val="22"/>
          <w:szCs w:val="22"/>
        </w:rPr>
      </w:pPr>
      <w:r>
        <w:rPr>
          <w:rFonts w:ascii="Proxima Nova" w:eastAsia="Proxima Nova" w:hAnsi="Proxima Nova" w:cs="Proxima Nova"/>
          <w:b/>
          <w:bCs/>
          <w:noProof/>
          <w:color w:val="FF0000"/>
          <w:sz w:val="30"/>
          <w:szCs w:val="30"/>
        </w:rPr>
        <w:drawing>
          <wp:anchor distT="0" distB="0" distL="114300" distR="114300" simplePos="0" relativeHeight="251659264" behindDoc="0" locked="0" layoutInCell="1" allowOverlap="1" wp14:anchorId="129C1121" wp14:editId="1EBEFFD4">
            <wp:simplePos x="0" y="0"/>
            <wp:positionH relativeFrom="margin">
              <wp:align>center</wp:align>
            </wp:positionH>
            <wp:positionV relativeFrom="margin">
              <wp:posOffset>5016527</wp:posOffset>
            </wp:positionV>
            <wp:extent cx="4562475" cy="3041650"/>
            <wp:effectExtent l="0" t="0" r="9525" b="6350"/>
            <wp:wrapTopAndBottom/>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562475" cy="3041650"/>
                    </a:xfrm>
                    <a:prstGeom prst="rect">
                      <a:avLst/>
                    </a:prstGeom>
                    <a:ln/>
                  </pic:spPr>
                </pic:pic>
              </a:graphicData>
            </a:graphic>
            <wp14:sizeRelH relativeFrom="margin">
              <wp14:pctWidth>0</wp14:pctWidth>
            </wp14:sizeRelH>
            <wp14:sizeRelV relativeFrom="margin">
              <wp14:pctHeight>0</wp14:pctHeight>
            </wp14:sizeRelV>
          </wp:anchor>
        </w:drawing>
      </w:r>
      <w:r w:rsidR="0005171C" w:rsidRPr="0005171C">
        <w:rPr>
          <w:sz w:val="22"/>
          <w:szCs w:val="22"/>
        </w:rPr>
        <w:t>En Texas, vendió más boletos que cualquier otro artista este año.</w:t>
      </w:r>
    </w:p>
    <w:p w14:paraId="61C8AFF2" w14:textId="16AD26E8" w:rsidR="0005171C" w:rsidRPr="0005171C" w:rsidRDefault="0005171C" w:rsidP="0005171C">
      <w:pPr>
        <w:ind w:left="720"/>
        <w:jc w:val="center"/>
        <w:rPr>
          <w:sz w:val="22"/>
          <w:szCs w:val="22"/>
        </w:rPr>
      </w:pPr>
      <w:r w:rsidRPr="0005171C">
        <w:rPr>
          <w:i/>
          <w:iCs/>
          <w:sz w:val="22"/>
          <w:szCs w:val="22"/>
        </w:rPr>
        <w:t>Crédito de la foto: Sebastien Nagy</w:t>
      </w:r>
    </w:p>
    <w:p w14:paraId="6B12C01C" w14:textId="32B273AA" w:rsidR="0005171C" w:rsidRPr="0005171C" w:rsidRDefault="0005171C" w:rsidP="00832412">
      <w:pPr>
        <w:jc w:val="both"/>
        <w:rPr>
          <w:sz w:val="22"/>
          <w:szCs w:val="22"/>
        </w:rPr>
      </w:pPr>
      <w:r w:rsidRPr="0005171C">
        <w:rPr>
          <w:sz w:val="22"/>
          <w:szCs w:val="22"/>
        </w:rPr>
        <w:lastRenderedPageBreak/>
        <w:t xml:space="preserve">Con su escala extraordinaria, resonancia cultural y alcance filantrópico, el </w:t>
      </w:r>
      <w:r w:rsidRPr="0005171C">
        <w:rPr>
          <w:i/>
          <w:iCs/>
          <w:sz w:val="22"/>
          <w:szCs w:val="22"/>
        </w:rPr>
        <w:t xml:space="preserve">After </w:t>
      </w:r>
      <w:proofErr w:type="spellStart"/>
      <w:r w:rsidRPr="0005171C">
        <w:rPr>
          <w:i/>
          <w:iCs/>
          <w:sz w:val="22"/>
          <w:szCs w:val="22"/>
        </w:rPr>
        <w:t>Hours</w:t>
      </w:r>
      <w:proofErr w:type="spellEnd"/>
      <w:r w:rsidRPr="0005171C">
        <w:rPr>
          <w:i/>
          <w:iCs/>
          <w:sz w:val="22"/>
          <w:szCs w:val="22"/>
        </w:rPr>
        <w:t xml:space="preserve"> Til Dawn Tour</w:t>
      </w:r>
      <w:r w:rsidRPr="0005171C">
        <w:rPr>
          <w:sz w:val="22"/>
          <w:szCs w:val="22"/>
        </w:rPr>
        <w:t xml:space="preserve"> de The Weeknd ha establecido un nuevo punto de referencia en la historia del entretenimiento en vivo.</w:t>
      </w:r>
    </w:p>
    <w:p w14:paraId="4960F346" w14:textId="411848EA" w:rsidR="0005171C" w:rsidRPr="0005171C" w:rsidRDefault="0005171C" w:rsidP="00832412">
      <w:pPr>
        <w:jc w:val="both"/>
        <w:rPr>
          <w:sz w:val="22"/>
          <w:szCs w:val="22"/>
        </w:rPr>
      </w:pPr>
      <w:r w:rsidRPr="0005171C">
        <w:rPr>
          <w:sz w:val="22"/>
          <w:szCs w:val="22"/>
        </w:rPr>
        <w:t xml:space="preserve">La gira continuará el próximo año con más de 40 fechas añadidas en México, Brasil, Europa y el Reino Unido. Producida por </w:t>
      </w:r>
      <w:r w:rsidRPr="0005171C">
        <w:rPr>
          <w:b/>
          <w:bCs/>
          <w:sz w:val="22"/>
          <w:szCs w:val="22"/>
        </w:rPr>
        <w:t>Live Nation</w:t>
      </w:r>
      <w:r w:rsidRPr="0005171C">
        <w:rPr>
          <w:sz w:val="22"/>
          <w:szCs w:val="22"/>
        </w:rPr>
        <w:t xml:space="preserve"> y patrocinada por </w:t>
      </w:r>
      <w:r w:rsidRPr="0005171C">
        <w:rPr>
          <w:b/>
          <w:bCs/>
          <w:sz w:val="22"/>
          <w:szCs w:val="22"/>
        </w:rPr>
        <w:t>Nespresso</w:t>
      </w:r>
      <w:r w:rsidRPr="0005171C">
        <w:rPr>
          <w:sz w:val="22"/>
          <w:szCs w:val="22"/>
        </w:rPr>
        <w:t xml:space="preserve">, la siguiente etapa arrancará el </w:t>
      </w:r>
      <w:r w:rsidRPr="0005171C">
        <w:rPr>
          <w:b/>
          <w:bCs/>
          <w:sz w:val="22"/>
          <w:szCs w:val="22"/>
        </w:rPr>
        <w:t>lunes 20 de abril en la Ciudad de México</w:t>
      </w:r>
      <w:r w:rsidRPr="0005171C">
        <w:rPr>
          <w:sz w:val="22"/>
          <w:szCs w:val="22"/>
        </w:rPr>
        <w:t xml:space="preserve">, en el </w:t>
      </w:r>
      <w:r w:rsidRPr="0005171C">
        <w:rPr>
          <w:b/>
          <w:bCs/>
          <w:sz w:val="22"/>
          <w:szCs w:val="22"/>
        </w:rPr>
        <w:t>Estadio GNP Seguros</w:t>
      </w:r>
      <w:r w:rsidRPr="0005171C">
        <w:rPr>
          <w:sz w:val="22"/>
          <w:szCs w:val="22"/>
        </w:rPr>
        <w:t>, e incluirá paradas en Río de Janeiro, São Paulo, París, Ámsterdam, Milán, Londres, Madrid y más.</w:t>
      </w:r>
    </w:p>
    <w:p w14:paraId="27619D12" w14:textId="66BCC44B" w:rsidR="0005171C" w:rsidRDefault="0005171C" w:rsidP="0005171C">
      <w:pPr>
        <w:rPr>
          <w:sz w:val="22"/>
          <w:szCs w:val="22"/>
        </w:rPr>
      </w:pPr>
      <w:r w:rsidRPr="0005171C">
        <w:rPr>
          <w:b/>
          <w:bCs/>
          <w:sz w:val="22"/>
          <w:szCs w:val="22"/>
        </w:rPr>
        <w:t>BOLETOS:</w:t>
      </w:r>
      <w:r w:rsidRPr="0005171C">
        <w:rPr>
          <w:sz w:val="22"/>
          <w:szCs w:val="22"/>
        </w:rPr>
        <w:t xml:space="preserve"> Los boletos restantes para las fechas de 2026 están disponibles ahora en </w:t>
      </w:r>
      <w:hyperlink r:id="rId9" w:tgtFrame="_blank" w:history="1">
        <w:r w:rsidRPr="0005171C">
          <w:rPr>
            <w:rStyle w:val="Hipervnculo"/>
            <w:b/>
            <w:bCs/>
            <w:sz w:val="22"/>
            <w:szCs w:val="22"/>
          </w:rPr>
          <w:t>theweeknd.com/tour</w:t>
        </w:r>
      </w:hyperlink>
      <w:r w:rsidRPr="0005171C">
        <w:rPr>
          <w:sz w:val="22"/>
          <w:szCs w:val="22"/>
        </w:rPr>
        <w:t>.</w:t>
      </w:r>
    </w:p>
    <w:p w14:paraId="7619AC11" w14:textId="226EE4F9" w:rsidR="00324E27" w:rsidRDefault="00324E27" w:rsidP="00832412">
      <w:pPr>
        <w:jc w:val="center"/>
        <w:rPr>
          <w:i/>
          <w:iCs/>
          <w:sz w:val="22"/>
          <w:szCs w:val="22"/>
        </w:rPr>
      </w:pPr>
    </w:p>
    <w:p w14:paraId="3F34B3DA" w14:textId="6D9CA0EA" w:rsidR="00324E27" w:rsidRDefault="00324E27" w:rsidP="00832412">
      <w:pPr>
        <w:jc w:val="center"/>
        <w:rPr>
          <w:i/>
          <w:iCs/>
          <w:sz w:val="22"/>
          <w:szCs w:val="22"/>
        </w:rPr>
      </w:pPr>
      <w:r w:rsidRPr="0005171C">
        <w:rPr>
          <w:rFonts w:ascii="Calibri" w:eastAsia="Calibri" w:hAnsi="Calibri" w:cs="Calibri"/>
          <w:noProof/>
          <w:sz w:val="22"/>
          <w:szCs w:val="22"/>
        </w:rPr>
        <w:drawing>
          <wp:anchor distT="0" distB="0" distL="114300" distR="114300" simplePos="0" relativeHeight="251658240" behindDoc="0" locked="0" layoutInCell="1" allowOverlap="1" wp14:anchorId="6DBEED78" wp14:editId="2CD63362">
            <wp:simplePos x="0" y="0"/>
            <wp:positionH relativeFrom="margin">
              <wp:align>center</wp:align>
            </wp:positionH>
            <wp:positionV relativeFrom="page">
              <wp:posOffset>3547772</wp:posOffset>
            </wp:positionV>
            <wp:extent cx="2936875" cy="4141470"/>
            <wp:effectExtent l="0" t="0" r="0" b="0"/>
            <wp:wrapTopAndBottom/>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936875" cy="4141470"/>
                    </a:xfrm>
                    <a:prstGeom prst="rect">
                      <a:avLst/>
                    </a:prstGeom>
                    <a:ln/>
                  </pic:spPr>
                </pic:pic>
              </a:graphicData>
            </a:graphic>
            <wp14:sizeRelH relativeFrom="margin">
              <wp14:pctWidth>0</wp14:pctWidth>
            </wp14:sizeRelH>
            <wp14:sizeRelV relativeFrom="margin">
              <wp14:pctHeight>0</wp14:pctHeight>
            </wp14:sizeRelV>
          </wp:anchor>
        </w:drawing>
      </w:r>
    </w:p>
    <w:p w14:paraId="14B3B611" w14:textId="16192211" w:rsidR="00324E27" w:rsidRDefault="00324E27" w:rsidP="00832412">
      <w:pPr>
        <w:jc w:val="center"/>
        <w:rPr>
          <w:i/>
          <w:iCs/>
          <w:sz w:val="22"/>
          <w:szCs w:val="22"/>
        </w:rPr>
      </w:pPr>
    </w:p>
    <w:p w14:paraId="0723E50C" w14:textId="4CA021B1" w:rsidR="00832412" w:rsidRDefault="00832412" w:rsidP="00832412">
      <w:pPr>
        <w:jc w:val="center"/>
        <w:rPr>
          <w:i/>
          <w:iCs/>
          <w:sz w:val="22"/>
          <w:szCs w:val="22"/>
        </w:rPr>
      </w:pPr>
      <w:r w:rsidRPr="0005171C">
        <w:rPr>
          <w:i/>
          <w:iCs/>
          <w:sz w:val="22"/>
          <w:szCs w:val="22"/>
        </w:rPr>
        <w:t>Crédito de la foto: Kevin Wong / @iamkevinwong</w:t>
      </w:r>
    </w:p>
    <w:p w14:paraId="45901AAC" w14:textId="0BA5AAF8" w:rsidR="00832412" w:rsidRDefault="00832412" w:rsidP="00832412">
      <w:pPr>
        <w:jc w:val="center"/>
        <w:rPr>
          <w:i/>
          <w:iCs/>
          <w:sz w:val="22"/>
          <w:szCs w:val="22"/>
        </w:rPr>
      </w:pPr>
    </w:p>
    <w:p w14:paraId="1FDECFF5" w14:textId="092BDD89" w:rsidR="00324E27" w:rsidRDefault="00324E27" w:rsidP="00832412">
      <w:pPr>
        <w:rPr>
          <w:i/>
          <w:iCs/>
          <w:sz w:val="22"/>
          <w:szCs w:val="22"/>
        </w:rPr>
      </w:pPr>
    </w:p>
    <w:p w14:paraId="211787BC" w14:textId="77777777" w:rsidR="00324E27" w:rsidRDefault="00324E27" w:rsidP="00832412">
      <w:pPr>
        <w:rPr>
          <w:i/>
          <w:iCs/>
          <w:sz w:val="22"/>
          <w:szCs w:val="22"/>
        </w:rPr>
      </w:pPr>
    </w:p>
    <w:p w14:paraId="1E73E693" w14:textId="296ED242" w:rsidR="00832412" w:rsidRPr="0005171C" w:rsidRDefault="00832412" w:rsidP="00832412">
      <w:pPr>
        <w:jc w:val="center"/>
        <w:rPr>
          <w:sz w:val="22"/>
          <w:szCs w:val="22"/>
        </w:rPr>
      </w:pPr>
      <w:r w:rsidRPr="0005171C">
        <w:rPr>
          <w:i/>
          <w:iCs/>
          <w:sz w:val="22"/>
          <w:szCs w:val="22"/>
        </w:rPr>
        <w:lastRenderedPageBreak/>
        <w:t>Crédito de la foto: Matthew Swensen</w:t>
      </w:r>
    </w:p>
    <w:p w14:paraId="67BCBF65" w14:textId="257FACE8" w:rsidR="00832412" w:rsidRPr="00832412" w:rsidRDefault="00832412" w:rsidP="00832412">
      <w:pPr>
        <w:jc w:val="center"/>
        <w:rPr>
          <w:b/>
          <w:bCs/>
          <w:sz w:val="22"/>
          <w:szCs w:val="22"/>
        </w:rPr>
      </w:pPr>
      <w:r>
        <w:rPr>
          <w:rFonts w:ascii="Calibri" w:eastAsia="Calibri" w:hAnsi="Calibri" w:cs="Calibri"/>
          <w:noProof/>
          <w:color w:val="212121"/>
        </w:rPr>
        <w:drawing>
          <wp:anchor distT="0" distB="0" distL="114300" distR="114300" simplePos="0" relativeHeight="251660288" behindDoc="0" locked="0" layoutInCell="1" allowOverlap="1" wp14:anchorId="19F3DF0A" wp14:editId="5F4C171C">
            <wp:simplePos x="0" y="0"/>
            <wp:positionH relativeFrom="margin">
              <wp:align>right</wp:align>
            </wp:positionH>
            <wp:positionV relativeFrom="page">
              <wp:posOffset>992033</wp:posOffset>
            </wp:positionV>
            <wp:extent cx="5612130" cy="3741420"/>
            <wp:effectExtent l="0" t="0" r="7620" b="0"/>
            <wp:wrapTopAndBottom/>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612130" cy="3741420"/>
                    </a:xfrm>
                    <a:prstGeom prst="rect">
                      <a:avLst/>
                    </a:prstGeom>
                    <a:ln/>
                  </pic:spPr>
                </pic:pic>
              </a:graphicData>
            </a:graphic>
          </wp:anchor>
        </w:drawing>
      </w:r>
    </w:p>
    <w:p w14:paraId="2ACC5ED6" w14:textId="766A5145" w:rsidR="00832412" w:rsidRPr="00832412" w:rsidRDefault="00832412" w:rsidP="00832412">
      <w:pPr>
        <w:rPr>
          <w:b/>
          <w:bCs/>
          <w:sz w:val="22"/>
          <w:szCs w:val="22"/>
          <w:lang w:val="en-US"/>
        </w:rPr>
      </w:pPr>
      <w:r w:rsidRPr="00832412">
        <w:rPr>
          <w:b/>
          <w:bCs/>
          <w:sz w:val="22"/>
          <w:szCs w:val="22"/>
          <w:lang w:val="en-US"/>
        </w:rPr>
        <w:t>THE WEEKND AFTER HOURS TIL DAWN STADIUM TOUR – FECHAS 2026</w:t>
      </w:r>
    </w:p>
    <w:p w14:paraId="7D5F10D4" w14:textId="77777777" w:rsidR="00832412" w:rsidRPr="00832412" w:rsidRDefault="00832412" w:rsidP="00832412">
      <w:pPr>
        <w:spacing w:after="0"/>
        <w:ind w:left="360"/>
        <w:rPr>
          <w:sz w:val="22"/>
          <w:szCs w:val="22"/>
        </w:rPr>
      </w:pPr>
      <w:r w:rsidRPr="00832412">
        <w:rPr>
          <w:b/>
          <w:bCs/>
          <w:sz w:val="22"/>
          <w:szCs w:val="22"/>
        </w:rPr>
        <w:t>Lun 20 Abr</w:t>
      </w:r>
      <w:r w:rsidRPr="00832412">
        <w:rPr>
          <w:sz w:val="22"/>
          <w:szCs w:val="22"/>
        </w:rPr>
        <w:t xml:space="preserve"> – Ciudad de México, MX – Estadio GNP Seguros</w:t>
      </w:r>
    </w:p>
    <w:p w14:paraId="43159418" w14:textId="77777777" w:rsidR="00832412" w:rsidRPr="00832412" w:rsidRDefault="00832412" w:rsidP="00832412">
      <w:pPr>
        <w:spacing w:after="0"/>
        <w:ind w:left="360"/>
        <w:rPr>
          <w:sz w:val="22"/>
          <w:szCs w:val="22"/>
        </w:rPr>
      </w:pPr>
      <w:r w:rsidRPr="00832412">
        <w:rPr>
          <w:b/>
          <w:bCs/>
          <w:sz w:val="22"/>
          <w:szCs w:val="22"/>
        </w:rPr>
        <w:t>Mar 21 Abr</w:t>
      </w:r>
      <w:r w:rsidRPr="00832412">
        <w:rPr>
          <w:sz w:val="22"/>
          <w:szCs w:val="22"/>
        </w:rPr>
        <w:t xml:space="preserve"> – Ciudad de México, MX – Estadio GNP Seguros</w:t>
      </w:r>
    </w:p>
    <w:p w14:paraId="2DDF38F5" w14:textId="77777777" w:rsidR="00832412" w:rsidRPr="00832412" w:rsidRDefault="00832412" w:rsidP="00832412">
      <w:pPr>
        <w:spacing w:after="0"/>
        <w:ind w:left="360"/>
        <w:rPr>
          <w:sz w:val="22"/>
          <w:szCs w:val="22"/>
        </w:rPr>
      </w:pPr>
      <w:proofErr w:type="spellStart"/>
      <w:r w:rsidRPr="00832412">
        <w:rPr>
          <w:b/>
          <w:bCs/>
          <w:sz w:val="22"/>
          <w:szCs w:val="22"/>
        </w:rPr>
        <w:t>Mié</w:t>
      </w:r>
      <w:proofErr w:type="spellEnd"/>
      <w:r w:rsidRPr="00832412">
        <w:rPr>
          <w:b/>
          <w:bCs/>
          <w:sz w:val="22"/>
          <w:szCs w:val="22"/>
        </w:rPr>
        <w:t xml:space="preserve"> 22 Abr</w:t>
      </w:r>
      <w:r w:rsidRPr="00832412">
        <w:rPr>
          <w:sz w:val="22"/>
          <w:szCs w:val="22"/>
        </w:rPr>
        <w:t xml:space="preserve"> – Ciudad de México, MX – Estadio GNP Seguros</w:t>
      </w:r>
    </w:p>
    <w:p w14:paraId="6798D97B" w14:textId="77777777" w:rsidR="00832412" w:rsidRPr="00832412" w:rsidRDefault="00832412" w:rsidP="00832412">
      <w:pPr>
        <w:spacing w:after="0"/>
        <w:ind w:left="360"/>
        <w:rPr>
          <w:sz w:val="22"/>
          <w:szCs w:val="22"/>
          <w:lang w:val="pt-PT"/>
        </w:rPr>
      </w:pPr>
      <w:r w:rsidRPr="00832412">
        <w:rPr>
          <w:b/>
          <w:bCs/>
          <w:sz w:val="22"/>
          <w:szCs w:val="22"/>
          <w:lang w:val="pt-PT"/>
        </w:rPr>
        <w:t>Dom 26 Abr</w:t>
      </w:r>
      <w:r w:rsidRPr="00832412">
        <w:rPr>
          <w:sz w:val="22"/>
          <w:szCs w:val="22"/>
          <w:lang w:val="pt-PT"/>
        </w:rPr>
        <w:t xml:space="preserve"> – Río de Janeiro, Brasil – Estádio Nilton Santos</w:t>
      </w:r>
    </w:p>
    <w:p w14:paraId="6DDC32A6" w14:textId="77777777" w:rsidR="00832412" w:rsidRPr="00832412" w:rsidRDefault="00832412" w:rsidP="00832412">
      <w:pPr>
        <w:spacing w:after="0"/>
        <w:ind w:left="360"/>
        <w:rPr>
          <w:sz w:val="22"/>
          <w:szCs w:val="22"/>
          <w:lang w:val="pt-PT"/>
        </w:rPr>
      </w:pPr>
      <w:r w:rsidRPr="00832412">
        <w:rPr>
          <w:b/>
          <w:bCs/>
          <w:sz w:val="22"/>
          <w:szCs w:val="22"/>
          <w:lang w:val="pt-PT"/>
        </w:rPr>
        <w:t>Jue 30 Abr</w:t>
      </w:r>
      <w:r w:rsidRPr="00832412">
        <w:rPr>
          <w:sz w:val="22"/>
          <w:szCs w:val="22"/>
          <w:lang w:val="pt-PT"/>
        </w:rPr>
        <w:t xml:space="preserve"> – São Paulo, Brasil – Estádio MorumBIS</w:t>
      </w:r>
    </w:p>
    <w:p w14:paraId="33900AE2" w14:textId="77777777" w:rsidR="00832412" w:rsidRPr="00832412" w:rsidRDefault="00832412" w:rsidP="00832412">
      <w:pPr>
        <w:spacing w:after="0"/>
        <w:ind w:left="360"/>
        <w:rPr>
          <w:sz w:val="22"/>
          <w:szCs w:val="22"/>
          <w:lang w:val="pt-PT"/>
        </w:rPr>
      </w:pPr>
      <w:r w:rsidRPr="00832412">
        <w:rPr>
          <w:b/>
          <w:bCs/>
          <w:sz w:val="22"/>
          <w:szCs w:val="22"/>
          <w:lang w:val="pt-PT"/>
        </w:rPr>
        <w:t>Vie 01 May</w:t>
      </w:r>
      <w:r w:rsidRPr="00832412">
        <w:rPr>
          <w:sz w:val="22"/>
          <w:szCs w:val="22"/>
          <w:lang w:val="pt-PT"/>
        </w:rPr>
        <w:t xml:space="preserve"> – São Paulo, Brasil – Estádio MorumBIS</w:t>
      </w:r>
    </w:p>
    <w:p w14:paraId="37FE4E41" w14:textId="77777777" w:rsidR="00832412" w:rsidRPr="00832412" w:rsidRDefault="00832412" w:rsidP="00832412">
      <w:pPr>
        <w:spacing w:after="0"/>
        <w:ind w:left="360"/>
        <w:rPr>
          <w:sz w:val="22"/>
          <w:szCs w:val="22"/>
          <w:lang w:val="en-US"/>
        </w:rPr>
      </w:pPr>
      <w:r w:rsidRPr="00832412">
        <w:rPr>
          <w:b/>
          <w:bCs/>
          <w:sz w:val="22"/>
          <w:szCs w:val="22"/>
          <w:lang w:val="en-US"/>
        </w:rPr>
        <w:t>Jue 11 Jun</w:t>
      </w:r>
      <w:r w:rsidRPr="00832412">
        <w:rPr>
          <w:sz w:val="22"/>
          <w:szCs w:val="22"/>
          <w:lang w:val="en-US"/>
        </w:rPr>
        <w:t xml:space="preserve"> – Manchester, UK – Etihad Stadium</w:t>
      </w:r>
    </w:p>
    <w:p w14:paraId="320CD866" w14:textId="77777777" w:rsidR="00832412" w:rsidRPr="00832412" w:rsidRDefault="00832412" w:rsidP="00832412">
      <w:pPr>
        <w:spacing w:after="0"/>
        <w:ind w:left="360"/>
        <w:rPr>
          <w:sz w:val="22"/>
          <w:szCs w:val="22"/>
          <w:lang w:val="en-US"/>
        </w:rPr>
      </w:pPr>
      <w:r w:rsidRPr="00832412">
        <w:rPr>
          <w:b/>
          <w:bCs/>
          <w:sz w:val="22"/>
          <w:szCs w:val="22"/>
          <w:lang w:val="en-US"/>
        </w:rPr>
        <w:t>Vie 12 Jun</w:t>
      </w:r>
      <w:r w:rsidRPr="00832412">
        <w:rPr>
          <w:sz w:val="22"/>
          <w:szCs w:val="22"/>
          <w:lang w:val="en-US"/>
        </w:rPr>
        <w:t xml:space="preserve"> – Manchester, UK – Etihad Stadium</w:t>
      </w:r>
    </w:p>
    <w:p w14:paraId="31D69127" w14:textId="77777777" w:rsidR="00832412" w:rsidRPr="00AC3F62" w:rsidRDefault="00832412" w:rsidP="00832412">
      <w:pPr>
        <w:spacing w:after="0"/>
        <w:ind w:left="360"/>
        <w:rPr>
          <w:sz w:val="22"/>
          <w:szCs w:val="22"/>
          <w:lang w:val="en-US"/>
        </w:rPr>
      </w:pPr>
      <w:r w:rsidRPr="00AC3F62">
        <w:rPr>
          <w:b/>
          <w:bCs/>
          <w:sz w:val="22"/>
          <w:szCs w:val="22"/>
          <w:lang w:val="en-US"/>
        </w:rPr>
        <w:t>Vie 19 Jun</w:t>
      </w:r>
      <w:r w:rsidRPr="00AC3F62">
        <w:rPr>
          <w:sz w:val="22"/>
          <w:szCs w:val="22"/>
          <w:lang w:val="en-US"/>
        </w:rPr>
        <w:t xml:space="preserve"> – </w:t>
      </w:r>
      <w:proofErr w:type="spellStart"/>
      <w:r w:rsidRPr="00AC3F62">
        <w:rPr>
          <w:sz w:val="22"/>
          <w:szCs w:val="22"/>
          <w:lang w:val="en-US"/>
        </w:rPr>
        <w:t>Copenhague</w:t>
      </w:r>
      <w:proofErr w:type="spellEnd"/>
      <w:r w:rsidRPr="00AC3F62">
        <w:rPr>
          <w:sz w:val="22"/>
          <w:szCs w:val="22"/>
          <w:lang w:val="en-US"/>
        </w:rPr>
        <w:t>, Dinamarca – Parken</w:t>
      </w:r>
    </w:p>
    <w:p w14:paraId="0F8B65AE" w14:textId="77777777" w:rsidR="00832412" w:rsidRPr="00AC3F62" w:rsidRDefault="00832412" w:rsidP="00832412">
      <w:pPr>
        <w:spacing w:after="0"/>
        <w:ind w:left="360"/>
        <w:rPr>
          <w:sz w:val="22"/>
          <w:szCs w:val="22"/>
          <w:lang w:val="en-US"/>
        </w:rPr>
      </w:pPr>
      <w:r w:rsidRPr="00AC3F62">
        <w:rPr>
          <w:b/>
          <w:bCs/>
          <w:sz w:val="22"/>
          <w:szCs w:val="22"/>
          <w:lang w:val="en-US"/>
        </w:rPr>
        <w:t>Sáb 20 Jun</w:t>
      </w:r>
      <w:r w:rsidRPr="00AC3F62">
        <w:rPr>
          <w:sz w:val="22"/>
          <w:szCs w:val="22"/>
          <w:lang w:val="en-US"/>
        </w:rPr>
        <w:t xml:space="preserve"> – </w:t>
      </w:r>
      <w:proofErr w:type="spellStart"/>
      <w:r w:rsidRPr="00AC3F62">
        <w:rPr>
          <w:sz w:val="22"/>
          <w:szCs w:val="22"/>
          <w:lang w:val="en-US"/>
        </w:rPr>
        <w:t>Copenhague</w:t>
      </w:r>
      <w:proofErr w:type="spellEnd"/>
      <w:r w:rsidRPr="00AC3F62">
        <w:rPr>
          <w:sz w:val="22"/>
          <w:szCs w:val="22"/>
          <w:lang w:val="en-US"/>
        </w:rPr>
        <w:t>, Dinamarca – Parken</w:t>
      </w:r>
    </w:p>
    <w:p w14:paraId="71C875E3" w14:textId="77777777" w:rsidR="00832412" w:rsidRPr="00AC3F62" w:rsidRDefault="00832412" w:rsidP="00832412">
      <w:pPr>
        <w:spacing w:after="0"/>
        <w:ind w:left="360"/>
        <w:rPr>
          <w:sz w:val="22"/>
          <w:szCs w:val="22"/>
          <w:lang w:val="en-US"/>
        </w:rPr>
      </w:pPr>
      <w:r w:rsidRPr="00AC3F62">
        <w:rPr>
          <w:b/>
          <w:bCs/>
          <w:sz w:val="22"/>
          <w:szCs w:val="22"/>
          <w:lang w:val="en-US"/>
        </w:rPr>
        <w:t>Sáb 25 Jun</w:t>
      </w:r>
      <w:r w:rsidRPr="00AC3F62">
        <w:rPr>
          <w:sz w:val="22"/>
          <w:szCs w:val="22"/>
          <w:lang w:val="en-US"/>
        </w:rPr>
        <w:t xml:space="preserve"> – Múnich, Alemania – Allianz Arena</w:t>
      </w:r>
    </w:p>
    <w:p w14:paraId="325F6FB7" w14:textId="77777777" w:rsidR="00832412" w:rsidRPr="00AC3F62" w:rsidRDefault="00832412" w:rsidP="00832412">
      <w:pPr>
        <w:spacing w:after="0"/>
        <w:ind w:left="360"/>
        <w:rPr>
          <w:sz w:val="22"/>
          <w:szCs w:val="22"/>
          <w:lang w:val="en-US"/>
        </w:rPr>
      </w:pPr>
      <w:r w:rsidRPr="00AC3F62">
        <w:rPr>
          <w:b/>
          <w:bCs/>
          <w:sz w:val="22"/>
          <w:szCs w:val="22"/>
          <w:lang w:val="en-US"/>
        </w:rPr>
        <w:t>Vie 03 Jul</w:t>
      </w:r>
      <w:r w:rsidRPr="00AC3F62">
        <w:rPr>
          <w:sz w:val="22"/>
          <w:szCs w:val="22"/>
          <w:lang w:val="en-US"/>
        </w:rPr>
        <w:t xml:space="preserve"> – Lille, Francia – Stade Pierre </w:t>
      </w:r>
      <w:proofErr w:type="spellStart"/>
      <w:r w:rsidRPr="00AC3F62">
        <w:rPr>
          <w:sz w:val="22"/>
          <w:szCs w:val="22"/>
          <w:lang w:val="en-US"/>
        </w:rPr>
        <w:t>Mauroy</w:t>
      </w:r>
      <w:proofErr w:type="spellEnd"/>
    </w:p>
    <w:p w14:paraId="124D88D7" w14:textId="77777777" w:rsidR="00832412" w:rsidRPr="00AC3F62" w:rsidRDefault="00832412" w:rsidP="00832412">
      <w:pPr>
        <w:spacing w:after="0"/>
        <w:ind w:left="360"/>
        <w:rPr>
          <w:sz w:val="22"/>
          <w:szCs w:val="22"/>
          <w:lang w:val="en-US"/>
        </w:rPr>
      </w:pPr>
      <w:proofErr w:type="spellStart"/>
      <w:r w:rsidRPr="00AC3F62">
        <w:rPr>
          <w:b/>
          <w:bCs/>
          <w:sz w:val="22"/>
          <w:szCs w:val="22"/>
          <w:lang w:val="en-US"/>
        </w:rPr>
        <w:t>Mié</w:t>
      </w:r>
      <w:proofErr w:type="spellEnd"/>
      <w:r w:rsidRPr="00AC3F62">
        <w:rPr>
          <w:b/>
          <w:bCs/>
          <w:sz w:val="22"/>
          <w:szCs w:val="22"/>
          <w:lang w:val="en-US"/>
        </w:rPr>
        <w:t xml:space="preserve"> 08 Jul</w:t>
      </w:r>
      <w:r w:rsidRPr="00AC3F62">
        <w:rPr>
          <w:sz w:val="22"/>
          <w:szCs w:val="22"/>
          <w:lang w:val="en-US"/>
        </w:rPr>
        <w:t xml:space="preserve"> – París, Francia – Stade De France</w:t>
      </w:r>
    </w:p>
    <w:p w14:paraId="43874CEA" w14:textId="77777777" w:rsidR="00832412" w:rsidRPr="00AC3F62" w:rsidRDefault="00832412" w:rsidP="00832412">
      <w:pPr>
        <w:spacing w:after="0"/>
        <w:ind w:left="360"/>
        <w:rPr>
          <w:sz w:val="22"/>
          <w:szCs w:val="22"/>
          <w:lang w:val="en-US"/>
        </w:rPr>
      </w:pPr>
      <w:r w:rsidRPr="00AC3F62">
        <w:rPr>
          <w:b/>
          <w:bCs/>
          <w:sz w:val="22"/>
          <w:szCs w:val="22"/>
          <w:lang w:val="en-US"/>
        </w:rPr>
        <w:t>Vie 10 Jul</w:t>
      </w:r>
      <w:r w:rsidRPr="00AC3F62">
        <w:rPr>
          <w:sz w:val="22"/>
          <w:szCs w:val="22"/>
          <w:lang w:val="en-US"/>
        </w:rPr>
        <w:t xml:space="preserve"> – París, Francia – Stade de France</w:t>
      </w:r>
    </w:p>
    <w:p w14:paraId="389E7850" w14:textId="77777777" w:rsidR="00832412" w:rsidRPr="00AC3F62" w:rsidRDefault="00832412" w:rsidP="00832412">
      <w:pPr>
        <w:spacing w:after="0"/>
        <w:ind w:left="360"/>
        <w:rPr>
          <w:sz w:val="22"/>
          <w:szCs w:val="22"/>
          <w:lang w:val="en-US"/>
        </w:rPr>
      </w:pPr>
      <w:r w:rsidRPr="00AC3F62">
        <w:rPr>
          <w:b/>
          <w:bCs/>
          <w:sz w:val="22"/>
          <w:szCs w:val="22"/>
          <w:lang w:val="en-US"/>
        </w:rPr>
        <w:t>Sáb 11 Jul</w:t>
      </w:r>
      <w:r w:rsidRPr="00AC3F62">
        <w:rPr>
          <w:sz w:val="22"/>
          <w:szCs w:val="22"/>
          <w:lang w:val="en-US"/>
        </w:rPr>
        <w:t xml:space="preserve"> – París, Francia – Stade de France</w:t>
      </w:r>
    </w:p>
    <w:p w14:paraId="327A5D98" w14:textId="77777777" w:rsidR="00832412" w:rsidRPr="00832412" w:rsidRDefault="00832412" w:rsidP="00832412">
      <w:pPr>
        <w:spacing w:after="0"/>
        <w:ind w:left="360"/>
        <w:rPr>
          <w:sz w:val="22"/>
          <w:szCs w:val="22"/>
          <w:lang w:val="pt-PT"/>
        </w:rPr>
      </w:pPr>
      <w:r w:rsidRPr="00832412">
        <w:rPr>
          <w:b/>
          <w:bCs/>
          <w:sz w:val="22"/>
          <w:szCs w:val="22"/>
          <w:lang w:val="pt-PT"/>
        </w:rPr>
        <w:t>Dom 12 Jul</w:t>
      </w:r>
      <w:r w:rsidRPr="00832412">
        <w:rPr>
          <w:sz w:val="22"/>
          <w:szCs w:val="22"/>
          <w:lang w:val="pt-PT"/>
        </w:rPr>
        <w:t xml:space="preserve"> – París, Francia – Stade de France</w:t>
      </w:r>
    </w:p>
    <w:p w14:paraId="1B656377" w14:textId="77777777" w:rsidR="00832412" w:rsidRPr="00832412" w:rsidRDefault="00832412" w:rsidP="00832412">
      <w:pPr>
        <w:spacing w:after="0"/>
        <w:ind w:left="360"/>
        <w:rPr>
          <w:sz w:val="22"/>
          <w:szCs w:val="22"/>
        </w:rPr>
      </w:pPr>
      <w:r w:rsidRPr="00832412">
        <w:rPr>
          <w:b/>
          <w:bCs/>
          <w:sz w:val="22"/>
          <w:szCs w:val="22"/>
        </w:rPr>
        <w:t>Jue 16 Jul</w:t>
      </w:r>
      <w:r w:rsidRPr="00832412">
        <w:rPr>
          <w:sz w:val="22"/>
          <w:szCs w:val="22"/>
        </w:rPr>
        <w:t xml:space="preserve"> – Ámsterdam, Países Bajos – Johan Cruijff </w:t>
      </w:r>
      <w:proofErr w:type="spellStart"/>
      <w:r w:rsidRPr="00832412">
        <w:rPr>
          <w:sz w:val="22"/>
          <w:szCs w:val="22"/>
        </w:rPr>
        <w:t>ArenA</w:t>
      </w:r>
      <w:proofErr w:type="spellEnd"/>
    </w:p>
    <w:p w14:paraId="1BA59E81" w14:textId="77777777" w:rsidR="00832412" w:rsidRPr="00832412" w:rsidRDefault="00832412" w:rsidP="00832412">
      <w:pPr>
        <w:spacing w:after="0"/>
        <w:ind w:left="360"/>
        <w:rPr>
          <w:sz w:val="22"/>
          <w:szCs w:val="22"/>
        </w:rPr>
      </w:pPr>
      <w:r w:rsidRPr="00832412">
        <w:rPr>
          <w:b/>
          <w:bCs/>
          <w:sz w:val="22"/>
          <w:szCs w:val="22"/>
        </w:rPr>
        <w:lastRenderedPageBreak/>
        <w:t>Vie 17 Jul</w:t>
      </w:r>
      <w:r w:rsidRPr="00832412">
        <w:rPr>
          <w:sz w:val="22"/>
          <w:szCs w:val="22"/>
        </w:rPr>
        <w:t xml:space="preserve"> – Ámsterdam, Países Bajos – Johan Cruijff </w:t>
      </w:r>
      <w:proofErr w:type="spellStart"/>
      <w:r w:rsidRPr="00832412">
        <w:rPr>
          <w:sz w:val="22"/>
          <w:szCs w:val="22"/>
        </w:rPr>
        <w:t>ArenA</w:t>
      </w:r>
      <w:proofErr w:type="spellEnd"/>
    </w:p>
    <w:p w14:paraId="3BBE7F46" w14:textId="77777777" w:rsidR="00832412" w:rsidRPr="00832412" w:rsidRDefault="00832412" w:rsidP="00832412">
      <w:pPr>
        <w:spacing w:after="0"/>
        <w:ind w:left="360"/>
        <w:rPr>
          <w:sz w:val="22"/>
          <w:szCs w:val="22"/>
        </w:rPr>
      </w:pPr>
      <w:r w:rsidRPr="00832412">
        <w:rPr>
          <w:b/>
          <w:bCs/>
          <w:sz w:val="22"/>
          <w:szCs w:val="22"/>
        </w:rPr>
        <w:t>Sáb 18 Jul</w:t>
      </w:r>
      <w:r w:rsidRPr="00832412">
        <w:rPr>
          <w:sz w:val="22"/>
          <w:szCs w:val="22"/>
        </w:rPr>
        <w:t xml:space="preserve"> – Ámsterdam, Países Bajos – Johan Cruijff </w:t>
      </w:r>
      <w:proofErr w:type="spellStart"/>
      <w:r w:rsidRPr="00832412">
        <w:rPr>
          <w:sz w:val="22"/>
          <w:szCs w:val="22"/>
        </w:rPr>
        <w:t>ArenA</w:t>
      </w:r>
      <w:proofErr w:type="spellEnd"/>
    </w:p>
    <w:p w14:paraId="1625740D" w14:textId="77777777" w:rsidR="00832412" w:rsidRPr="00832412" w:rsidRDefault="00832412" w:rsidP="00832412">
      <w:pPr>
        <w:spacing w:after="0"/>
        <w:ind w:left="360"/>
        <w:rPr>
          <w:sz w:val="22"/>
          <w:szCs w:val="22"/>
        </w:rPr>
      </w:pPr>
      <w:r w:rsidRPr="00832412">
        <w:rPr>
          <w:b/>
          <w:bCs/>
          <w:sz w:val="22"/>
          <w:szCs w:val="22"/>
        </w:rPr>
        <w:t>Tue 21 Jul</w:t>
      </w:r>
      <w:r w:rsidRPr="00832412">
        <w:rPr>
          <w:sz w:val="22"/>
          <w:szCs w:val="22"/>
        </w:rPr>
        <w:t xml:space="preserve"> – Niza, Francia – Allianz Riviera</w:t>
      </w:r>
    </w:p>
    <w:p w14:paraId="35E1E579" w14:textId="77777777" w:rsidR="00832412" w:rsidRPr="00832412" w:rsidRDefault="00832412" w:rsidP="00832412">
      <w:pPr>
        <w:spacing w:after="0"/>
        <w:ind w:left="360"/>
        <w:rPr>
          <w:sz w:val="22"/>
          <w:szCs w:val="22"/>
        </w:rPr>
      </w:pPr>
      <w:proofErr w:type="spellStart"/>
      <w:r w:rsidRPr="00832412">
        <w:rPr>
          <w:b/>
          <w:bCs/>
          <w:sz w:val="22"/>
          <w:szCs w:val="22"/>
        </w:rPr>
        <w:t>Mié</w:t>
      </w:r>
      <w:proofErr w:type="spellEnd"/>
      <w:r w:rsidRPr="00832412">
        <w:rPr>
          <w:b/>
          <w:bCs/>
          <w:sz w:val="22"/>
          <w:szCs w:val="22"/>
        </w:rPr>
        <w:t xml:space="preserve"> 22 Jul</w:t>
      </w:r>
      <w:r w:rsidRPr="00832412">
        <w:rPr>
          <w:sz w:val="22"/>
          <w:szCs w:val="22"/>
        </w:rPr>
        <w:t xml:space="preserve"> – Niza, Francia – Allianz Riviera</w:t>
      </w:r>
    </w:p>
    <w:p w14:paraId="362D2920" w14:textId="77777777" w:rsidR="00832412" w:rsidRPr="00832412" w:rsidRDefault="00832412" w:rsidP="00832412">
      <w:pPr>
        <w:spacing w:after="0"/>
        <w:ind w:left="360"/>
        <w:rPr>
          <w:sz w:val="22"/>
          <w:szCs w:val="22"/>
        </w:rPr>
      </w:pPr>
      <w:r w:rsidRPr="00832412">
        <w:rPr>
          <w:b/>
          <w:bCs/>
          <w:sz w:val="22"/>
          <w:szCs w:val="22"/>
        </w:rPr>
        <w:t>Vie 24 Jul</w:t>
      </w:r>
      <w:r w:rsidRPr="00832412">
        <w:rPr>
          <w:sz w:val="22"/>
          <w:szCs w:val="22"/>
        </w:rPr>
        <w:t xml:space="preserve"> – Milán, Italia – San Siro </w:t>
      </w:r>
      <w:proofErr w:type="spellStart"/>
      <w:r w:rsidRPr="00832412">
        <w:rPr>
          <w:sz w:val="22"/>
          <w:szCs w:val="22"/>
        </w:rPr>
        <w:t>Stadium</w:t>
      </w:r>
      <w:proofErr w:type="spellEnd"/>
    </w:p>
    <w:p w14:paraId="7D8F861D" w14:textId="77777777" w:rsidR="00832412" w:rsidRPr="00832412" w:rsidRDefault="00832412" w:rsidP="00832412">
      <w:pPr>
        <w:spacing w:after="0"/>
        <w:ind w:left="360"/>
        <w:rPr>
          <w:sz w:val="22"/>
          <w:szCs w:val="22"/>
        </w:rPr>
      </w:pPr>
      <w:r w:rsidRPr="00832412">
        <w:rPr>
          <w:b/>
          <w:bCs/>
          <w:sz w:val="22"/>
          <w:szCs w:val="22"/>
        </w:rPr>
        <w:t>Sáb 25 Jul</w:t>
      </w:r>
      <w:r w:rsidRPr="00832412">
        <w:rPr>
          <w:sz w:val="22"/>
          <w:szCs w:val="22"/>
        </w:rPr>
        <w:t xml:space="preserve"> – Milán, Italia – San Siro </w:t>
      </w:r>
      <w:proofErr w:type="spellStart"/>
      <w:r w:rsidRPr="00832412">
        <w:rPr>
          <w:sz w:val="22"/>
          <w:szCs w:val="22"/>
        </w:rPr>
        <w:t>Stadium</w:t>
      </w:r>
      <w:proofErr w:type="spellEnd"/>
    </w:p>
    <w:p w14:paraId="06191068" w14:textId="77777777" w:rsidR="00832412" w:rsidRPr="00AC3F62" w:rsidRDefault="00832412" w:rsidP="00832412">
      <w:pPr>
        <w:spacing w:after="0"/>
        <w:ind w:left="360"/>
        <w:rPr>
          <w:sz w:val="22"/>
          <w:szCs w:val="22"/>
          <w:lang w:val="en-US"/>
        </w:rPr>
      </w:pPr>
      <w:r w:rsidRPr="00AC3F62">
        <w:rPr>
          <w:b/>
          <w:bCs/>
          <w:sz w:val="22"/>
          <w:szCs w:val="22"/>
          <w:lang w:val="en-US"/>
        </w:rPr>
        <w:t>Dom 26 Jul</w:t>
      </w:r>
      <w:r w:rsidRPr="00AC3F62">
        <w:rPr>
          <w:sz w:val="22"/>
          <w:szCs w:val="22"/>
          <w:lang w:val="en-US"/>
        </w:rPr>
        <w:t xml:space="preserve"> – Milán, Italia – San Siro Stadium</w:t>
      </w:r>
    </w:p>
    <w:p w14:paraId="0A9721A7" w14:textId="77777777" w:rsidR="00832412" w:rsidRPr="00832412" w:rsidRDefault="00832412" w:rsidP="00832412">
      <w:pPr>
        <w:spacing w:after="0"/>
        <w:ind w:left="360"/>
        <w:rPr>
          <w:sz w:val="22"/>
          <w:szCs w:val="22"/>
          <w:lang w:val="en-US"/>
        </w:rPr>
      </w:pPr>
      <w:r w:rsidRPr="00832412">
        <w:rPr>
          <w:b/>
          <w:bCs/>
          <w:sz w:val="22"/>
          <w:szCs w:val="22"/>
          <w:lang w:val="en-US"/>
        </w:rPr>
        <w:t>Jue 30 Jul</w:t>
      </w:r>
      <w:r w:rsidRPr="00832412">
        <w:rPr>
          <w:sz w:val="22"/>
          <w:szCs w:val="22"/>
          <w:lang w:val="en-US"/>
        </w:rPr>
        <w:t xml:space="preserve"> – Frankfurt, Alemania – Deutsche Bank Park</w:t>
      </w:r>
    </w:p>
    <w:p w14:paraId="62F2BC29" w14:textId="77777777" w:rsidR="00832412" w:rsidRPr="00832412" w:rsidRDefault="00832412" w:rsidP="00832412">
      <w:pPr>
        <w:spacing w:after="0"/>
        <w:ind w:left="360"/>
        <w:rPr>
          <w:sz w:val="22"/>
          <w:szCs w:val="22"/>
          <w:lang w:val="en-US"/>
        </w:rPr>
      </w:pPr>
      <w:r w:rsidRPr="00832412">
        <w:rPr>
          <w:b/>
          <w:bCs/>
          <w:sz w:val="22"/>
          <w:szCs w:val="22"/>
          <w:lang w:val="en-US"/>
        </w:rPr>
        <w:t>Vie 31 Jul</w:t>
      </w:r>
      <w:r w:rsidRPr="00832412">
        <w:rPr>
          <w:sz w:val="22"/>
          <w:szCs w:val="22"/>
          <w:lang w:val="en-US"/>
        </w:rPr>
        <w:t xml:space="preserve"> – Frankfurt, Alemania – Deutsche Bank Park</w:t>
      </w:r>
    </w:p>
    <w:p w14:paraId="15296F74" w14:textId="77777777" w:rsidR="00832412" w:rsidRPr="00832412" w:rsidRDefault="00832412" w:rsidP="00832412">
      <w:pPr>
        <w:spacing w:after="0"/>
        <w:ind w:left="360"/>
        <w:rPr>
          <w:sz w:val="22"/>
          <w:szCs w:val="22"/>
          <w:lang w:val="en-US"/>
        </w:rPr>
      </w:pPr>
      <w:r w:rsidRPr="00832412">
        <w:rPr>
          <w:b/>
          <w:bCs/>
          <w:sz w:val="22"/>
          <w:szCs w:val="22"/>
          <w:lang w:val="en-US"/>
        </w:rPr>
        <w:t>Sáb 01 Ago</w:t>
      </w:r>
      <w:r w:rsidRPr="00832412">
        <w:rPr>
          <w:sz w:val="22"/>
          <w:szCs w:val="22"/>
          <w:lang w:val="en-US"/>
        </w:rPr>
        <w:t xml:space="preserve"> – Frankfurt, Alemania – Deutsche Bank Park</w:t>
      </w:r>
    </w:p>
    <w:p w14:paraId="71A56099" w14:textId="77777777" w:rsidR="00832412" w:rsidRPr="00832412" w:rsidRDefault="00832412" w:rsidP="00832412">
      <w:pPr>
        <w:spacing w:after="0"/>
        <w:ind w:left="360"/>
        <w:rPr>
          <w:sz w:val="22"/>
          <w:szCs w:val="22"/>
          <w:lang w:val="pt-PT"/>
        </w:rPr>
      </w:pPr>
      <w:r w:rsidRPr="00832412">
        <w:rPr>
          <w:b/>
          <w:bCs/>
          <w:sz w:val="22"/>
          <w:szCs w:val="22"/>
          <w:lang w:val="pt-PT"/>
        </w:rPr>
        <w:t>Mar 04 Ago</w:t>
      </w:r>
      <w:r w:rsidRPr="00832412">
        <w:rPr>
          <w:sz w:val="22"/>
          <w:szCs w:val="22"/>
          <w:lang w:val="pt-PT"/>
        </w:rPr>
        <w:t xml:space="preserve"> – Varsovia, Polonia – PGE Narodowy</w:t>
      </w:r>
    </w:p>
    <w:p w14:paraId="7077B4E8" w14:textId="77777777" w:rsidR="00832412" w:rsidRPr="00832412" w:rsidRDefault="00832412" w:rsidP="00832412">
      <w:pPr>
        <w:spacing w:after="0"/>
        <w:ind w:left="360"/>
        <w:rPr>
          <w:sz w:val="22"/>
          <w:szCs w:val="22"/>
          <w:lang w:val="pt-PT"/>
        </w:rPr>
      </w:pPr>
      <w:r w:rsidRPr="00832412">
        <w:rPr>
          <w:b/>
          <w:bCs/>
          <w:sz w:val="22"/>
          <w:szCs w:val="22"/>
          <w:lang w:val="pt-PT"/>
        </w:rPr>
        <w:t>Mié 05 Ago</w:t>
      </w:r>
      <w:r w:rsidRPr="00832412">
        <w:rPr>
          <w:sz w:val="22"/>
          <w:szCs w:val="22"/>
          <w:lang w:val="pt-PT"/>
        </w:rPr>
        <w:t xml:space="preserve"> – Varsovia, Polonia – PGE Narodowy</w:t>
      </w:r>
    </w:p>
    <w:p w14:paraId="3B6414B4" w14:textId="77777777" w:rsidR="00832412" w:rsidRPr="00AC3F62" w:rsidRDefault="00832412" w:rsidP="00832412">
      <w:pPr>
        <w:spacing w:after="0"/>
        <w:ind w:left="360"/>
        <w:rPr>
          <w:sz w:val="22"/>
          <w:szCs w:val="22"/>
          <w:lang w:val="pt-PT"/>
        </w:rPr>
      </w:pPr>
      <w:r w:rsidRPr="00AC3F62">
        <w:rPr>
          <w:b/>
          <w:bCs/>
          <w:sz w:val="22"/>
          <w:szCs w:val="22"/>
          <w:lang w:val="pt-PT"/>
        </w:rPr>
        <w:t>Sáb 08 Ago</w:t>
      </w:r>
      <w:r w:rsidRPr="00AC3F62">
        <w:rPr>
          <w:sz w:val="22"/>
          <w:szCs w:val="22"/>
          <w:lang w:val="pt-PT"/>
        </w:rPr>
        <w:t xml:space="preserve"> – Estocolmo, Suecia – Strawberry Arena</w:t>
      </w:r>
    </w:p>
    <w:p w14:paraId="097B10F0" w14:textId="77777777" w:rsidR="00832412" w:rsidRPr="00AC3F62" w:rsidRDefault="00832412" w:rsidP="00832412">
      <w:pPr>
        <w:spacing w:after="0"/>
        <w:ind w:left="360"/>
        <w:rPr>
          <w:sz w:val="22"/>
          <w:szCs w:val="22"/>
          <w:lang w:val="pt-PT"/>
        </w:rPr>
      </w:pPr>
      <w:r w:rsidRPr="00AC3F62">
        <w:rPr>
          <w:b/>
          <w:bCs/>
          <w:sz w:val="22"/>
          <w:szCs w:val="22"/>
          <w:lang w:val="pt-PT"/>
        </w:rPr>
        <w:t>Dom 09 Ago</w:t>
      </w:r>
      <w:r w:rsidRPr="00AC3F62">
        <w:rPr>
          <w:sz w:val="22"/>
          <w:szCs w:val="22"/>
          <w:lang w:val="pt-PT"/>
        </w:rPr>
        <w:t xml:space="preserve"> – Estocolmo, Suecia – Strawberry Arena</w:t>
      </w:r>
    </w:p>
    <w:p w14:paraId="51458EF8" w14:textId="77777777" w:rsidR="00832412" w:rsidRPr="00AC3F62" w:rsidRDefault="00832412" w:rsidP="00832412">
      <w:pPr>
        <w:spacing w:after="0"/>
        <w:ind w:left="360"/>
        <w:rPr>
          <w:sz w:val="22"/>
          <w:szCs w:val="22"/>
          <w:lang w:val="en-US"/>
        </w:rPr>
      </w:pPr>
      <w:r w:rsidRPr="00AC3F62">
        <w:rPr>
          <w:b/>
          <w:bCs/>
          <w:sz w:val="22"/>
          <w:szCs w:val="22"/>
          <w:lang w:val="en-US"/>
        </w:rPr>
        <w:t>Mon 10 Ago</w:t>
      </w:r>
      <w:r w:rsidRPr="00AC3F62">
        <w:rPr>
          <w:sz w:val="22"/>
          <w:szCs w:val="22"/>
          <w:lang w:val="en-US"/>
        </w:rPr>
        <w:t xml:space="preserve"> – </w:t>
      </w:r>
      <w:proofErr w:type="spellStart"/>
      <w:r w:rsidRPr="00AC3F62">
        <w:rPr>
          <w:sz w:val="22"/>
          <w:szCs w:val="22"/>
          <w:lang w:val="en-US"/>
        </w:rPr>
        <w:t>Estocolmo</w:t>
      </w:r>
      <w:proofErr w:type="spellEnd"/>
      <w:r w:rsidRPr="00AC3F62">
        <w:rPr>
          <w:sz w:val="22"/>
          <w:szCs w:val="22"/>
          <w:lang w:val="en-US"/>
        </w:rPr>
        <w:t xml:space="preserve">, </w:t>
      </w:r>
      <w:proofErr w:type="spellStart"/>
      <w:r w:rsidRPr="00AC3F62">
        <w:rPr>
          <w:sz w:val="22"/>
          <w:szCs w:val="22"/>
          <w:lang w:val="en-US"/>
        </w:rPr>
        <w:t>Suecia</w:t>
      </w:r>
      <w:proofErr w:type="spellEnd"/>
      <w:r w:rsidRPr="00AC3F62">
        <w:rPr>
          <w:sz w:val="22"/>
          <w:szCs w:val="22"/>
          <w:lang w:val="en-US"/>
        </w:rPr>
        <w:t xml:space="preserve"> – Strawberry Arena</w:t>
      </w:r>
    </w:p>
    <w:p w14:paraId="748A9A61" w14:textId="77777777" w:rsidR="00832412" w:rsidRPr="00832412" w:rsidRDefault="00832412" w:rsidP="00832412">
      <w:pPr>
        <w:spacing w:after="0"/>
        <w:ind w:left="360"/>
        <w:rPr>
          <w:sz w:val="22"/>
          <w:szCs w:val="22"/>
          <w:lang w:val="en-US"/>
        </w:rPr>
      </w:pPr>
      <w:r w:rsidRPr="00832412">
        <w:rPr>
          <w:b/>
          <w:bCs/>
          <w:sz w:val="22"/>
          <w:szCs w:val="22"/>
          <w:lang w:val="en-US"/>
        </w:rPr>
        <w:t>Vie 14 Ago</w:t>
      </w:r>
      <w:r w:rsidRPr="00832412">
        <w:rPr>
          <w:sz w:val="22"/>
          <w:szCs w:val="22"/>
          <w:lang w:val="en-US"/>
        </w:rPr>
        <w:t xml:space="preserve"> – Londres, UK – Wembley Stadium</w:t>
      </w:r>
    </w:p>
    <w:p w14:paraId="045176B9" w14:textId="77777777" w:rsidR="00832412" w:rsidRPr="00832412" w:rsidRDefault="00832412" w:rsidP="00832412">
      <w:pPr>
        <w:spacing w:after="0"/>
        <w:ind w:left="360"/>
        <w:rPr>
          <w:sz w:val="22"/>
          <w:szCs w:val="22"/>
          <w:lang w:val="en-US"/>
        </w:rPr>
      </w:pPr>
      <w:r w:rsidRPr="00832412">
        <w:rPr>
          <w:b/>
          <w:bCs/>
          <w:sz w:val="22"/>
          <w:szCs w:val="22"/>
          <w:lang w:val="en-US"/>
        </w:rPr>
        <w:t>Sáb 15 Ago</w:t>
      </w:r>
      <w:r w:rsidRPr="00832412">
        <w:rPr>
          <w:sz w:val="22"/>
          <w:szCs w:val="22"/>
          <w:lang w:val="en-US"/>
        </w:rPr>
        <w:t xml:space="preserve"> – Londres, UK – Wembley Stadium</w:t>
      </w:r>
    </w:p>
    <w:p w14:paraId="444457DF" w14:textId="77777777" w:rsidR="00832412" w:rsidRPr="00832412" w:rsidRDefault="00832412" w:rsidP="00832412">
      <w:pPr>
        <w:spacing w:after="0"/>
        <w:ind w:left="360"/>
        <w:rPr>
          <w:sz w:val="22"/>
          <w:szCs w:val="22"/>
          <w:lang w:val="en-US"/>
        </w:rPr>
      </w:pPr>
      <w:r w:rsidRPr="00832412">
        <w:rPr>
          <w:b/>
          <w:bCs/>
          <w:sz w:val="22"/>
          <w:szCs w:val="22"/>
          <w:lang w:val="en-US"/>
        </w:rPr>
        <w:t>Dom 16 Ago</w:t>
      </w:r>
      <w:r w:rsidRPr="00832412">
        <w:rPr>
          <w:sz w:val="22"/>
          <w:szCs w:val="22"/>
          <w:lang w:val="en-US"/>
        </w:rPr>
        <w:t xml:space="preserve"> – Londres, UK – Wembley Stadium</w:t>
      </w:r>
    </w:p>
    <w:p w14:paraId="0CEBD67D" w14:textId="77777777" w:rsidR="00832412" w:rsidRPr="00832412" w:rsidRDefault="00832412" w:rsidP="00832412">
      <w:pPr>
        <w:spacing w:after="0"/>
        <w:ind w:left="360"/>
        <w:rPr>
          <w:sz w:val="22"/>
          <w:szCs w:val="22"/>
          <w:lang w:val="en-US"/>
        </w:rPr>
      </w:pPr>
      <w:r w:rsidRPr="00832412">
        <w:rPr>
          <w:b/>
          <w:bCs/>
          <w:sz w:val="22"/>
          <w:szCs w:val="22"/>
          <w:lang w:val="en-US"/>
        </w:rPr>
        <w:t>Mar 18 Ago</w:t>
      </w:r>
      <w:r w:rsidRPr="00832412">
        <w:rPr>
          <w:sz w:val="22"/>
          <w:szCs w:val="22"/>
          <w:lang w:val="en-US"/>
        </w:rPr>
        <w:t xml:space="preserve"> – Londres, UK – Wembley Stadium</w:t>
      </w:r>
    </w:p>
    <w:p w14:paraId="4E903008" w14:textId="77777777" w:rsidR="00832412" w:rsidRPr="00832412" w:rsidRDefault="00832412" w:rsidP="00832412">
      <w:pPr>
        <w:spacing w:after="0"/>
        <w:ind w:left="360"/>
        <w:rPr>
          <w:sz w:val="22"/>
          <w:szCs w:val="22"/>
          <w:lang w:val="en-US"/>
        </w:rPr>
      </w:pPr>
      <w:proofErr w:type="spellStart"/>
      <w:r w:rsidRPr="00832412">
        <w:rPr>
          <w:b/>
          <w:bCs/>
          <w:sz w:val="22"/>
          <w:szCs w:val="22"/>
          <w:lang w:val="en-US"/>
        </w:rPr>
        <w:t>Mié</w:t>
      </w:r>
      <w:proofErr w:type="spellEnd"/>
      <w:r w:rsidRPr="00832412">
        <w:rPr>
          <w:b/>
          <w:bCs/>
          <w:sz w:val="22"/>
          <w:szCs w:val="22"/>
          <w:lang w:val="en-US"/>
        </w:rPr>
        <w:t xml:space="preserve"> 19 Ago</w:t>
      </w:r>
      <w:r w:rsidRPr="00832412">
        <w:rPr>
          <w:sz w:val="22"/>
          <w:szCs w:val="22"/>
          <w:lang w:val="en-US"/>
        </w:rPr>
        <w:t xml:space="preserve"> – Londres, UK – Wembley Stadium</w:t>
      </w:r>
    </w:p>
    <w:p w14:paraId="0C8F8CB5" w14:textId="77777777" w:rsidR="00832412" w:rsidRPr="00832412" w:rsidRDefault="00832412" w:rsidP="00832412">
      <w:pPr>
        <w:spacing w:after="0"/>
        <w:ind w:left="360"/>
        <w:rPr>
          <w:sz w:val="22"/>
          <w:szCs w:val="22"/>
          <w:lang w:val="pt-PT"/>
        </w:rPr>
      </w:pPr>
      <w:r w:rsidRPr="00832412">
        <w:rPr>
          <w:b/>
          <w:bCs/>
          <w:sz w:val="22"/>
          <w:szCs w:val="22"/>
          <w:lang w:val="pt-PT"/>
        </w:rPr>
        <w:t>Sáb 22 Ago</w:t>
      </w:r>
      <w:r w:rsidRPr="00832412">
        <w:rPr>
          <w:sz w:val="22"/>
          <w:szCs w:val="22"/>
          <w:lang w:val="pt-PT"/>
        </w:rPr>
        <w:t xml:space="preserve"> – Dublín, Irlanda – Croke Park</w:t>
      </w:r>
    </w:p>
    <w:p w14:paraId="7A15C182" w14:textId="77777777" w:rsidR="00832412" w:rsidRPr="00832412" w:rsidRDefault="00832412" w:rsidP="00832412">
      <w:pPr>
        <w:spacing w:after="0"/>
        <w:ind w:left="360"/>
        <w:rPr>
          <w:sz w:val="22"/>
          <w:szCs w:val="22"/>
          <w:lang w:val="pt-PT"/>
        </w:rPr>
      </w:pPr>
      <w:r w:rsidRPr="00832412">
        <w:rPr>
          <w:b/>
          <w:bCs/>
          <w:sz w:val="22"/>
          <w:szCs w:val="22"/>
          <w:lang w:val="pt-PT"/>
        </w:rPr>
        <w:t>Dom 23 Ago</w:t>
      </w:r>
      <w:r w:rsidRPr="00832412">
        <w:rPr>
          <w:sz w:val="22"/>
          <w:szCs w:val="22"/>
          <w:lang w:val="pt-PT"/>
        </w:rPr>
        <w:t xml:space="preserve"> – Dublín, Irlanda – Croke Park</w:t>
      </w:r>
    </w:p>
    <w:p w14:paraId="2FAD9C8D" w14:textId="77777777" w:rsidR="00832412" w:rsidRPr="00832412" w:rsidRDefault="00832412" w:rsidP="00832412">
      <w:pPr>
        <w:spacing w:after="0"/>
        <w:ind w:left="360"/>
        <w:rPr>
          <w:sz w:val="22"/>
          <w:szCs w:val="22"/>
        </w:rPr>
      </w:pPr>
      <w:r w:rsidRPr="00832412">
        <w:rPr>
          <w:b/>
          <w:bCs/>
          <w:sz w:val="22"/>
          <w:szCs w:val="22"/>
        </w:rPr>
        <w:t>Vie 28 Ago</w:t>
      </w:r>
      <w:r w:rsidRPr="00832412">
        <w:rPr>
          <w:sz w:val="22"/>
          <w:szCs w:val="22"/>
        </w:rPr>
        <w:t xml:space="preserve"> – Madrid, España – Riyadh Air Metropolitano</w:t>
      </w:r>
    </w:p>
    <w:p w14:paraId="325B9EAC" w14:textId="77777777" w:rsidR="00832412" w:rsidRPr="00832412" w:rsidRDefault="00832412" w:rsidP="00832412">
      <w:pPr>
        <w:spacing w:after="0"/>
        <w:ind w:left="360"/>
        <w:rPr>
          <w:sz w:val="22"/>
          <w:szCs w:val="22"/>
        </w:rPr>
      </w:pPr>
      <w:r w:rsidRPr="00832412">
        <w:rPr>
          <w:b/>
          <w:bCs/>
          <w:sz w:val="22"/>
          <w:szCs w:val="22"/>
        </w:rPr>
        <w:t>Sáb 29 Ago</w:t>
      </w:r>
      <w:r w:rsidRPr="00832412">
        <w:rPr>
          <w:sz w:val="22"/>
          <w:szCs w:val="22"/>
        </w:rPr>
        <w:t xml:space="preserve"> – Madrid, España – Riyadh Air Metropolitano</w:t>
      </w:r>
    </w:p>
    <w:p w14:paraId="7FE2F0F7" w14:textId="77777777" w:rsidR="00832412" w:rsidRPr="00832412" w:rsidRDefault="00832412" w:rsidP="00832412">
      <w:pPr>
        <w:spacing w:after="0"/>
        <w:ind w:left="360"/>
        <w:rPr>
          <w:sz w:val="22"/>
          <w:szCs w:val="22"/>
        </w:rPr>
      </w:pPr>
      <w:r w:rsidRPr="00832412">
        <w:rPr>
          <w:b/>
          <w:bCs/>
          <w:sz w:val="22"/>
          <w:szCs w:val="22"/>
        </w:rPr>
        <w:t>Dom 30 Ago</w:t>
      </w:r>
      <w:r w:rsidRPr="00832412">
        <w:rPr>
          <w:sz w:val="22"/>
          <w:szCs w:val="22"/>
        </w:rPr>
        <w:t xml:space="preserve"> – Madrid, España – Riyadh Air Metropolitano</w:t>
      </w:r>
    </w:p>
    <w:p w14:paraId="404334AF" w14:textId="77777777" w:rsidR="00832412" w:rsidRPr="00832412" w:rsidRDefault="00832412" w:rsidP="00832412">
      <w:pPr>
        <w:spacing w:after="0"/>
        <w:ind w:left="360"/>
        <w:rPr>
          <w:sz w:val="22"/>
          <w:szCs w:val="22"/>
        </w:rPr>
      </w:pPr>
      <w:r w:rsidRPr="00832412">
        <w:rPr>
          <w:b/>
          <w:bCs/>
          <w:sz w:val="22"/>
          <w:szCs w:val="22"/>
        </w:rPr>
        <w:t xml:space="preserve">Mar 01 </w:t>
      </w:r>
      <w:proofErr w:type="spellStart"/>
      <w:r w:rsidRPr="00832412">
        <w:rPr>
          <w:b/>
          <w:bCs/>
          <w:sz w:val="22"/>
          <w:szCs w:val="22"/>
        </w:rPr>
        <w:t>Sep</w:t>
      </w:r>
      <w:proofErr w:type="spellEnd"/>
      <w:r w:rsidRPr="00832412">
        <w:rPr>
          <w:sz w:val="22"/>
          <w:szCs w:val="22"/>
        </w:rPr>
        <w:t xml:space="preserve"> – Barcelona, España – </w:t>
      </w:r>
      <w:proofErr w:type="spellStart"/>
      <w:r w:rsidRPr="00832412">
        <w:rPr>
          <w:sz w:val="22"/>
          <w:szCs w:val="22"/>
        </w:rPr>
        <w:t>Estadi</w:t>
      </w:r>
      <w:proofErr w:type="spellEnd"/>
      <w:r w:rsidRPr="00832412">
        <w:rPr>
          <w:sz w:val="22"/>
          <w:szCs w:val="22"/>
        </w:rPr>
        <w:t xml:space="preserve"> </w:t>
      </w:r>
      <w:proofErr w:type="spellStart"/>
      <w:r w:rsidRPr="00832412">
        <w:rPr>
          <w:sz w:val="22"/>
          <w:szCs w:val="22"/>
        </w:rPr>
        <w:t>Olímpic</w:t>
      </w:r>
      <w:proofErr w:type="spellEnd"/>
      <w:r w:rsidRPr="00832412">
        <w:rPr>
          <w:sz w:val="22"/>
          <w:szCs w:val="22"/>
        </w:rPr>
        <w:t xml:space="preserve"> Lluís Companys</w:t>
      </w:r>
    </w:p>
    <w:p w14:paraId="6D48E846" w14:textId="77777777" w:rsidR="00832412" w:rsidRPr="00832412" w:rsidRDefault="00832412" w:rsidP="00832412">
      <w:pPr>
        <w:spacing w:after="0"/>
        <w:ind w:left="360"/>
        <w:rPr>
          <w:sz w:val="22"/>
          <w:szCs w:val="22"/>
          <w:lang w:val="pt-PT"/>
        </w:rPr>
      </w:pPr>
      <w:r w:rsidRPr="00832412">
        <w:rPr>
          <w:b/>
          <w:bCs/>
          <w:sz w:val="22"/>
          <w:szCs w:val="22"/>
          <w:lang w:val="pt-PT"/>
        </w:rPr>
        <w:t>Sáb 05 Sep</w:t>
      </w:r>
      <w:r w:rsidRPr="00832412">
        <w:rPr>
          <w:sz w:val="22"/>
          <w:szCs w:val="22"/>
          <w:lang w:val="pt-PT"/>
        </w:rPr>
        <w:t xml:space="preserve"> – Lisboa, Portugal – Estadio do Restelo</w:t>
      </w:r>
    </w:p>
    <w:p w14:paraId="2103C94E" w14:textId="77777777" w:rsidR="00832412" w:rsidRPr="00832412" w:rsidRDefault="00832412" w:rsidP="00832412">
      <w:pPr>
        <w:spacing w:after="0"/>
        <w:ind w:left="360"/>
        <w:rPr>
          <w:sz w:val="22"/>
          <w:szCs w:val="22"/>
          <w:lang w:val="pt-PT"/>
        </w:rPr>
      </w:pPr>
      <w:r w:rsidRPr="00832412">
        <w:rPr>
          <w:b/>
          <w:bCs/>
          <w:sz w:val="22"/>
          <w:szCs w:val="22"/>
          <w:lang w:val="pt-PT"/>
        </w:rPr>
        <w:t>Dom 06 Sep</w:t>
      </w:r>
      <w:r w:rsidRPr="00832412">
        <w:rPr>
          <w:sz w:val="22"/>
          <w:szCs w:val="22"/>
          <w:lang w:val="pt-PT"/>
        </w:rPr>
        <w:t xml:space="preserve"> – Lisboa, Portugal – Estadio do Restelo</w:t>
      </w:r>
    </w:p>
    <w:p w14:paraId="6211E5F2" w14:textId="77777777" w:rsidR="00832412" w:rsidRPr="0005171C" w:rsidRDefault="00832412" w:rsidP="0005171C">
      <w:pPr>
        <w:rPr>
          <w:sz w:val="22"/>
          <w:szCs w:val="22"/>
          <w:lang w:val="pt-PT"/>
        </w:rPr>
      </w:pPr>
    </w:p>
    <w:p w14:paraId="61A0C938" w14:textId="77777777" w:rsidR="00832412" w:rsidRPr="00832412" w:rsidRDefault="00832412" w:rsidP="00832412">
      <w:pPr>
        <w:jc w:val="both"/>
        <w:rPr>
          <w:sz w:val="22"/>
          <w:szCs w:val="22"/>
        </w:rPr>
      </w:pPr>
      <w:r w:rsidRPr="168F06EE">
        <w:rPr>
          <w:sz w:val="22"/>
          <w:szCs w:val="22"/>
        </w:rPr>
        <w:t xml:space="preserve">Como parte de la gira </w:t>
      </w:r>
      <w:r w:rsidRPr="168F06EE">
        <w:rPr>
          <w:b/>
          <w:bCs/>
          <w:i/>
          <w:iCs/>
          <w:sz w:val="22"/>
          <w:szCs w:val="22"/>
        </w:rPr>
        <w:t>After Hours Til Dawn 2026 Tour</w:t>
      </w:r>
      <w:r w:rsidRPr="168F06EE">
        <w:rPr>
          <w:sz w:val="22"/>
          <w:szCs w:val="22"/>
        </w:rPr>
        <w:t xml:space="preserve">, The Weeknd se asociará con </w:t>
      </w:r>
      <w:r w:rsidRPr="168F06EE">
        <w:rPr>
          <w:b/>
          <w:bCs/>
          <w:sz w:val="22"/>
          <w:szCs w:val="22"/>
        </w:rPr>
        <w:t>Global Citizen</w:t>
      </w:r>
      <w:r w:rsidRPr="168F06EE">
        <w:rPr>
          <w:sz w:val="22"/>
          <w:szCs w:val="22"/>
        </w:rPr>
        <w:t xml:space="preserve"> para recaudar fondos destinados a brindar acceso a una educación de calidad para niños de todo el mundo a través del </w:t>
      </w:r>
      <w:r w:rsidRPr="168F06EE">
        <w:rPr>
          <w:i/>
          <w:iCs/>
          <w:sz w:val="22"/>
          <w:szCs w:val="22"/>
        </w:rPr>
        <w:t>FIFA Global Citizen Education Fund</w:t>
      </w:r>
      <w:r w:rsidRPr="168F06EE">
        <w:rPr>
          <w:sz w:val="22"/>
          <w:szCs w:val="22"/>
        </w:rPr>
        <w:t xml:space="preserve">. También continuará su colaboración con el </w:t>
      </w:r>
      <w:r w:rsidRPr="168F06EE">
        <w:rPr>
          <w:b/>
          <w:bCs/>
          <w:sz w:val="22"/>
          <w:szCs w:val="22"/>
        </w:rPr>
        <w:t>Programa Mundial de Alimentos (WFP)</w:t>
      </w:r>
      <w:r w:rsidRPr="168F06EE">
        <w:rPr>
          <w:sz w:val="22"/>
          <w:szCs w:val="22"/>
        </w:rPr>
        <w:t xml:space="preserve"> de las Naciones Unidas para aportar fondos al </w:t>
      </w:r>
      <w:r w:rsidRPr="168F06EE">
        <w:rPr>
          <w:i/>
          <w:iCs/>
          <w:sz w:val="22"/>
          <w:szCs w:val="22"/>
        </w:rPr>
        <w:t>XO Humanitarian Fund</w:t>
      </w:r>
      <w:r w:rsidRPr="168F06EE">
        <w:rPr>
          <w:sz w:val="22"/>
          <w:szCs w:val="22"/>
        </w:rPr>
        <w:t>, el cual apoya la respuesta de la organización ante la crisis de hambre global sin precedentes.</w:t>
      </w:r>
    </w:p>
    <w:p w14:paraId="705450E4" w14:textId="4C7B962D" w:rsidR="00832412" w:rsidRPr="00832412" w:rsidRDefault="00832412" w:rsidP="00324E27">
      <w:pPr>
        <w:jc w:val="both"/>
        <w:rPr>
          <w:sz w:val="22"/>
          <w:szCs w:val="22"/>
        </w:rPr>
      </w:pPr>
      <w:r w:rsidRPr="168F06EE">
        <w:rPr>
          <w:sz w:val="22"/>
          <w:szCs w:val="22"/>
        </w:rPr>
        <w:t xml:space="preserve">Se donará </w:t>
      </w:r>
      <w:r w:rsidRPr="168F06EE">
        <w:rPr>
          <w:b/>
          <w:bCs/>
          <w:sz w:val="22"/>
          <w:szCs w:val="22"/>
        </w:rPr>
        <w:t>1 €</w:t>
      </w:r>
      <w:r w:rsidRPr="168F06EE">
        <w:rPr>
          <w:sz w:val="22"/>
          <w:szCs w:val="22"/>
        </w:rPr>
        <w:t xml:space="preserve"> de cada boleto vendido en Europa, </w:t>
      </w:r>
      <w:r w:rsidRPr="168F06EE">
        <w:rPr>
          <w:b/>
          <w:bCs/>
          <w:sz w:val="22"/>
          <w:szCs w:val="22"/>
        </w:rPr>
        <w:t>1 £</w:t>
      </w:r>
      <w:r w:rsidRPr="168F06EE">
        <w:rPr>
          <w:sz w:val="22"/>
          <w:szCs w:val="22"/>
        </w:rPr>
        <w:t xml:space="preserve"> en el Reino Unido y el </w:t>
      </w:r>
      <w:r w:rsidRPr="168F06EE">
        <w:rPr>
          <w:b/>
          <w:bCs/>
          <w:sz w:val="22"/>
          <w:szCs w:val="22"/>
        </w:rPr>
        <w:t>equivalente a 1 USD</w:t>
      </w:r>
      <w:r w:rsidRPr="168F06EE">
        <w:rPr>
          <w:sz w:val="22"/>
          <w:szCs w:val="22"/>
        </w:rPr>
        <w:t xml:space="preserve"> en México y Brasil a estas dos organizaciones. Además, los fans tendrán la oportunidad de ganar un par de boletos gratuitos para cada fecha de la gira al realizar acciones para acabar con la pobreza extrema junto a Global Citizen. Para más información, visit</w:t>
      </w:r>
      <w:r w:rsidR="234E1D8A" w:rsidRPr="168F06EE">
        <w:rPr>
          <w:sz w:val="22"/>
          <w:szCs w:val="22"/>
        </w:rPr>
        <w:t>a</w:t>
      </w:r>
      <w:r w:rsidRPr="168F06EE">
        <w:rPr>
          <w:sz w:val="22"/>
          <w:szCs w:val="22"/>
        </w:rPr>
        <w:t xml:space="preserve"> </w:t>
      </w:r>
      <w:hyperlink r:id="rId12">
        <w:r w:rsidRPr="168F06EE">
          <w:rPr>
            <w:rStyle w:val="Hipervnculo"/>
            <w:sz w:val="22"/>
            <w:szCs w:val="22"/>
          </w:rPr>
          <w:t>www.globalcitizen.org</w:t>
        </w:r>
      </w:hyperlink>
      <w:r w:rsidRPr="168F06EE">
        <w:rPr>
          <w:sz w:val="22"/>
          <w:szCs w:val="22"/>
        </w:rPr>
        <w:t>.</w:t>
      </w:r>
    </w:p>
    <w:p w14:paraId="6DB03C14" w14:textId="77777777" w:rsidR="00832412" w:rsidRPr="00832412" w:rsidRDefault="00000000" w:rsidP="00832412">
      <w:pPr>
        <w:rPr>
          <w:sz w:val="22"/>
          <w:szCs w:val="22"/>
        </w:rPr>
      </w:pPr>
      <w:r>
        <w:rPr>
          <w:sz w:val="22"/>
          <w:szCs w:val="22"/>
        </w:rPr>
        <w:lastRenderedPageBreak/>
        <w:pict w14:anchorId="3452A56B">
          <v:rect id="_x0000_i1025" style="width:0;height:1.5pt" o:hralign="center" o:hrstd="t" o:hr="t" fillcolor="#a0a0a0" stroked="f"/>
        </w:pict>
      </w:r>
    </w:p>
    <w:p w14:paraId="1CFDB1D8" w14:textId="26822D7F" w:rsidR="00832412" w:rsidRPr="00832412" w:rsidRDefault="00832412" w:rsidP="00832412">
      <w:pPr>
        <w:rPr>
          <w:b/>
          <w:bCs/>
          <w:sz w:val="22"/>
          <w:szCs w:val="22"/>
        </w:rPr>
      </w:pPr>
      <w:r w:rsidRPr="00832412">
        <w:rPr>
          <w:b/>
          <w:bCs/>
          <w:sz w:val="22"/>
          <w:szCs w:val="22"/>
        </w:rPr>
        <w:t>ACERCA DE THE WEEKND</w:t>
      </w:r>
    </w:p>
    <w:p w14:paraId="4B9C7892" w14:textId="11A280BA" w:rsidR="00832412" w:rsidRPr="00832412" w:rsidRDefault="00832412" w:rsidP="00324E27">
      <w:pPr>
        <w:jc w:val="both"/>
        <w:rPr>
          <w:sz w:val="22"/>
          <w:szCs w:val="22"/>
        </w:rPr>
      </w:pPr>
      <w:r w:rsidRPr="168F06EE">
        <w:rPr>
          <w:sz w:val="22"/>
          <w:szCs w:val="22"/>
        </w:rPr>
        <w:t xml:space="preserve">Filtrando el R&amp;B y el pop a través de una ambiciosa lente de gran alcance, </w:t>
      </w:r>
      <w:r w:rsidRPr="168F06EE">
        <w:rPr>
          <w:b/>
          <w:bCs/>
          <w:sz w:val="22"/>
          <w:szCs w:val="22"/>
        </w:rPr>
        <w:t>The Weeknd</w:t>
      </w:r>
      <w:r w:rsidRPr="168F06EE">
        <w:rPr>
          <w:sz w:val="22"/>
          <w:szCs w:val="22"/>
        </w:rPr>
        <w:t xml:space="preserve"> se apoderó de la música y la cultura popular bajo sus propios términos. La estrella certificada con múltiples discos de platino y </w:t>
      </w:r>
      <w:r w:rsidRPr="168F06EE">
        <w:rPr>
          <w:b/>
          <w:bCs/>
          <w:sz w:val="22"/>
          <w:szCs w:val="22"/>
        </w:rPr>
        <w:t>7 discos de Diamante</w:t>
      </w:r>
      <w:r w:rsidR="3374282A" w:rsidRPr="168F06EE">
        <w:rPr>
          <w:b/>
          <w:bCs/>
          <w:sz w:val="22"/>
          <w:szCs w:val="22"/>
        </w:rPr>
        <w:t>,</w:t>
      </w:r>
      <w:r w:rsidRPr="168F06EE">
        <w:rPr>
          <w:sz w:val="22"/>
          <w:szCs w:val="22"/>
        </w:rPr>
        <w:t xml:space="preserve"> es uno de los artistas más escuchados del mundo en Spotify, con </w:t>
      </w:r>
      <w:r w:rsidRPr="168F06EE">
        <w:rPr>
          <w:b/>
          <w:bCs/>
          <w:sz w:val="22"/>
          <w:szCs w:val="22"/>
        </w:rPr>
        <w:t>123 millones de oyentes mensuales</w:t>
      </w:r>
      <w:r w:rsidRPr="168F06EE">
        <w:rPr>
          <w:sz w:val="22"/>
          <w:szCs w:val="22"/>
        </w:rPr>
        <w:t xml:space="preserve">, manteniendo el récord del mayor número de oyentes mensuales durante más de cuatro años. En 2023, el Libro Guinness de los Récords lo nombró </w:t>
      </w:r>
      <w:r w:rsidR="342C0E62" w:rsidRPr="168F06EE">
        <w:rPr>
          <w:b/>
          <w:bCs/>
          <w:sz w:val="22"/>
          <w:szCs w:val="22"/>
        </w:rPr>
        <w:t>“</w:t>
      </w:r>
      <w:r w:rsidRPr="168F06EE">
        <w:rPr>
          <w:b/>
          <w:bCs/>
          <w:sz w:val="22"/>
          <w:szCs w:val="22"/>
        </w:rPr>
        <w:t>El artista más popular del mundo</w:t>
      </w:r>
      <w:r w:rsidR="538D2782" w:rsidRPr="168F06EE">
        <w:rPr>
          <w:b/>
          <w:bCs/>
          <w:sz w:val="22"/>
          <w:szCs w:val="22"/>
        </w:rPr>
        <w:t>”</w:t>
      </w:r>
      <w:r w:rsidRPr="168F06EE">
        <w:rPr>
          <w:sz w:val="22"/>
          <w:szCs w:val="22"/>
        </w:rPr>
        <w:t xml:space="preserve">. Su álbum de 2020, </w:t>
      </w:r>
      <w:r w:rsidRPr="168F06EE">
        <w:rPr>
          <w:i/>
          <w:iCs/>
          <w:sz w:val="22"/>
          <w:szCs w:val="22"/>
        </w:rPr>
        <w:t>After Hours</w:t>
      </w:r>
      <w:r w:rsidRPr="168F06EE">
        <w:rPr>
          <w:sz w:val="22"/>
          <w:szCs w:val="22"/>
        </w:rPr>
        <w:t xml:space="preserve">, es el álbum de R&amp;B más reproducido de todos los tiempos, seguido por su álbum de 2016, </w:t>
      </w:r>
      <w:r w:rsidRPr="168F06EE">
        <w:rPr>
          <w:i/>
          <w:iCs/>
          <w:sz w:val="22"/>
          <w:szCs w:val="22"/>
        </w:rPr>
        <w:t>Starboy</w:t>
      </w:r>
      <w:r w:rsidRPr="168F06EE">
        <w:rPr>
          <w:sz w:val="22"/>
          <w:szCs w:val="22"/>
        </w:rPr>
        <w:t xml:space="preserve">, en el segundo puesto. Su sencillo rompe-récords, </w:t>
      </w:r>
      <w:r w:rsidR="4B85FA19" w:rsidRPr="168F06EE">
        <w:rPr>
          <w:b/>
          <w:bCs/>
          <w:sz w:val="22"/>
          <w:szCs w:val="22"/>
        </w:rPr>
        <w:t>“</w:t>
      </w:r>
      <w:r w:rsidRPr="168F06EE">
        <w:rPr>
          <w:b/>
          <w:bCs/>
          <w:sz w:val="22"/>
          <w:szCs w:val="22"/>
        </w:rPr>
        <w:t>Blinding Lights</w:t>
      </w:r>
      <w:r w:rsidR="206240FE" w:rsidRPr="168F06EE">
        <w:rPr>
          <w:b/>
          <w:bCs/>
          <w:sz w:val="22"/>
          <w:szCs w:val="22"/>
        </w:rPr>
        <w:t>”</w:t>
      </w:r>
      <w:r w:rsidRPr="168F06EE">
        <w:rPr>
          <w:sz w:val="22"/>
          <w:szCs w:val="22"/>
        </w:rPr>
        <w:t xml:space="preserve">, recibió la certificación de Diamante de la RIAA y fue nombrado la nueva canción No. 1 de todos los tiempos del Billboard Hot 100, superando al éxito de 1960 de Chubby Checker, </w:t>
      </w:r>
      <w:r w:rsidR="52DD8D84" w:rsidRPr="168F06EE">
        <w:rPr>
          <w:sz w:val="22"/>
          <w:szCs w:val="22"/>
        </w:rPr>
        <w:t>“</w:t>
      </w:r>
      <w:r w:rsidRPr="168F06EE">
        <w:rPr>
          <w:sz w:val="22"/>
          <w:szCs w:val="22"/>
        </w:rPr>
        <w:t>The Twist</w:t>
      </w:r>
      <w:r w:rsidR="57330F6F" w:rsidRPr="168F06EE">
        <w:rPr>
          <w:sz w:val="22"/>
          <w:szCs w:val="22"/>
        </w:rPr>
        <w:t>”</w:t>
      </w:r>
      <w:r w:rsidRPr="168F06EE">
        <w:rPr>
          <w:sz w:val="22"/>
          <w:szCs w:val="22"/>
        </w:rPr>
        <w:t>.</w:t>
      </w:r>
    </w:p>
    <w:p w14:paraId="4CCA4F5B" w14:textId="17CFC635" w:rsidR="00832412" w:rsidRPr="00832412" w:rsidRDefault="00832412" w:rsidP="00324E27">
      <w:pPr>
        <w:jc w:val="both"/>
        <w:rPr>
          <w:sz w:val="22"/>
          <w:szCs w:val="22"/>
        </w:rPr>
      </w:pPr>
      <w:r w:rsidRPr="00832412">
        <w:rPr>
          <w:sz w:val="22"/>
          <w:szCs w:val="22"/>
        </w:rPr>
        <w:t xml:space="preserve">Además de sus impresionantes estadísticas musicales, ha sido nominado al </w:t>
      </w:r>
      <w:r w:rsidRPr="00832412">
        <w:rPr>
          <w:b/>
          <w:bCs/>
          <w:sz w:val="22"/>
          <w:szCs w:val="22"/>
        </w:rPr>
        <w:t>Emmy y al Oscar</w:t>
      </w:r>
      <w:r w:rsidRPr="00832412">
        <w:rPr>
          <w:sz w:val="22"/>
          <w:szCs w:val="22"/>
        </w:rPr>
        <w:t xml:space="preserve">, y ha engalanado las portadas de </w:t>
      </w:r>
      <w:r w:rsidRPr="00832412">
        <w:rPr>
          <w:i/>
          <w:iCs/>
          <w:sz w:val="22"/>
          <w:szCs w:val="22"/>
        </w:rPr>
        <w:t xml:space="preserve">TIME, Vanity Fair, W, Forbes, </w:t>
      </w:r>
      <w:proofErr w:type="spellStart"/>
      <w:r w:rsidRPr="00832412">
        <w:rPr>
          <w:i/>
          <w:iCs/>
          <w:sz w:val="22"/>
          <w:szCs w:val="22"/>
        </w:rPr>
        <w:t>Variety</w:t>
      </w:r>
      <w:proofErr w:type="spellEnd"/>
      <w:r w:rsidRPr="00832412">
        <w:rPr>
          <w:i/>
          <w:iCs/>
          <w:sz w:val="22"/>
          <w:szCs w:val="22"/>
        </w:rPr>
        <w:t xml:space="preserve">, Rolling Stone, Esquire, </w:t>
      </w:r>
      <w:proofErr w:type="spellStart"/>
      <w:r w:rsidRPr="00832412">
        <w:rPr>
          <w:i/>
          <w:iCs/>
          <w:sz w:val="22"/>
          <w:szCs w:val="22"/>
        </w:rPr>
        <w:t>Harper’s</w:t>
      </w:r>
      <w:proofErr w:type="spellEnd"/>
      <w:r w:rsidRPr="00832412">
        <w:rPr>
          <w:i/>
          <w:iCs/>
          <w:sz w:val="22"/>
          <w:szCs w:val="22"/>
        </w:rPr>
        <w:t xml:space="preserve"> </w:t>
      </w:r>
      <w:proofErr w:type="spellStart"/>
      <w:r w:rsidRPr="00832412">
        <w:rPr>
          <w:i/>
          <w:iCs/>
          <w:sz w:val="22"/>
          <w:szCs w:val="22"/>
        </w:rPr>
        <w:t>Bazaar</w:t>
      </w:r>
      <w:proofErr w:type="spellEnd"/>
      <w:r w:rsidRPr="00832412">
        <w:rPr>
          <w:sz w:val="22"/>
          <w:szCs w:val="22"/>
        </w:rPr>
        <w:t xml:space="preserve"> y </w:t>
      </w:r>
      <w:r w:rsidRPr="00832412">
        <w:rPr>
          <w:i/>
          <w:iCs/>
          <w:sz w:val="22"/>
          <w:szCs w:val="22"/>
        </w:rPr>
        <w:t>GQ</w:t>
      </w:r>
      <w:r w:rsidRPr="00832412">
        <w:rPr>
          <w:sz w:val="22"/>
          <w:szCs w:val="22"/>
        </w:rPr>
        <w:t xml:space="preserve">. Sus presentaciones en televisión incluyen </w:t>
      </w:r>
      <w:r w:rsidRPr="00832412">
        <w:rPr>
          <w:i/>
          <w:iCs/>
          <w:sz w:val="22"/>
          <w:szCs w:val="22"/>
        </w:rPr>
        <w:t>SNL</w:t>
      </w:r>
      <w:r w:rsidRPr="00832412">
        <w:rPr>
          <w:sz w:val="22"/>
          <w:szCs w:val="22"/>
        </w:rPr>
        <w:t xml:space="preserve">, el Super Bowl 2020, </w:t>
      </w:r>
      <w:r w:rsidRPr="00832412">
        <w:rPr>
          <w:i/>
          <w:iCs/>
          <w:sz w:val="22"/>
          <w:szCs w:val="22"/>
        </w:rPr>
        <w:t>Jimmy Kimmel Live, Stephen Colbert, Jimmy Fallon</w:t>
      </w:r>
      <w:r w:rsidRPr="00832412">
        <w:rPr>
          <w:sz w:val="22"/>
          <w:szCs w:val="22"/>
        </w:rPr>
        <w:t xml:space="preserve">, los MTV </w:t>
      </w:r>
      <w:proofErr w:type="spellStart"/>
      <w:r w:rsidRPr="00832412">
        <w:rPr>
          <w:sz w:val="22"/>
          <w:szCs w:val="22"/>
        </w:rPr>
        <w:t>VMAs</w:t>
      </w:r>
      <w:proofErr w:type="spellEnd"/>
      <w:r w:rsidRPr="00832412">
        <w:rPr>
          <w:sz w:val="22"/>
          <w:szCs w:val="22"/>
        </w:rPr>
        <w:t xml:space="preserve">, los </w:t>
      </w:r>
      <w:proofErr w:type="spellStart"/>
      <w:r w:rsidR="00324E27" w:rsidRPr="00832412">
        <w:rPr>
          <w:sz w:val="22"/>
          <w:szCs w:val="22"/>
        </w:rPr>
        <w:t>GRAMMY</w:t>
      </w:r>
      <w:r w:rsidRPr="00832412">
        <w:rPr>
          <w:sz w:val="22"/>
          <w:szCs w:val="22"/>
        </w:rPr>
        <w:t>s</w:t>
      </w:r>
      <w:proofErr w:type="spellEnd"/>
      <w:r w:rsidRPr="00832412">
        <w:rPr>
          <w:sz w:val="22"/>
          <w:szCs w:val="22"/>
        </w:rPr>
        <w:t xml:space="preserve"> y los </w:t>
      </w:r>
      <w:proofErr w:type="spellStart"/>
      <w:r w:rsidRPr="00832412">
        <w:rPr>
          <w:sz w:val="22"/>
          <w:szCs w:val="22"/>
        </w:rPr>
        <w:t>AMAs</w:t>
      </w:r>
      <w:proofErr w:type="spellEnd"/>
      <w:r w:rsidRPr="00832412">
        <w:rPr>
          <w:sz w:val="22"/>
          <w:szCs w:val="22"/>
        </w:rPr>
        <w:t xml:space="preserve">. En 2022, lanzó el primero de cuatro laberintos temáticos en </w:t>
      </w:r>
      <w:r w:rsidRPr="00832412">
        <w:rPr>
          <w:i/>
          <w:iCs/>
          <w:sz w:val="22"/>
          <w:szCs w:val="22"/>
        </w:rPr>
        <w:t xml:space="preserve">Universal </w:t>
      </w:r>
      <w:proofErr w:type="spellStart"/>
      <w:r w:rsidRPr="00832412">
        <w:rPr>
          <w:i/>
          <w:iCs/>
          <w:sz w:val="22"/>
          <w:szCs w:val="22"/>
        </w:rPr>
        <w:t>Studios</w:t>
      </w:r>
      <w:proofErr w:type="spellEnd"/>
      <w:r w:rsidRPr="00832412">
        <w:rPr>
          <w:i/>
          <w:iCs/>
          <w:sz w:val="22"/>
          <w:szCs w:val="22"/>
        </w:rPr>
        <w:t xml:space="preserve"> Halloween Horror </w:t>
      </w:r>
      <w:proofErr w:type="spellStart"/>
      <w:r w:rsidRPr="00832412">
        <w:rPr>
          <w:i/>
          <w:iCs/>
          <w:sz w:val="22"/>
          <w:szCs w:val="22"/>
        </w:rPr>
        <w:t>Nights</w:t>
      </w:r>
      <w:proofErr w:type="spellEnd"/>
      <w:r w:rsidRPr="00832412">
        <w:rPr>
          <w:sz w:val="22"/>
          <w:szCs w:val="22"/>
        </w:rPr>
        <w:t xml:space="preserve">. Su gira mundial de estadios 2022-2025, con entradas agotadas, ha recaudado más de </w:t>
      </w:r>
      <w:r w:rsidRPr="00832412">
        <w:rPr>
          <w:b/>
          <w:bCs/>
          <w:sz w:val="22"/>
          <w:szCs w:val="22"/>
        </w:rPr>
        <w:t>mil millones de dólares</w:t>
      </w:r>
      <w:r w:rsidRPr="00832412">
        <w:rPr>
          <w:sz w:val="22"/>
          <w:szCs w:val="22"/>
        </w:rPr>
        <w:t>, con más fechas por venir en 2026.</w:t>
      </w:r>
    </w:p>
    <w:p w14:paraId="0853397E" w14:textId="77777777" w:rsidR="00832412" w:rsidRDefault="00832412" w:rsidP="00324E27">
      <w:pPr>
        <w:jc w:val="both"/>
        <w:rPr>
          <w:sz w:val="22"/>
          <w:szCs w:val="22"/>
        </w:rPr>
      </w:pPr>
      <w:r w:rsidRPr="00832412">
        <w:rPr>
          <w:sz w:val="22"/>
          <w:szCs w:val="22"/>
        </w:rPr>
        <w:t xml:space="preserve">Como embajador global del Programa Mundial de Alimentos de la ONU y nombrado </w:t>
      </w:r>
      <w:r w:rsidRPr="00832412">
        <w:rPr>
          <w:b/>
          <w:bCs/>
          <w:sz w:val="22"/>
          <w:szCs w:val="22"/>
        </w:rPr>
        <w:t>Humanitario del Año</w:t>
      </w:r>
      <w:r w:rsidRPr="00832412">
        <w:rPr>
          <w:sz w:val="22"/>
          <w:szCs w:val="22"/>
        </w:rPr>
        <w:t xml:space="preserve"> por la BMAC, ha donado más de </w:t>
      </w:r>
      <w:r w:rsidRPr="00832412">
        <w:rPr>
          <w:b/>
          <w:bCs/>
          <w:sz w:val="22"/>
          <w:szCs w:val="22"/>
        </w:rPr>
        <w:t>$11 millones de dólares</w:t>
      </w:r>
      <w:r w:rsidRPr="00832412">
        <w:rPr>
          <w:sz w:val="22"/>
          <w:szCs w:val="22"/>
        </w:rPr>
        <w:t xml:space="preserve"> a diversas organizaciones benéficas desde 2020 hasta la fecha, incluyendo $2 millones para ayudar con la crisis en Etiopía y $4.5 millones para alimentar a millones en Gaza a través de su </w:t>
      </w:r>
      <w:r w:rsidRPr="00832412">
        <w:rPr>
          <w:i/>
          <w:iCs/>
          <w:sz w:val="22"/>
          <w:szCs w:val="22"/>
        </w:rPr>
        <w:t xml:space="preserve">XO </w:t>
      </w:r>
      <w:proofErr w:type="spellStart"/>
      <w:r w:rsidRPr="00832412">
        <w:rPr>
          <w:i/>
          <w:iCs/>
          <w:sz w:val="22"/>
          <w:szCs w:val="22"/>
        </w:rPr>
        <w:t>Humanitarian</w:t>
      </w:r>
      <w:proofErr w:type="spellEnd"/>
      <w:r w:rsidRPr="00832412">
        <w:rPr>
          <w:i/>
          <w:iCs/>
          <w:sz w:val="22"/>
          <w:szCs w:val="22"/>
        </w:rPr>
        <w:t xml:space="preserve"> Fund</w:t>
      </w:r>
      <w:r w:rsidRPr="00832412">
        <w:rPr>
          <w:sz w:val="22"/>
          <w:szCs w:val="22"/>
        </w:rPr>
        <w:t xml:space="preserve"> vía el WFP de la ONU. Sus continuos récords en listas, ventas y reproducciones, encabezando los festivales más grandes y agotando estadios a nivel mundial, junto con su misteriosa personalidad pública, consolidan a The Weeknd como uno de los artistas más fascinantes y significativos del siglo XXI.</w:t>
      </w:r>
    </w:p>
    <w:p w14:paraId="33B13E31" w14:textId="77777777" w:rsidR="00324E27" w:rsidRPr="00AC3F62" w:rsidRDefault="00324E27" w:rsidP="00324E27">
      <w:pPr>
        <w:jc w:val="both"/>
        <w:rPr>
          <w:sz w:val="22"/>
          <w:szCs w:val="22"/>
        </w:rPr>
      </w:pPr>
    </w:p>
    <w:p w14:paraId="6A68CD63" w14:textId="52248D43" w:rsidR="00324E27" w:rsidRPr="00AC3F62" w:rsidRDefault="00324E27" w:rsidP="00AC3F62">
      <w:pPr>
        <w:jc w:val="center"/>
        <w:rPr>
          <w:sz w:val="22"/>
          <w:szCs w:val="22"/>
        </w:rPr>
      </w:pPr>
      <w:r w:rsidRPr="00AC3F62">
        <w:rPr>
          <w:sz w:val="22"/>
          <w:szCs w:val="22"/>
        </w:rPr>
        <w:t xml:space="preserve">Conoce más de este y otros conciertos en </w:t>
      </w:r>
    </w:p>
    <w:p w14:paraId="519C4D85" w14:textId="77777777" w:rsidR="00324E27" w:rsidRPr="00AC3F62" w:rsidRDefault="00324E27" w:rsidP="00324E27">
      <w:pPr>
        <w:spacing w:after="0"/>
        <w:jc w:val="center"/>
        <w:rPr>
          <w:b/>
          <w:bCs/>
          <w:sz w:val="22"/>
          <w:szCs w:val="22"/>
        </w:rPr>
      </w:pPr>
      <w:hyperlink r:id="rId13" w:history="1">
        <w:r w:rsidRPr="00AC3F62">
          <w:rPr>
            <w:rStyle w:val="Hipervnculo"/>
            <w:b/>
            <w:bCs/>
            <w:sz w:val="22"/>
            <w:szCs w:val="22"/>
          </w:rPr>
          <w:t>www.ocesa.com.mx</w:t>
        </w:r>
      </w:hyperlink>
      <w:r w:rsidRPr="00AC3F62">
        <w:rPr>
          <w:b/>
          <w:bCs/>
          <w:sz w:val="22"/>
          <w:szCs w:val="22"/>
        </w:rPr>
        <w:t xml:space="preserve"> </w:t>
      </w:r>
    </w:p>
    <w:p w14:paraId="7456B923" w14:textId="77777777" w:rsidR="00324E27" w:rsidRPr="00AC3F62" w:rsidRDefault="00324E27" w:rsidP="00324E27">
      <w:pPr>
        <w:spacing w:after="0"/>
        <w:jc w:val="center"/>
        <w:rPr>
          <w:b/>
          <w:bCs/>
          <w:sz w:val="22"/>
          <w:szCs w:val="22"/>
        </w:rPr>
      </w:pPr>
      <w:hyperlink r:id="rId14" w:history="1">
        <w:r w:rsidRPr="00AC3F62">
          <w:rPr>
            <w:rStyle w:val="Hipervnculo"/>
            <w:b/>
            <w:bCs/>
            <w:sz w:val="22"/>
            <w:szCs w:val="22"/>
          </w:rPr>
          <w:t>www.facebook.com/ocesamx</w:t>
        </w:r>
      </w:hyperlink>
      <w:r w:rsidRPr="00AC3F62">
        <w:rPr>
          <w:b/>
          <w:bCs/>
          <w:sz w:val="22"/>
          <w:szCs w:val="22"/>
        </w:rPr>
        <w:t xml:space="preserve"> </w:t>
      </w:r>
    </w:p>
    <w:p w14:paraId="3E095B0B" w14:textId="77777777" w:rsidR="00324E27" w:rsidRPr="00AC3F62" w:rsidRDefault="00324E27" w:rsidP="00324E27">
      <w:pPr>
        <w:spacing w:after="0"/>
        <w:jc w:val="center"/>
        <w:rPr>
          <w:b/>
          <w:bCs/>
          <w:sz w:val="22"/>
          <w:szCs w:val="22"/>
        </w:rPr>
      </w:pPr>
      <w:hyperlink r:id="rId15" w:history="1">
        <w:r w:rsidRPr="00AC3F62">
          <w:rPr>
            <w:rStyle w:val="Hipervnculo"/>
            <w:b/>
            <w:bCs/>
            <w:sz w:val="22"/>
            <w:szCs w:val="22"/>
          </w:rPr>
          <w:t>www.twitter.com/ocesa_total</w:t>
        </w:r>
      </w:hyperlink>
      <w:r w:rsidRPr="00AC3F62">
        <w:rPr>
          <w:b/>
          <w:bCs/>
          <w:sz w:val="22"/>
          <w:szCs w:val="22"/>
        </w:rPr>
        <w:t xml:space="preserve"> </w:t>
      </w:r>
    </w:p>
    <w:p w14:paraId="07F67B0F" w14:textId="77777777" w:rsidR="00324E27" w:rsidRPr="00AC3F62" w:rsidRDefault="00324E27" w:rsidP="00324E27">
      <w:pPr>
        <w:spacing w:after="0"/>
        <w:jc w:val="center"/>
        <w:rPr>
          <w:b/>
          <w:bCs/>
          <w:sz w:val="22"/>
          <w:szCs w:val="22"/>
        </w:rPr>
      </w:pPr>
      <w:hyperlink r:id="rId16" w:history="1">
        <w:r w:rsidRPr="00AC3F62">
          <w:rPr>
            <w:rStyle w:val="Hipervnculo"/>
            <w:b/>
            <w:bCs/>
            <w:sz w:val="22"/>
            <w:szCs w:val="22"/>
          </w:rPr>
          <w:t>www.instagram.com/ocesa</w:t>
        </w:r>
      </w:hyperlink>
      <w:r w:rsidRPr="00AC3F62">
        <w:rPr>
          <w:b/>
          <w:bCs/>
          <w:sz w:val="22"/>
          <w:szCs w:val="22"/>
        </w:rPr>
        <w:t xml:space="preserve"> </w:t>
      </w:r>
    </w:p>
    <w:p w14:paraId="15DB9B8F" w14:textId="77777777" w:rsidR="00324E27" w:rsidRPr="00AC3F62" w:rsidRDefault="00324E27" w:rsidP="00324E27">
      <w:pPr>
        <w:spacing w:after="0"/>
        <w:jc w:val="center"/>
        <w:rPr>
          <w:b/>
          <w:bCs/>
          <w:sz w:val="22"/>
          <w:szCs w:val="22"/>
        </w:rPr>
      </w:pPr>
      <w:hyperlink r:id="rId17" w:history="1">
        <w:r w:rsidRPr="00AC3F62">
          <w:rPr>
            <w:rStyle w:val="Hipervnculo"/>
            <w:b/>
            <w:bCs/>
            <w:sz w:val="22"/>
            <w:szCs w:val="22"/>
          </w:rPr>
          <w:t>www.tiktok.com/@ocesamx</w:t>
        </w:r>
      </w:hyperlink>
      <w:r w:rsidRPr="00AC3F62">
        <w:rPr>
          <w:b/>
          <w:bCs/>
          <w:sz w:val="22"/>
          <w:szCs w:val="22"/>
        </w:rPr>
        <w:t xml:space="preserve"> </w:t>
      </w:r>
    </w:p>
    <w:p w14:paraId="24EB7DC4" w14:textId="77777777" w:rsidR="00324E27" w:rsidRPr="00AC3F62" w:rsidRDefault="00324E27" w:rsidP="00324E27">
      <w:pPr>
        <w:rPr>
          <w:sz w:val="22"/>
          <w:szCs w:val="22"/>
        </w:rPr>
      </w:pPr>
    </w:p>
    <w:p w14:paraId="31EFCD8C" w14:textId="77777777" w:rsidR="00BA66E7" w:rsidRPr="0005171C" w:rsidRDefault="00BA66E7">
      <w:pPr>
        <w:rPr>
          <w:sz w:val="22"/>
          <w:szCs w:val="22"/>
        </w:rPr>
      </w:pPr>
    </w:p>
    <w:sectPr w:rsidR="00BA66E7" w:rsidRPr="000517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roxima Nova">
    <w:altName w:val="Tahoma"/>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863DFB"/>
    <w:multiLevelType w:val="multilevel"/>
    <w:tmpl w:val="26B4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9328F6"/>
    <w:multiLevelType w:val="multilevel"/>
    <w:tmpl w:val="3EA2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337646">
    <w:abstractNumId w:val="1"/>
  </w:num>
  <w:num w:numId="2" w16cid:durableId="768349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71C"/>
    <w:rsid w:val="0005171C"/>
    <w:rsid w:val="00324E27"/>
    <w:rsid w:val="00565021"/>
    <w:rsid w:val="00832412"/>
    <w:rsid w:val="00AC3F62"/>
    <w:rsid w:val="00BA66E7"/>
    <w:rsid w:val="00EA01D4"/>
    <w:rsid w:val="00FE509D"/>
    <w:rsid w:val="168F06EE"/>
    <w:rsid w:val="206240FE"/>
    <w:rsid w:val="234E1D8A"/>
    <w:rsid w:val="292FF13F"/>
    <w:rsid w:val="298ADFC9"/>
    <w:rsid w:val="3374282A"/>
    <w:rsid w:val="342C0E62"/>
    <w:rsid w:val="37F04CF5"/>
    <w:rsid w:val="395AD027"/>
    <w:rsid w:val="3BFBA18A"/>
    <w:rsid w:val="431D7D6C"/>
    <w:rsid w:val="43885B4E"/>
    <w:rsid w:val="4B85FA19"/>
    <w:rsid w:val="52DD8D84"/>
    <w:rsid w:val="538D2782"/>
    <w:rsid w:val="57330F6F"/>
    <w:rsid w:val="69812F6A"/>
    <w:rsid w:val="70B70F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10641"/>
  <w15:chartTrackingRefBased/>
  <w15:docId w15:val="{84FF3424-17D5-44A1-978A-BA816741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517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517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5171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5171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5171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5171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5171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5171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5171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171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5171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5171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5171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5171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5171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5171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5171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5171C"/>
    <w:rPr>
      <w:rFonts w:eastAsiaTheme="majorEastAsia" w:cstheme="majorBidi"/>
      <w:color w:val="272727" w:themeColor="text1" w:themeTint="D8"/>
    </w:rPr>
  </w:style>
  <w:style w:type="paragraph" w:styleId="Ttulo">
    <w:name w:val="Title"/>
    <w:basedOn w:val="Normal"/>
    <w:next w:val="Normal"/>
    <w:link w:val="TtuloCar"/>
    <w:uiPriority w:val="10"/>
    <w:qFormat/>
    <w:rsid w:val="000517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5171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5171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5171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5171C"/>
    <w:pPr>
      <w:spacing w:before="160"/>
      <w:jc w:val="center"/>
    </w:pPr>
    <w:rPr>
      <w:i/>
      <w:iCs/>
      <w:color w:val="404040" w:themeColor="text1" w:themeTint="BF"/>
    </w:rPr>
  </w:style>
  <w:style w:type="character" w:customStyle="1" w:styleId="CitaCar">
    <w:name w:val="Cita Car"/>
    <w:basedOn w:val="Fuentedeprrafopredeter"/>
    <w:link w:val="Cita"/>
    <w:uiPriority w:val="29"/>
    <w:rsid w:val="0005171C"/>
    <w:rPr>
      <w:i/>
      <w:iCs/>
      <w:color w:val="404040" w:themeColor="text1" w:themeTint="BF"/>
    </w:rPr>
  </w:style>
  <w:style w:type="paragraph" w:styleId="Prrafodelista">
    <w:name w:val="List Paragraph"/>
    <w:basedOn w:val="Normal"/>
    <w:uiPriority w:val="34"/>
    <w:qFormat/>
    <w:rsid w:val="0005171C"/>
    <w:pPr>
      <w:ind w:left="720"/>
      <w:contextualSpacing/>
    </w:pPr>
  </w:style>
  <w:style w:type="character" w:styleId="nfasisintenso">
    <w:name w:val="Intense Emphasis"/>
    <w:basedOn w:val="Fuentedeprrafopredeter"/>
    <w:uiPriority w:val="21"/>
    <w:qFormat/>
    <w:rsid w:val="0005171C"/>
    <w:rPr>
      <w:i/>
      <w:iCs/>
      <w:color w:val="0F4761" w:themeColor="accent1" w:themeShade="BF"/>
    </w:rPr>
  </w:style>
  <w:style w:type="paragraph" w:styleId="Citadestacada">
    <w:name w:val="Intense Quote"/>
    <w:basedOn w:val="Normal"/>
    <w:next w:val="Normal"/>
    <w:link w:val="CitadestacadaCar"/>
    <w:uiPriority w:val="30"/>
    <w:qFormat/>
    <w:rsid w:val="000517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5171C"/>
    <w:rPr>
      <w:i/>
      <w:iCs/>
      <w:color w:val="0F4761" w:themeColor="accent1" w:themeShade="BF"/>
    </w:rPr>
  </w:style>
  <w:style w:type="character" w:styleId="Referenciaintensa">
    <w:name w:val="Intense Reference"/>
    <w:basedOn w:val="Fuentedeprrafopredeter"/>
    <w:uiPriority w:val="32"/>
    <w:qFormat/>
    <w:rsid w:val="0005171C"/>
    <w:rPr>
      <w:b/>
      <w:bCs/>
      <w:smallCaps/>
      <w:color w:val="0F4761" w:themeColor="accent1" w:themeShade="BF"/>
      <w:spacing w:val="5"/>
    </w:rPr>
  </w:style>
  <w:style w:type="character" w:styleId="Hipervnculo">
    <w:name w:val="Hyperlink"/>
    <w:basedOn w:val="Fuentedeprrafopredeter"/>
    <w:uiPriority w:val="99"/>
    <w:unhideWhenUsed/>
    <w:rsid w:val="0005171C"/>
    <w:rPr>
      <w:color w:val="467886" w:themeColor="hyperlink"/>
      <w:u w:val="single"/>
    </w:rPr>
  </w:style>
  <w:style w:type="character" w:styleId="Mencinsinresolver">
    <w:name w:val="Unresolved Mention"/>
    <w:basedOn w:val="Fuentedeprrafopredeter"/>
    <w:uiPriority w:val="99"/>
    <w:semiHidden/>
    <w:unhideWhenUsed/>
    <w:rsid w:val="00051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ocesa.com.m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ne.box.com/s/lpdmmibyrbzowobszr21rhw4ugja1ja1" TargetMode="External"/><Relationship Id="rId12" Type="http://schemas.openxmlformats.org/officeDocument/2006/relationships/hyperlink" Target="http://www.globalcitizen.org" TargetMode="External"/><Relationship Id="rId17" Type="http://schemas.openxmlformats.org/officeDocument/2006/relationships/hyperlink" Target="http://www.tiktok.com/@ocesamx" TargetMode="External"/><Relationship Id="rId2" Type="http://schemas.openxmlformats.org/officeDocument/2006/relationships/styles" Target="styles.xml"/><Relationship Id="rId16" Type="http://schemas.openxmlformats.org/officeDocument/2006/relationships/hyperlink" Target="http://www.instagram.com/ocesa"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hyperlink" Target="http://www.twitter.com/ocesa_tota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heweeknd.com/tour" TargetMode="External"/><Relationship Id="rId14" Type="http://schemas.openxmlformats.org/officeDocument/2006/relationships/hyperlink" Target="http://www.facebook.com/oces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1358</Words>
  <Characters>7471</Characters>
  <Application>Microsoft Office Word</Application>
  <DocSecurity>0</DocSecurity>
  <Lines>62</Lines>
  <Paragraphs>17</Paragraphs>
  <ScaleCrop>false</ScaleCrop>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Ruiz Rodríguez</dc:creator>
  <cp:keywords/>
  <dc:description/>
  <cp:lastModifiedBy>Carlos Arturo Ruiz Rodríguez</cp:lastModifiedBy>
  <cp:revision>3</cp:revision>
  <dcterms:created xsi:type="dcterms:W3CDTF">2026-04-01T20:20:00Z</dcterms:created>
  <dcterms:modified xsi:type="dcterms:W3CDTF">2026-04-07T19:19:00Z</dcterms:modified>
</cp:coreProperties>
</file>