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right"/>
        <w:rPr>
          <w:rFonts w:ascii="Nunito" w:cs="Nunito" w:eastAsia="Nunito" w:hAnsi="Nunito"/>
          <w:b w:val="1"/>
          <w:bCs w:val="1"/>
          <w:sz w:val="34"/>
          <w:szCs w:val="34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Informacja prasowa, </w:t>
      </w: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8.04.2026 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>
          <w:rFonts w:ascii="Nunito" w:cs="Nunito" w:eastAsia="Nunito" w:hAnsi="Nunito"/>
          <w:b w:val="1"/>
          <w:bCs w:val="1"/>
          <w:sz w:val="34"/>
          <w:szCs w:val="34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sz w:val="34"/>
          <w:szCs w:val="34"/>
          <w:rtl w:val="0"/>
        </w:rPr>
        <w:t xml:space="preserve">Praca platformowa – jak kurierki-przedsiębiorczynie zmieniają branżę dostaw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Warszawa, 8.04.2026 r. – Coraz więcej kobiet decyduje się na rozwój w branży kurierskiej, skutecznie przełamując stereotypy i udowadniając, że elastyczność, którą daje praca platformowa, sprzyja realizacji różnorodnych celów życiowych. Niezależność finansowa, możliwość łączenia wielu ról oraz dbania o kondycję fizyczną – to główne powody, dla których kobiety coraz chętniej wkraczają do sektora dostaw. Branża kurierska przechodzi cichą rewolucję – elastyczny model pracy umożliwia inteligentne zarządzanie czasem i zasobami. Kobiety stają się pionierkami tej zmiany budując nowy profil zawodu – samodzielnej i niezależnej przedsiębiorczyni, która świadomie decyduje o swoim budżecie i stylu życia. Trzy historie kurierek partnerskich Wolt potwierdzają ten trend.</w:t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jc w:val="both"/>
        <w:rPr>
          <w:rFonts w:ascii="Nunito" w:cs="Nunito" w:eastAsia="Nunito" w:hAnsi="Nunito"/>
          <w:color w:val="000000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color w:val="000000"/>
          <w:sz w:val="22"/>
          <w:szCs w:val="22"/>
          <w:rtl w:val="0"/>
        </w:rPr>
        <w:t xml:space="preserve">Przez lata zajęcie kuriera było kojarzone głównie z mężczyznami, jednak sytuacja na rynku pracy dynamicznie się zmienia. Obecne realia wymagają rozwiązań, które pozwalają na swobodne godzenie życia zawodowego, prywatnego, a nierzadko również edukacji. Niezależnie od tego, czy są entuzjastkami aktywności fizycznej, studentkami, rozwijają własne pasje, czy traktują dostawy jako dodatkowe źródło dochodu – bycie kurierką staje się dla nich przestrzenią do realizacji własnych ambicji.</w:t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jc w:val="both"/>
        <w:rPr>
          <w:rFonts w:ascii="Nunito" w:cs="Nunito" w:eastAsia="Nunito" w:hAnsi="Nunito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color w:val="000000"/>
          <w:sz w:val="22"/>
          <w:szCs w:val="22"/>
          <w:rtl w:val="0"/>
        </w:rPr>
        <w:t xml:space="preserve">Elastyczność jest w cenie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Dla wielu kobiet kluczowym argumentem przemawiającym za działaniem w modelu platformowym jest pełna swoboda w planowaniu czasu. Same decydują, kiedy i ile chcą pracować oraz które zlecenia chcą przyjąć. Potwierdzają to doświadczenia kurierek współpracujących z platformą Wolt.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– Największą zaletą jest dla mnie swoboda organizacji czasu. Dzięki temu mogę bez problemu łączyć obowiązki zawodowe ze studiami oraz innymi aktywnościami – mówi Gabriela Ekiert, studentka z Rzeszowa, która od kilku miesięcy realizuje dostawy dla Wolt. – Zarobek w modelu elastycznym daje mi dużą niezależność i poczucie kontroli nad własnym czasem. Pozwala mi zachować równowagę między życiem prywatnym a zawodowym, a także wygospodarować czas na rozwój osobisty i odpoczynek.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Kobiety cenią sobie możliwość szybkiego i transparentnego zarobku, który często inwestują w swój dalszy rozwój. Agnieszka Zalewska z Sosnowca, która traktuje dostawy dla Wolt jako zajęcie dodatkowe obok etatu, planuje w przyszłości ukończyć kurs wizualizacji przestrzennej 3D. 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– Jestem dumna z tego, że w miarę szybko mogę zarobić pieniądze – przyznaje Agnieszka.</w:t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Rule="auto"/>
        <w:jc w:val="both"/>
        <w:rPr>
          <w:rFonts w:ascii="Nunito" w:cs="Nunito" w:eastAsia="Nunito" w:hAnsi="Nunito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color w:val="000000"/>
          <w:sz w:val="22"/>
          <w:szCs w:val="22"/>
          <w:rtl w:val="0"/>
        </w:rPr>
        <w:t xml:space="preserve">Ź</w:t>
      </w:r>
      <w:r w:rsidDel="00000000" w:rsidR="00000000" w:rsidRPr="00000000">
        <w:rPr>
          <w:rFonts w:ascii="Nunito" w:cs="Nunito" w:eastAsia="Nunito" w:hAnsi="Nunito"/>
          <w:b w:val="1"/>
          <w:bCs w:val="1"/>
          <w:color w:val="000000"/>
          <w:sz w:val="22"/>
          <w:szCs w:val="22"/>
          <w:rtl w:val="0"/>
        </w:rPr>
        <w:t xml:space="preserve">ródło dochodu</w:t>
      </w:r>
      <w:r w:rsidDel="00000000" w:rsidR="00000000" w:rsidRPr="00000000">
        <w:rPr>
          <w:rFonts w:ascii="Nunito" w:cs="Nunito" w:eastAsia="Nunito" w:hAnsi="Nunito"/>
          <w:b w:val="1"/>
          <w:bCs w:val="1"/>
          <w:color w:val="000000"/>
          <w:sz w:val="22"/>
          <w:szCs w:val="22"/>
          <w:rtl w:val="0"/>
        </w:rPr>
        <w:t xml:space="preserve"> i trening w jednym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Dla wielu kurierek, szczególnie tych poruszających się na rowerach, dostawy to nie tylko sposób na zarobek, ale również doskonała okazja do dbania o zdrowie i kondycję fizyczną. Łączenie aktywności fizycznej z aktywnością zarobkową to trend, który zyskuje na popularności wśród kobiet.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– Rower to wolność i zdrowie. Korzystam ze smartwatcha, a dostarczanie zamówień traktuję jak osobisty trening – tłumaczy Agnieszka Zalewska. – Jazda na rowerze wyzwala wolność od monotonii życiowej, problemów i zmartwień. Jest dla mnie swego rodzaju odskocznią. Jeżdżenie daje mi poczucie wolności, pozwala dbać o zdrowie i figurę.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Podobne zdanie ma Joanna Łozowska z Warszawy, która posiada tytuł magistra zarządzania i jest instruktorką fitness. Swoją przygodę z dostawami rozpoczęła w 2020 roku. 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– Działam w ten sposób właśnie dlatego, że lubię jeździć rowerem i dzięki współpracy z Wolt mogę to robić. Ponadto, dzięki temu trzymam formę, figurę, kondycję i zdrowie. Dodatkowo, praca instruktora fitness to praca z ludźmi, a realizacja dostaw pozwala mi psychicznie odpocząć. 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Nowe oblicze q-commerce</w:t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Silne wejście kobiet do branży kurierskiej to naturalny proces. </w:t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– Wciąż pokutuje przekonanie, że dostawy są domeną mężczyzn, jednak coraz więcej kobiet pokazuje, że z powodzeniem odnajdują się w tej branży. Swoją postawą staram się udowadniać, że liczą się przede wszystkim chęci i zaangażowanie – zauważa Gabriela Ekiert. Jak dodaje, w realizacji dostaw najbardziej ceni sobie poczucie niezależności – zarówno finansowej, jak i organizacyjnej. </w:t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– To daje dużą satysfakcję i poczucie sprawczości w codziennym życiu – przyznaje.</w:t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Sam rynek pracy w większym stopniu dopasowuje się do potrzeb współczesnego człowieka i staje się bardziej różnorodny, oferując w dobie szybkiego tempa życia dogodną alternatywę w postaci pracy platformowej. </w:t>
      </w:r>
    </w:p>
    <w:p w:rsidR="00000000" w:rsidDel="00000000" w:rsidP="00000000" w:rsidRDefault="00000000" w:rsidRPr="00000000" w14:paraId="00000014">
      <w:pPr>
        <w:spacing w:after="240" w:before="240" w:lineRule="auto"/>
        <w:jc w:val="both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Kobiety na rynku pracy</w:t>
      </w:r>
    </w:p>
    <w:p w:rsidR="00000000" w:rsidDel="00000000" w:rsidP="00000000" w:rsidRDefault="00000000" w:rsidRPr="00000000" w14:paraId="00000015">
      <w:pPr>
        <w:spacing w:after="240" w:before="24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Według najnowszego raportu PwC „Women in Work 2026”</w:t>
      </w:r>
      <w:r w:rsidDel="00000000" w:rsidR="00000000" w:rsidRPr="00000000">
        <w:rPr>
          <w:rFonts w:ascii="Nunito" w:cs="Nunito" w:eastAsia="Nunito" w:hAnsi="Nunito"/>
          <w:rtl w:val="0"/>
        </w:rPr>
        <w:t xml:space="preserve">[1]</w:t>
      </w:r>
      <w:r w:rsidDel="00000000" w:rsidR="00000000" w:rsidRPr="00000000">
        <w:rPr>
          <w:rFonts w:ascii="Nunito" w:cs="Nunito" w:eastAsia="Nunito" w:hAnsi="Nunito"/>
          <w:rtl w:val="0"/>
        </w:rPr>
        <w:t xml:space="preserve"> udział Polek w sile roboczej kraju w 2024 r. wyniósł 76,8 procent.</w:t>
      </w:r>
      <w:r w:rsidDel="00000000" w:rsidR="00000000" w:rsidRPr="00000000">
        <w:rPr>
          <w:rFonts w:ascii="Nunito" w:cs="Nunito" w:eastAsia="Nunito" w:hAnsi="Nunito"/>
          <w:rtl w:val="0"/>
        </w:rPr>
        <w:t xml:space="preserve"> Społeczeństwo poszukuje nowych sposobów na dorabianie. Aktualna analiza Gi Group Holding pt. „Jak dorabiają Polacy"[2] z kolei wskazuje, że połowa z nich podejmuje dodatkowe zajęcia. W przypadku kobiet pracę dorywczą podejmuje 51,6% – to niemal tyle samo co mężczyzn (50,6%).</w:t>
      </w:r>
    </w:p>
    <w:p w:rsidR="00000000" w:rsidDel="00000000" w:rsidP="00000000" w:rsidRDefault="00000000" w:rsidRPr="00000000" w14:paraId="00000016">
      <w:pPr>
        <w:spacing w:after="240" w:before="24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– Cieszy nas, że współpraca kurierska z Wolt spotyka się z rosnącym zainteresowaniem wśród kobiet. Dla wielu z nich gig economy to synonim niezależności oraz nowoczesnej formy przedsiębiorczości. Tym bardziej doceniamy, że platforma Wolt może tworzyć bezpieczne, elastyczne i inkluzywne środowisko, w którym kobiety działają na własnych zasadach, jednocześnie realizując swoje cele – zarówno zawodowe, jak i osobiste. Ich profesjonalizm i zaangażowanie wnoszą ogromną wartość do całej branży dostaw quick-commerce – powiedziała Sasha Vislaus z Wolt.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Rule="auto"/>
        <w:jc w:val="both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Rule="auto"/>
        <w:jc w:val="both"/>
        <w:rPr>
          <w:rFonts w:ascii="Nunito" w:cs="Nunito" w:eastAsia="Nunito" w:hAnsi="Nunito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[1]</w:t>
      </w:r>
      <w:hyperlink r:id="rId7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https://www.pwc.co.uk/services/economics/insights/women-in-work-index.html</w:t>
        </w:r>
      </w:hyperlink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A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[2]</w:t>
      </w:r>
      <w:hyperlink r:id="rId8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https://pl.gigroup.com/dla-pracodawcow/raporty-rynkowe/praca-dodatkowa-2025/</w:t>
        </w:r>
      </w:hyperlink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B">
      <w:pPr>
        <w:spacing w:after="240" w:before="240" w:lineRule="auto"/>
        <w:jc w:val="both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rFonts w:ascii="Nunito" w:cs="Nunito" w:eastAsia="Nunito" w:hAnsi="Nunito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Nunito" w:cs="Nunito" w:eastAsia="Nunito" w:hAnsi="Nunito"/>
          <w:b w:val="1"/>
          <w:bCs w:val="1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sz w:val="24"/>
          <w:szCs w:val="24"/>
          <w:rtl w:val="0"/>
        </w:rPr>
        <w:t xml:space="preserve">O Wolt</w:t>
      </w:r>
    </w:p>
    <w:p w:rsidR="00000000" w:rsidDel="00000000" w:rsidP="00000000" w:rsidRDefault="00000000" w:rsidRPr="00000000" w14:paraId="0000001F">
      <w:pPr>
        <w:spacing w:before="240" w:lineRule="auto"/>
        <w:jc w:val="both"/>
        <w:rPr>
          <w:rFonts w:ascii="Nunito" w:cs="Nunito" w:eastAsia="Nunito" w:hAnsi="Nunito"/>
          <w:color w:val="7f7f7f"/>
        </w:rPr>
      </w:pPr>
      <w:r w:rsidDel="00000000" w:rsidR="00000000" w:rsidRPr="00000000">
        <w:rPr>
          <w:rFonts w:ascii="Nunito" w:cs="Nunito" w:eastAsia="Nunito" w:hAnsi="Nunito"/>
          <w:color w:val="7f7f7f"/>
          <w:rtl w:val="0"/>
        </w:rPr>
        <w:t xml:space="preserve">Wolt jest firmą technologiczną, która umożliwia użytkownikom łatwe zamówienie i szybką dostawę jedzenia z ulubionej restauracji oraz zakupów – do domu lub biura. Firma współpracuje z restauracjami oraz partnerami detalicznymi i kurierskimi w 27 krajach, w ponad 500 miastach. Firma z siedzibą w Helsinkach została założona w 2014 roku. Obecnie zatrudnia ponad 11 000 osób i jest kierowana przez współzałożyciela i CEO Miki Kuusi. </w:t>
      </w:r>
    </w:p>
    <w:p w:rsidR="00000000" w:rsidDel="00000000" w:rsidP="00000000" w:rsidRDefault="00000000" w:rsidRPr="00000000" w14:paraId="00000020">
      <w:pPr>
        <w:jc w:val="both"/>
        <w:rPr>
          <w:rFonts w:ascii="Nunito" w:cs="Nunito" w:eastAsia="Nunito" w:hAnsi="Nunito"/>
          <w:color w:val="7f7f7f"/>
        </w:rPr>
      </w:pPr>
      <w:r w:rsidDel="00000000" w:rsidR="00000000" w:rsidRPr="00000000">
        <w:rPr>
          <w:rFonts w:ascii="Nunito" w:cs="Nunito" w:eastAsia="Nunito" w:hAnsi="Nunito"/>
          <w:color w:val="7f7f7f"/>
          <w:rtl w:val="0"/>
        </w:rPr>
        <w:t xml:space="preserve">W 2022 roku Wolt i amerykańska spółka Door Dash podjęły decyzję o fuzji. Wolt kontynuuje swoje operacje pod niezmienioną nazwą we wszystkich lokalizacjach, w których firma działała do tej pory.</w:t>
      </w:r>
    </w:p>
    <w:p w:rsidR="00000000" w:rsidDel="00000000" w:rsidP="00000000" w:rsidRDefault="00000000" w:rsidRPr="00000000" w14:paraId="00000021">
      <w:pPr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Nunito" w:cs="Nunito" w:eastAsia="Nunito" w:hAnsi="Nunito"/>
          <w:b w:val="1"/>
          <w:bCs w:val="1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sz w:val="24"/>
          <w:szCs w:val="24"/>
          <w:rtl w:val="0"/>
        </w:rPr>
        <w:t xml:space="preserve">Kontakt dla mediów</w:t>
      </w:r>
    </w:p>
    <w:p w:rsidR="00000000" w:rsidDel="00000000" w:rsidP="00000000" w:rsidRDefault="00000000" w:rsidRPr="00000000" w14:paraId="00000023">
      <w:pPr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Anita Williams – Senior PR Consultant</w:t>
        <w:br w:type="textWrapping"/>
      </w:r>
      <w:hyperlink r:id="rId9">
        <w:r w:rsidDel="00000000" w:rsidR="00000000" w:rsidRPr="00000000">
          <w:rPr>
            <w:rFonts w:ascii="Nunito" w:cs="Nunito" w:eastAsia="Nunito" w:hAnsi="Nunito"/>
            <w:color w:val="0000ff"/>
            <w:u w:val="single"/>
            <w:rtl w:val="0"/>
          </w:rPr>
          <w:t xml:space="preserve">anita.williams@cluepr.pl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Sasha Vislaus – Communications Lead for Poland</w:t>
        <w:br w:type="textWrapping"/>
      </w:r>
      <w:hyperlink r:id="rId10">
        <w:r w:rsidDel="00000000" w:rsidR="00000000" w:rsidRPr="00000000">
          <w:rPr>
            <w:rFonts w:ascii="Nunito" w:cs="Nunito" w:eastAsia="Nunito" w:hAnsi="Nunito"/>
            <w:color w:val="0000ff"/>
            <w:u w:val="single"/>
            <w:rtl w:val="0"/>
          </w:rPr>
          <w:t xml:space="preserve">sasha.vislaus@wolt.com</w:t>
        </w:r>
      </w:hyperlink>
      <w:r w:rsidDel="00000000" w:rsidR="00000000" w:rsidRPr="00000000">
        <w:rPr>
          <w:rtl w:val="0"/>
        </w:rPr>
      </w:r>
    </w:p>
    <w:sectPr>
      <w:headerReference r:id="rId11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spacing w:line="24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rPr/>
    </w:pPr>
    <w:r w:rsidDel="00000000" w:rsidR="00000000" w:rsidRPr="00000000">
      <w:rPr/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page">
                <wp:posOffset>-6157</wp:posOffset>
              </wp:positionH>
              <wp:positionV relativeFrom="page">
                <wp:posOffset>-38071</wp:posOffset>
              </wp:positionV>
              <wp:extent cx="7567613" cy="1047750"/>
              <wp:effectExtent b="0" l="0" r="0" t="0"/>
              <wp:wrapTopAndBottom distB="0" distT="0"/>
              <wp:docPr id="24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562175" y="3256125"/>
                        <a:ext cx="7567613" cy="1047750"/>
                        <a:chOff x="1562175" y="3256125"/>
                        <a:chExt cx="7567650" cy="1047750"/>
                      </a:xfrm>
                    </wpg:grpSpPr>
                    <wpg:grpSp>
                      <wpg:cNvGrpSpPr/>
                      <wpg:grpSpPr>
                        <a:xfrm>
                          <a:off x="1562194" y="3256125"/>
                          <a:ext cx="7567613" cy="1047750"/>
                          <a:chOff x="1562175" y="3256125"/>
                          <a:chExt cx="7567650" cy="104775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1562175" y="3256125"/>
                            <a:ext cx="75676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1562194" y="3256125"/>
                            <a:ext cx="7567613" cy="1047750"/>
                            <a:chOff x="1562175" y="3256125"/>
                            <a:chExt cx="7567650" cy="104775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1562175" y="3256125"/>
                              <a:ext cx="7567650" cy="1047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562194" y="3256125"/>
                              <a:ext cx="7567613" cy="1047750"/>
                              <a:chOff x="1562175" y="3256125"/>
                              <a:chExt cx="7567650" cy="1047750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1562175" y="3256125"/>
                                <a:ext cx="7567650" cy="1047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1562194" y="3256125"/>
                                <a:ext cx="7567613" cy="1047750"/>
                                <a:chOff x="1562175" y="3256125"/>
                                <a:chExt cx="7567650" cy="1047750"/>
                              </a:xfrm>
                            </wpg:grpSpPr>
                            <wps:wsp>
                              <wps:cNvSpPr/>
                              <wps:cNvPr id="9" name="Shape 9"/>
                              <wps:spPr>
                                <a:xfrm>
                                  <a:off x="1562175" y="3256125"/>
                                  <a:ext cx="7567650" cy="1047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1562194" y="3256125"/>
                                  <a:ext cx="7567613" cy="1047750"/>
                                  <a:chOff x="1562175" y="3256125"/>
                                  <a:chExt cx="7567650" cy="1047750"/>
                                </a:xfrm>
                              </wpg:grpSpPr>
                              <wps:wsp>
                                <wps:cNvSpPr/>
                                <wps:cNvPr id="11" name="Shape 11"/>
                                <wps:spPr>
                                  <a:xfrm>
                                    <a:off x="1562175" y="3256125"/>
                                    <a:ext cx="7567650" cy="1047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1562194" y="3256125"/>
                                    <a:ext cx="7567613" cy="1047750"/>
                                    <a:chOff x="1562175" y="3256125"/>
                                    <a:chExt cx="7567650" cy="1047750"/>
                                  </a:xfrm>
                                </wpg:grpSpPr>
                                <wps:wsp>
                                  <wps:cNvSpPr/>
                                  <wps:cNvPr id="13" name="Shape 13"/>
                                  <wps:spPr>
                                    <a:xfrm>
                                      <a:off x="1562175" y="3256125"/>
                                      <a:ext cx="7567650" cy="1047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2194" y="3256125"/>
                                      <a:ext cx="7567613" cy="1047750"/>
                                      <a:chOff x="1562175" y="3256125"/>
                                      <a:chExt cx="7567650" cy="1047750"/>
                                    </a:xfrm>
                                  </wpg:grpSpPr>
                                  <wps:wsp>
                                    <wps:cNvSpPr/>
                                    <wps:cNvPr id="15" name="Shape 15"/>
                                    <wps:spPr>
                                      <a:xfrm>
                                        <a:off x="1562175" y="3256125"/>
                                        <a:ext cx="7567650" cy="1047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2194" y="3256125"/>
                                        <a:ext cx="7567613" cy="1047750"/>
                                        <a:chOff x="1562175" y="3256125"/>
                                        <a:chExt cx="7567650" cy="1047750"/>
                                      </a:xfrm>
                                    </wpg:grpSpPr>
                                    <wps:wsp>
                                      <wps:cNvSpPr/>
                                      <wps:cNvPr id="17" name="Shape 17"/>
                                      <wps:spPr>
                                        <a:xfrm>
                                          <a:off x="1562175" y="3256125"/>
                                          <a:ext cx="7567650" cy="1047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Del="00000000" w:rsidP="00000000" w:rsidRDefault="00000000" w:rsidRPr="00000000">
                                            <w:pPr>
                                              <w:spacing w:after="0" w:before="0" w:line="240"/>
                                              <w:ind w:left="0" w:right="0" w:firstLine="0"/>
                                              <w:jc w:val="left"/>
                                              <w:textDirection w:val="btLr"/>
                                            </w:pPr>
                                          </w:p>
                                        </w:txbxContent>
                                      </wps:txbx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2194" y="3256125"/>
                                          <a:ext cx="7567613" cy="1047750"/>
                                          <a:chOff x="1562175" y="3256125"/>
                                          <a:chExt cx="7567650" cy="1047750"/>
                                        </a:xfrm>
                                      </wpg:grpSpPr>
                                      <wps:wsp>
                                        <wps:cNvSpPr/>
                                        <wps:cNvPr id="19" name="Shape 19"/>
                                        <wps:spPr>
                                          <a:xfrm>
                                            <a:off x="1562175" y="3256125"/>
                                            <a:ext cx="7567650" cy="1047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Del="00000000" w:rsidP="00000000" w:rsidRDefault="00000000" w:rsidRPr="00000000">
                                              <w:pPr>
                                                <w:spacing w:after="0" w:before="0" w:line="240"/>
                                                <w:ind w:left="0" w:right="0" w:firstLine="0"/>
                                                <w:jc w:val="left"/>
                                                <w:textDirection w:val="btLr"/>
                                              </w:pPr>
                                            </w:p>
                                          </w:txbxContent>
                                        </wps:txbx>
                                        <wps:bodyPr anchorCtr="0" anchor="ctr" bIns="91425" lIns="91425" spcFirstLastPara="1" rIns="91425" wrap="square" tIns="91425">
                                          <a:noAutofit/>
                                        </wps:bodyPr>
                                      </wps:wsp>
                                      <wpg:grpSp>
                                        <wpg:cNvGrpSpPr/>
                                        <wpg:grpSpPr>
                                          <a:xfrm>
                                            <a:off x="1562194" y="3256125"/>
                                            <a:ext cx="7567613" cy="1047750"/>
                                            <a:chOff x="1562175" y="3256125"/>
                                            <a:chExt cx="7567650" cy="1047750"/>
                                          </a:xfrm>
                                        </wpg:grpSpPr>
                                        <wps:wsp>
                                          <wps:cNvSpPr/>
                                          <wps:cNvPr id="21" name="Shape 21"/>
                                          <wps:spPr>
                                            <a:xfrm>
                                              <a:off x="1562175" y="3256125"/>
                                              <a:ext cx="7567650" cy="1047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000000" w:rsidDel="00000000" w:rsidP="00000000" w:rsidRDefault="00000000" w:rsidRPr="00000000">
                                                <w:pPr>
                                                  <w:spacing w:after="0" w:before="0" w:line="240"/>
                                                  <w:ind w:left="0" w:right="0" w:firstLine="0"/>
                                                  <w:jc w:val="left"/>
                                                  <w:textDirection w:val="btLr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anchorCtr="0" anchor="ctr" bIns="91425" lIns="91425" spcFirstLastPara="1" rIns="91425" wrap="square" tIns="91425">
                                            <a:noAutofit/>
                                          </wps:bodyPr>
                                        </wps:wsp>
                                        <wpg:grpSp>
                                          <wpg:cNvGrpSpPr/>
                                          <wpg:grpSpPr>
                                            <a:xfrm>
                                              <a:off x="1562194" y="3256125"/>
                                              <a:ext cx="7567613" cy="1047750"/>
                                              <a:chOff x="1562175" y="3256125"/>
                                              <a:chExt cx="7567650" cy="1047750"/>
                                            </a:xfrm>
                                          </wpg:grpSpPr>
                                          <wps:wsp>
                                            <wps:cNvSpPr/>
                                            <wps:cNvPr id="23" name="Shape 23"/>
                                            <wps:spPr>
                                              <a:xfrm>
                                                <a:off x="1562175" y="3256125"/>
                                                <a:ext cx="7567650" cy="10477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:rsidR="00000000" w:rsidDel="00000000" w:rsidP="00000000" w:rsidRDefault="00000000" w:rsidRPr="00000000">
                                                  <w:pPr>
                                                    <w:spacing w:after="0" w:before="0" w:line="240"/>
                                                    <w:ind w:left="0" w:right="0" w:firstLine="0"/>
                                                    <w:jc w:val="left"/>
                                                    <w:textDirection w:val="btLr"/>
                                                  </w:pPr>
                                                </w:p>
                                              </w:txbxContent>
                                            </wps:txbx>
                                            <wps:bodyPr anchorCtr="0" anchor="ctr" bIns="91425" lIns="91425" spcFirstLastPara="1" rIns="91425" wrap="square" tIns="91425">
                                              <a:noAutofit/>
                                            </wps:bodyPr>
                                          </wps:wsp>
                                          <wpg:grpSp>
                                            <wpg:cNvGrpSpPr/>
                                            <wpg:grpSpPr>
                                              <a:xfrm>
                                                <a:off x="1562194" y="3256125"/>
                                                <a:ext cx="7567613" cy="1047750"/>
                                                <a:chOff x="1562175" y="3256125"/>
                                                <a:chExt cx="7567650" cy="1047750"/>
                                              </a:xfrm>
                                            </wpg:grpSpPr>
                                            <wps:wsp>
                                              <wps:cNvSpPr/>
                                              <wps:cNvPr id="25" name="Shape 25"/>
                                              <wps:spPr>
                                                <a:xfrm>
                                                  <a:off x="1562175" y="3256125"/>
                                                  <a:ext cx="7567650" cy="1047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txbx>
                                                <w:txbxContent>
                                                  <w:p w:rsidR="00000000" w:rsidDel="00000000" w:rsidP="00000000" w:rsidRDefault="00000000" w:rsidRPr="00000000">
                                                    <w:pPr>
                                                      <w:spacing w:after="0" w:before="0" w:line="240"/>
                                                      <w:ind w:left="0" w:right="0" w:firstLine="0"/>
                                                      <w:jc w:val="left"/>
                                                      <w:textDirection w:val="btLr"/>
                                                    </w:pPr>
                                                  </w:p>
                                                </w:txbxContent>
                                              </wps:txbx>
                                              <wps:bodyPr anchorCtr="0" anchor="ctr" bIns="91425" lIns="91425" spcFirstLastPara="1" rIns="91425" wrap="square" tIns="91425">
                                                <a:noAutofit/>
                                              </wps:bodyPr>
                                            </wps:wsp>
                                            <wpg:grpSp>
                                              <wpg:cNvGrpSpPr/>
                                              <wpg:grpSpPr>
                                                <a:xfrm>
                                                  <a:off x="1562194" y="3256125"/>
                                                  <a:ext cx="7567613" cy="1047750"/>
                                                  <a:chOff x="1562175" y="3256125"/>
                                                  <a:chExt cx="7567650" cy="1047750"/>
                                                </a:xfrm>
                                              </wpg:grpSpPr>
                                              <wps:wsp>
                                                <wps:cNvSpPr/>
                                                <wps:cNvPr id="27" name="Shape 27"/>
                                                <wps:spPr>
                                                  <a:xfrm>
                                                    <a:off x="1562175" y="3256125"/>
                                                    <a:ext cx="7567650" cy="10477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wps:spPr>
                                                <wps:txbx>
                                                  <w:txbxContent>
                                                    <w:p w:rsidR="00000000" w:rsidDel="00000000" w:rsidP="00000000" w:rsidRDefault="00000000" w:rsidRPr="00000000">
                                                      <w:pPr>
                                                        <w:spacing w:after="0" w:before="0" w:line="240"/>
                                                        <w:ind w:left="0" w:right="0" w:firstLine="0"/>
                                                        <w:jc w:val="left"/>
                                                        <w:textDirection w:val="btLr"/>
                                                      </w:pPr>
                                                    </w:p>
                                                  </w:txbxContent>
                                                </wps:txbx>
                                                <wps:bodyPr anchorCtr="0" anchor="ctr" bIns="91425" lIns="91425" spcFirstLastPara="1" rIns="91425" wrap="square" tIns="91425">
                                                  <a:noAutofit/>
                                                </wps:bodyPr>
                                              </wps:wsp>
                                              <wpg:grpSp>
                                                <wpg:cNvGrpSpPr/>
                                                <wpg:grpSpPr>
                                                  <a:xfrm>
                                                    <a:off x="1562194" y="3256125"/>
                                                    <a:ext cx="7567613" cy="1047750"/>
                                                    <a:chOff x="1562175" y="3256125"/>
                                                    <a:chExt cx="7567650" cy="1047750"/>
                                                  </a:xfrm>
                                                </wpg:grpSpPr>
                                                <wps:wsp>
                                                  <wps:cNvSpPr/>
                                                  <wps:cNvPr id="29" name="Shape 29"/>
                                                  <wps:spPr>
                                                    <a:xfrm>
                                                      <a:off x="1562175" y="3256125"/>
                                                      <a:ext cx="7567650" cy="104775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wps:spPr>
                                                  <wps:txbx>
                                                    <w:txbxContent>
                                                      <w:p w:rsidR="00000000" w:rsidDel="00000000" w:rsidP="00000000" w:rsidRDefault="00000000" w:rsidRPr="00000000">
                                                        <w:pPr>
                                                          <w:spacing w:after="0" w:before="0" w:line="240"/>
                                                          <w:ind w:left="0" w:right="0" w:firstLine="0"/>
                                                          <w:jc w:val="left"/>
                                                          <w:textDirection w:val="btLr"/>
                                                        </w:pPr>
                                                      </w:p>
                                                    </w:txbxContent>
                                                  </wps:txbx>
                                                  <wps:bodyPr anchorCtr="0" anchor="ctr" bIns="91425" lIns="91425" spcFirstLastPara="1" rIns="91425" wrap="square" tIns="91425">
                                                    <a:noAutofit/>
                                                  </wps:bodyPr>
                                                </wps:wsp>
                                                <wpg:grpSp>
                                                  <wpg:cNvGrpSpPr/>
                                                  <wpg:grpSpPr>
                                                    <a:xfrm>
                                                      <a:off x="1562194" y="3256125"/>
                                                      <a:ext cx="7567613" cy="1047750"/>
                                                      <a:chOff x="1562175" y="3256125"/>
                                                      <a:chExt cx="7567650" cy="1047750"/>
                                                    </a:xfrm>
                                                  </wpg:grpSpPr>
                                                  <wps:wsp>
                                                    <wps:cNvSpPr/>
                                                    <wps:cNvPr id="31" name="Shape 31"/>
                                                    <wps:spPr>
                                                      <a:xfrm>
                                                        <a:off x="1562175" y="3256125"/>
                                                        <a:ext cx="7567650" cy="104775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wps:spPr>
                                                    <wps:txbx>
                                                      <w:txbxContent>
                                                        <w:p w:rsidR="00000000" w:rsidDel="00000000" w:rsidP="00000000" w:rsidRDefault="00000000" w:rsidRPr="00000000">
                                                          <w:pPr>
                                                            <w:spacing w:after="0" w:before="0" w:line="240"/>
                                                            <w:ind w:left="0" w:right="0" w:firstLine="0"/>
                                                            <w:jc w:val="left"/>
                                                            <w:textDirection w:val="btLr"/>
                                                          </w:pPr>
                                                        </w:p>
                                                      </w:txbxContent>
                                                    </wps:txbx>
                                                    <wps:bodyPr anchorCtr="0" anchor="ctr" bIns="91425" lIns="91425" spcFirstLastPara="1" rIns="91425" wrap="square" tIns="91425">
                                                      <a:noAutofit/>
                                                    </wps:bodyPr>
                                                  </wps:wsp>
                                                  <wpg:grpSp>
                                                    <wpg:cNvGrpSpPr/>
                                                    <wpg:grpSpPr>
                                                      <a:xfrm>
                                                        <a:off x="1562194" y="3256125"/>
                                                        <a:ext cx="7567613" cy="1047750"/>
                                                        <a:chOff x="1562175" y="3256125"/>
                                                        <a:chExt cx="7567650" cy="1047750"/>
                                                      </a:xfrm>
                                                    </wpg:grpSpPr>
                                                    <wps:wsp>
                                                      <wps:cNvSpPr/>
                                                      <wps:cNvPr id="33" name="Shape 33"/>
                                                      <wps:spPr>
                                                        <a:xfrm>
                                                          <a:off x="1562175" y="3256125"/>
                                                          <a:ext cx="7567650" cy="104775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wps:spPr>
                                                      <wps:txbx>
                                                        <w:txbxContent>
                                                          <w:p w:rsidR="00000000" w:rsidDel="00000000" w:rsidP="00000000" w:rsidRDefault="00000000" w:rsidRPr="00000000">
                                                            <w:pPr>
                                                              <w:spacing w:after="0" w:before="0" w:line="240"/>
                                                              <w:ind w:left="0" w:right="0" w:firstLine="0"/>
                                                              <w:jc w:val="left"/>
                                                              <w:textDirection w:val="btLr"/>
                                                            </w:pPr>
                                                          </w:p>
                                                        </w:txbxContent>
                                                      </wps:txbx>
                                                      <wps:bodyPr anchorCtr="0" anchor="ctr" bIns="91425" lIns="91425" spcFirstLastPara="1" rIns="91425" wrap="square" tIns="91425">
                                                        <a:noAutofit/>
                                                      </wps:bodyPr>
                                                    </wps:wsp>
                                                    <wpg:grpSp>
                                                      <wpg:cNvGrpSpPr/>
                                                      <wpg:grpSpPr>
                                                        <a:xfrm>
                                                          <a:off x="1562194" y="3256125"/>
                                                          <a:ext cx="7567613" cy="1047750"/>
                                                          <a:chOff x="1562175" y="3256125"/>
                                                          <a:chExt cx="7567650" cy="1047750"/>
                                                        </a:xfrm>
                                                      </wpg:grpSpPr>
                                                      <wps:wsp>
                                                        <wps:cNvSpPr/>
                                                        <wps:cNvPr id="35" name="Shape 35"/>
                                                        <wps:spPr>
                                                          <a:xfrm>
                                                            <a:off x="1562175" y="3256125"/>
                                                            <a:ext cx="7567650" cy="1047750"/>
                                                          </a:xfrm>
                                                          <a:prstGeom prst="rect">
                                                            <a:avLst/>
                                                          </a:prstGeom>
                                                          <a:noFill/>
                                                          <a:ln>
                                                            <a:noFill/>
                                                          </a:ln>
                                                        </wps:spPr>
                                                        <wps:txbx>
                                                          <w:txbxContent>
                                                            <w:p w:rsidR="00000000" w:rsidDel="00000000" w:rsidP="00000000" w:rsidRDefault="00000000" w:rsidRPr="00000000">
                                                              <w:pPr>
                                                                <w:spacing w:after="0" w:before="0" w:line="240"/>
                                                                <w:ind w:left="0" w:right="0" w:firstLine="0"/>
                                                                <w:jc w:val="left"/>
                                                                <w:textDirection w:val="btLr"/>
                                                              </w:pPr>
                                                            </w:p>
                                                          </w:txbxContent>
                                                        </wps:txbx>
                                                        <wps:bodyPr anchorCtr="0" anchor="ctr" bIns="91425" lIns="91425" spcFirstLastPara="1" rIns="91425" wrap="square" tIns="91425">
                                                          <a:noAutofit/>
                                                        </wps:bodyPr>
                                                      </wps:wsp>
                                                      <wpg:grpSp>
                                                        <wpg:cNvGrpSpPr/>
                                                        <wpg:grpSpPr>
                                                          <a:xfrm>
                                                            <a:off x="1562194" y="3256125"/>
                                                            <a:ext cx="7567613" cy="1047750"/>
                                                            <a:chOff x="1562175" y="3256125"/>
                                                            <a:chExt cx="7567650" cy="1047750"/>
                                                          </a:xfrm>
                                                        </wpg:grpSpPr>
                                                        <wps:wsp>
                                                          <wps:cNvSpPr/>
                                                          <wps:cNvPr id="37" name="Shape 37"/>
                                                          <wps:spPr>
                                                            <a:xfrm>
                                                              <a:off x="1562175" y="3256125"/>
                                                              <a:ext cx="7567650" cy="1047750"/>
                                                            </a:xfrm>
                                                            <a:prstGeom prst="rect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  <a:ln>
                                                              <a:noFill/>
                                                            </a:ln>
                                                          </wps:spPr>
                                                          <wps:txbx>
                                                            <w:txbxContent>
                                                              <w:p w:rsidR="00000000" w:rsidDel="00000000" w:rsidP="00000000" w:rsidRDefault="00000000" w:rsidRPr="00000000">
                                                                <w:pPr>
                                                                  <w:spacing w:after="0" w:before="0" w:line="240"/>
                                                                  <w:ind w:left="0" w:right="0" w:firstLine="0"/>
                                                                  <w:jc w:val="left"/>
                                                                  <w:textDirection w:val="btLr"/>
                                                                </w:pPr>
                                                              </w:p>
                                                            </w:txbxContent>
                                                          </wps:txbx>
                                                          <wps:bodyPr anchorCtr="0" anchor="ctr" bIns="91425" lIns="91425" spcFirstLastPara="1" rIns="91425" wrap="square" tIns="91425">
                                                            <a:noAutofit/>
                                                          </wps:bodyPr>
                                                        </wps:wsp>
                                                        <wpg:grpSp>
                                                          <wpg:cNvGrpSpPr/>
                                                          <wpg:grpSpPr>
                                                            <a:xfrm>
                                                              <a:off x="1562194" y="3256125"/>
                                                              <a:ext cx="7567613" cy="1047750"/>
                                                              <a:chOff x="1562175" y="3256125"/>
                                                              <a:chExt cx="7567650" cy="1047750"/>
                                                            </a:xfrm>
                                                          </wpg:grpSpPr>
                                                          <wps:wsp>
                                                            <wps:cNvSpPr/>
                                                            <wps:cNvPr id="39" name="Shape 39"/>
                                                            <wps:spPr>
                                                              <a:xfrm>
                                                                <a:off x="1562175" y="3256125"/>
                                                                <a:ext cx="7567650" cy="104775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wps:spPr>
                                                            <wps:txbx>
                                                              <w:txbxContent>
                                                                <w:p w:rsidR="00000000" w:rsidDel="00000000" w:rsidP="00000000" w:rsidRDefault="00000000" w:rsidRPr="00000000">
                                                                  <w:pPr>
                                                                    <w:spacing w:after="0" w:before="0" w:line="240"/>
                                                                    <w:ind w:left="0" w:right="0" w:firstLine="0"/>
                                                                    <w:jc w:val="left"/>
                                                                    <w:textDirection w:val="btLr"/>
                                                                  </w:pPr>
                                                                </w:p>
                                                              </w:txbxContent>
                                                            </wps:txbx>
                                                            <wps:bodyPr anchorCtr="0" anchor="ctr" bIns="91425" lIns="91425" spcFirstLastPara="1" rIns="91425" wrap="square" tIns="91425">
                                                              <a:noAutofit/>
                                                            </wps:bodyPr>
                                                          </wps:wsp>
                                                          <wpg:grpSp>
                                                            <wpg:cNvGrpSpPr/>
                                                            <wpg:grpSpPr>
                                                              <a:xfrm>
                                                                <a:off x="1562194" y="3256125"/>
                                                                <a:ext cx="7567613" cy="1047750"/>
                                                                <a:chOff x="1562175" y="3256125"/>
                                                                <a:chExt cx="7567650" cy="1047750"/>
                                                              </a:xfrm>
                                                            </wpg:grpSpPr>
                                                            <wps:wsp>
                                                              <wps:cNvSpPr/>
                                                              <wps:cNvPr id="41" name="Shape 41"/>
                                                              <wps:spPr>
                                                                <a:xfrm>
                                                                  <a:off x="1562175" y="3256125"/>
                                                                  <a:ext cx="7567650" cy="1047750"/>
                                                                </a:xfrm>
                                                                <a:prstGeom prst="rect">
                                                                  <a:avLst/>
                                                                </a:prstGeom>
                                                                <a:noFill/>
                                                                <a:ln>
                                                                  <a:noFill/>
                                                                </a:ln>
                                                              </wps:spPr>
                                                              <wps:txbx>
                                                                <w:txbxContent>
                                                                  <w:p w:rsidR="00000000" w:rsidDel="00000000" w:rsidP="00000000" w:rsidRDefault="00000000" w:rsidRPr="00000000">
                                                                    <w:pPr>
                                                                      <w:spacing w:after="0" w:before="0" w:line="240"/>
                                                                      <w:ind w:left="0" w:right="0" w:firstLine="0"/>
                                                                      <w:jc w:val="left"/>
                                                                      <w:textDirection w:val="btLr"/>
                                                                    </w:pPr>
                                                                  </w:p>
                                                                </w:txbxContent>
                                                              </wps:txbx>
                                                              <wps:bodyPr anchorCtr="0" anchor="ctr" bIns="91425" lIns="91425" spcFirstLastPara="1" rIns="91425" wrap="square" tIns="91425">
                                                                <a:noAutofit/>
                                                              </wps:bodyPr>
                                                            </wps:wsp>
                                                            <wpg:grpSp>
                                                              <wpg:cNvGrpSpPr/>
                                                              <wpg:grpSpPr>
                                                                <a:xfrm>
                                                                  <a:off x="1562194" y="3256125"/>
                                                                  <a:ext cx="7567613" cy="1047750"/>
                                                                  <a:chOff x="1562175" y="3256125"/>
                                                                  <a:chExt cx="7567650" cy="1047750"/>
                                                                </a:xfrm>
                                                              </wpg:grpSpPr>
                                                              <wps:wsp>
                                                                <wps:cNvSpPr/>
                                                                <wps:cNvPr id="43" name="Shape 43"/>
                                                                <wps:spPr>
                                                                  <a:xfrm>
                                                                    <a:off x="1562175" y="3256125"/>
                                                                    <a:ext cx="7567650" cy="1047750"/>
                                                                  </a:xfrm>
                                                                  <a:prstGeom prst="rect">
                                                                    <a:avLst/>
                                                                  </a:prstGeom>
                                                                  <a:noFill/>
                                                                  <a:ln>
                                                                    <a:noFill/>
                                                                  </a:ln>
                                                                </wps:spPr>
                                                                <wps:txbx>
                                                                  <w:txbxContent>
                                                                    <w:p w:rsidR="00000000" w:rsidDel="00000000" w:rsidP="00000000" w:rsidRDefault="00000000" w:rsidRPr="00000000">
                                                                      <w:pPr>
                                                                        <w:spacing w:after="0" w:before="0" w:line="240"/>
                                                                        <w:ind w:left="0" w:right="0" w:firstLine="0"/>
                                                                        <w:jc w:val="left"/>
                                                                        <w:textDirection w:val="btLr"/>
                                                                      </w:pPr>
                                                                    </w:p>
                                                                  </w:txbxContent>
                                                                </wps:txbx>
                                                                <wps:bodyPr anchorCtr="0" anchor="ctr" bIns="91425" lIns="91425" spcFirstLastPara="1" rIns="91425" wrap="square" tIns="91425">
                                                                  <a:noAutofit/>
                                                                </wps:bodyPr>
                                                              </wps:wsp>
                                                              <wpg:grpSp>
                                                                <wpg:cNvGrpSpPr/>
                                                                <wpg:grpSpPr>
                                                                  <a:xfrm>
                                                                    <a:off x="1562194" y="3256125"/>
                                                                    <a:ext cx="7567613" cy="1047750"/>
                                                                    <a:chOff x="1562175" y="3256125"/>
                                                                    <a:chExt cx="7567650" cy="1047750"/>
                                                                  </a:xfrm>
                                                                </wpg:grpSpPr>
                                                                <wps:wsp>
                                                                  <wps:cNvSpPr/>
                                                                  <wps:cNvPr id="45" name="Shape 45"/>
                                                                  <wps:spPr>
                                                                    <a:xfrm>
                                                                      <a:off x="1562175" y="3256125"/>
                                                                      <a:ext cx="7567650" cy="104775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wps:spPr>
                                                                  <wps:txbx>
                                                                    <w:txbxContent>
                                                                      <w:p w:rsidR="00000000" w:rsidDel="00000000" w:rsidP="00000000" w:rsidRDefault="00000000" w:rsidRPr="00000000">
                                                                        <w:pPr>
                                                                          <w:spacing w:after="0" w:before="0" w:line="240"/>
                                                                          <w:ind w:left="0" w:right="0" w:firstLine="0"/>
                                                                          <w:jc w:val="left"/>
                                                                          <w:textDirection w:val="btLr"/>
                                                                        </w:pPr>
                                                                      </w:p>
                                                                    </w:txbxContent>
                                                                  </wps:txbx>
                                                                  <wps:bodyPr anchorCtr="0" anchor="ctr" bIns="91425" lIns="91425" spcFirstLastPara="1" rIns="91425" wrap="square" tIns="91425">
                                                                    <a:noAutofit/>
                                                                  </wps:bodyPr>
                                                                </wps:wsp>
                                                                <wpg:grpSp>
                                                                  <wpg:cNvGrpSpPr/>
                                                                  <wpg:grpSpPr>
                                                                    <a:xfrm>
                                                                      <a:off x="1562194" y="3256125"/>
                                                                      <a:ext cx="7567613" cy="1047750"/>
                                                                      <a:chOff x="1431225" y="3255700"/>
                                                                      <a:chExt cx="7829550" cy="1048600"/>
                                                                    </a:xfrm>
                                                                  </wpg:grpSpPr>
                                                                  <wps:wsp>
                                                                    <wps:cNvSpPr/>
                                                                    <wps:cNvPr id="47" name="Shape 47"/>
                                                                    <wps:spPr>
                                                                      <a:xfrm>
                                                                        <a:off x="1431225" y="3255700"/>
                                                                        <a:ext cx="7829550" cy="1048600"/>
                                                                      </a:xfrm>
                                                                      <a:prstGeom prst="rect">
                                                                        <a:avLst/>
                                                                      </a:prstGeom>
                                                                      <a:noFill/>
                                                                      <a:ln>
                                                                        <a:noFill/>
                                                                      </a:ln>
                                                                    </wps:spPr>
                                                                    <wps:txbx>
                                                                      <w:txbxContent>
                                                                        <w:p w:rsidR="00000000" w:rsidDel="00000000" w:rsidP="00000000" w:rsidRDefault="00000000" w:rsidRPr="00000000">
                                                                          <w:pPr>
                                                                            <w:spacing w:after="0" w:before="0" w:line="240"/>
                                                                            <w:ind w:left="0" w:right="0" w:firstLine="0"/>
                                                                            <w:jc w:val="left"/>
                                                                            <w:textDirection w:val="btLr"/>
                                                                          </w:pPr>
                                                                        </w:p>
                                                                      </w:txbxContent>
                                                                    </wps:txbx>
                                                                    <wps:bodyPr anchorCtr="0" anchor="ctr" bIns="91425" lIns="91425" spcFirstLastPara="1" rIns="91425" wrap="square" tIns="91425">
                                                                      <a:noAutofit/>
                                                                    </wps:bodyPr>
                                                                  </wps:wsp>
                                                                  <wpg:grpSp>
                                                                    <wpg:cNvGrpSpPr/>
                                                                    <wpg:grpSpPr>
                                                                      <a:xfrm>
                                                                        <a:off x="1431225" y="3255700"/>
                                                                        <a:ext cx="7829550" cy="1048600"/>
                                                                        <a:chOff x="553650" y="3146825"/>
                                                                        <a:chExt cx="9584700" cy="1266325"/>
                                                                      </a:xfrm>
                                                                    </wpg:grpSpPr>
                                                                    <wps:wsp>
                                                                      <wps:cNvSpPr/>
                                                                      <wps:cNvPr id="49" name="Shape 49"/>
                                                                      <wps:spPr>
                                                                        <a:xfrm>
                                                                          <a:off x="553650" y="3146825"/>
                                                                          <a:ext cx="9584700" cy="1266325"/>
                                                                        </a:xfrm>
                                                                        <a:prstGeom prst="rect">
                                                                          <a:avLst/>
                                                                        </a:prstGeom>
                                                                        <a:noFill/>
                                                                        <a:ln>
                                                                          <a:noFill/>
                                                                        </a:ln>
                                                                      </wps:spPr>
                                                                      <wps:txbx>
                                                                        <w:txbxContent>
                                                                          <w:p w:rsidR="00000000" w:rsidDel="00000000" w:rsidP="00000000" w:rsidRDefault="00000000" w:rsidRPr="00000000">
                                                                            <w:pPr>
                                                                              <w:spacing w:after="0" w:before="0" w:line="240"/>
                                                                              <w:ind w:left="0" w:right="0" w:firstLine="0"/>
                                                                              <w:jc w:val="left"/>
                                                                              <w:textDirection w:val="btLr"/>
                                                                            </w:pPr>
                                                                          </w:p>
                                                                        </w:txbxContent>
                                                                      </wps:txbx>
                                                                      <wps:bodyPr anchorCtr="0" anchor="ctr" bIns="91425" lIns="91425" spcFirstLastPara="1" rIns="91425" wrap="square" tIns="91425">
                                                                        <a:noAutofit/>
                                                                      </wps:bodyPr>
                                                                    </wps:wsp>
                                                                    <wps:wsp>
                                                                      <wps:cNvSpPr/>
                                                                      <wps:cNvPr id="50" name="Shape 50"/>
                                                                      <wps:spPr>
                                                                        <a:xfrm>
                                                                          <a:off x="553650" y="3146850"/>
                                                                          <a:ext cx="9584700" cy="1266300"/>
                                                                        </a:xfrm>
                                                                        <a:prstGeom prst="rect">
                                                                          <a:avLst/>
                                                                        </a:prstGeom>
                                                                        <a:solidFill>
                                                                          <a:srgbClr val="00C2E8"/>
                                                                        </a:solidFill>
                                                                        <a:ln>
                                                                          <a:noFill/>
                                                                        </a:ln>
                                                                      </wps:spPr>
                                                                      <wps:txbx>
                                                                        <w:txbxContent>
                                                                          <w:p w:rsidR="00000000" w:rsidDel="00000000" w:rsidP="00000000" w:rsidRDefault="00000000" w:rsidRPr="00000000">
                                                                            <w:pPr>
                                                                              <w:spacing w:after="0" w:before="0" w:line="240"/>
                                                                              <w:ind w:left="0" w:right="0" w:firstLine="0"/>
                                                                              <w:jc w:val="left"/>
                                                                              <w:textDirection w:val="btLr"/>
                                                                            </w:pPr>
                                                                            <w:r w:rsidDel="00000000" w:rsidR="00000000" w:rsidRPr="00000000">
                                                                              <w:rPr>
                                                                                <w:rFonts w:ascii="Nunito" w:cs="Nunito" w:eastAsia="Nunito" w:hAnsi="Nunito"/>
                                                                                <w:b w:val="0"/>
                                                                                <w:i w:val="0"/>
                                                                                <w:smallCaps w:val="0"/>
                                                                                <w:strike w:val="0"/>
                                                                                <w:color w:val="434343"/>
                                                                                <w:sz w:val="22"/>
                                                                                <w:vertAlign w:val="baseline"/>
                                                                              </w:rPr>
                                                                              <w:t xml:space="preserve">                       </w:t>
                                                                            </w:r>
                                                                          </w:p>
                                                                        </w:txbxContent>
                                                                      </wps:txbx>
                                                                      <wps:bodyPr anchorCtr="0" anchor="ctr" bIns="91425" lIns="91425" spcFirstLastPara="1" rIns="91425" wrap="square" tIns="91425">
                                                                        <a:noAutofit/>
                                                                      </wps:bodyPr>
                                                                    </wps:wsp>
                                                                    <pic:pic>
                                                                      <pic:nvPicPr>
                                                                        <pic:cNvPr id="51" name="Shape 51"/>
                                                                        <pic:cNvPicPr preferRelativeResize="0"/>
                                                                      </pic:nvPicPr>
                                                                      <pic:blipFill rotWithShape="1">
                                                                        <a:blip r:embed="rId1">
                                                                          <a:alphaModFix/>
                                                                        </a:blip>
                                                                        <a:srcRect b="0" l="0" r="0" t="0"/>
                                                                        <a:stretch/>
                                                                      </pic:blipFill>
                                                                      <pic:spPr>
                                                                        <a:xfrm>
                                                                          <a:off x="2121150" y="3646650"/>
                                                                          <a:ext cx="742950" cy="266700"/>
                                                                        </a:xfrm>
                                                                        <a:prstGeom prst="rect">
                                                                          <a:avLst/>
                                                                        </a:prstGeom>
                                                                        <a:noFill/>
                                                                        <a:ln>
                                                                          <a:noFill/>
                                                                        </a:ln>
                                                                      </pic:spPr>
                                                                    </pic:pic>
                                                                  </wpg:grpSp>
                                                                </wpg:grpSp>
                                                              </wpg:grpSp>
                                                            </wpg:grpSp>
                                                          </wpg:grpSp>
                                                        </wpg:grpSp>
                                                      </wpg:grpSp>
                                                    </wpg:grpSp>
                                                  </wpg:grpSp>
                                                </wpg:grpSp>
                                              </wpg:grp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page">
                <wp:posOffset>-6157</wp:posOffset>
              </wp:positionH>
              <wp:positionV relativeFrom="page">
                <wp:posOffset>-38071</wp:posOffset>
              </wp:positionV>
              <wp:extent cx="7567613" cy="1047750"/>
              <wp:effectExtent b="0" l="0" r="0" t="0"/>
              <wp:wrapTopAndBottom distB="0" distT="0"/>
              <wp:docPr id="24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7613" cy="10477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rFonts w:ascii="Nunito" w:cs="Nunito" w:eastAsia="Nunito" w:hAnsi="Nunito"/>
      <w:b w:val="1"/>
      <w:bCs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omylnaczcionkaakapitu" w:default="1">
    <w:name w:val="Default Paragraph Font"/>
    <w:uiPriority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2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3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4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5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6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7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8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9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a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b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c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d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e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2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3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4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agwek">
    <w:name w:val="header"/>
    <w:link w:val="NagwekZnak"/>
    <w:uiPriority w:val="99"/>
    <w:unhideWhenUsed w:val="1"/>
    <w:rsid w:val="00550D52"/>
    <w:pPr>
      <w:tabs>
        <w:tab w:val="center" w:pos="4536"/>
        <w:tab w:val="right" w:pos="9072"/>
      </w:tabs>
      <w:spacing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550D52"/>
  </w:style>
  <w:style w:type="paragraph" w:styleId="Stopka">
    <w:name w:val="footer"/>
    <w:link w:val="StopkaZnak"/>
    <w:uiPriority w:val="99"/>
    <w:unhideWhenUsed w:val="1"/>
    <w:rsid w:val="00550D52"/>
    <w:pPr>
      <w:tabs>
        <w:tab w:val="center" w:pos="4536"/>
        <w:tab w:val="right" w:pos="9072"/>
      </w:tabs>
      <w:spacing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550D52"/>
  </w:style>
  <w:style w:type="character" w:styleId="Hipercze">
    <w:name w:val="Hyperlink"/>
    <w:basedOn w:val="Domylnaczcionkaakapitu"/>
    <w:uiPriority w:val="99"/>
    <w:unhideWhenUsed w:val="1"/>
    <w:rsid w:val="0018560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 w:val="1"/>
    <w:unhideWhenUsed w:val="1"/>
    <w:rsid w:val="0018560F"/>
    <w:rPr>
      <w:color w:val="605e5c"/>
      <w:shd w:color="auto" w:fill="e1dfdd" w:val="clear"/>
    </w:rPr>
  </w:style>
  <w:style w:type="paragraph" w:styleId="Tekstkomentarza">
    <w:name w:val="annotation text"/>
    <w:link w:val="TekstkomentarzaZnak"/>
    <w:uiPriority w:val="99"/>
    <w:unhideWhenUsed w:val="1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 w:val="1"/>
    <w:unhideWhenUsed w:val="1"/>
    <w:rPr>
      <w:sz w:val="16"/>
      <w:szCs w:val="16"/>
    </w:rPr>
  </w:style>
  <w:style w:type="paragraph" w:styleId="Poprawka">
    <w:name w:val="Revision"/>
    <w:hidden w:val="1"/>
    <w:uiPriority w:val="99"/>
    <w:semiHidden w:val="1"/>
    <w:rsid w:val="001A4150"/>
    <w:pPr>
      <w:spacing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284A8C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sid w:val="00284A8C"/>
    <w:rPr>
      <w:b w:val="1"/>
      <w:bCs w:val="1"/>
      <w:sz w:val="20"/>
      <w:szCs w:val="20"/>
    </w:rPr>
  </w:style>
  <w:style w:type="paragraph" w:styleId="Tekstprzypisudolnego">
    <w:name w:val="footnote text"/>
    <w:link w:val="TekstprzypisudolnegoZnak"/>
    <w:uiPriority w:val="99"/>
    <w:semiHidden w:val="1"/>
    <w:unhideWhenUsed w:val="1"/>
    <w:rsid w:val="0056133C"/>
    <w:pPr>
      <w:spacing w:line="240" w:lineRule="auto"/>
    </w:pPr>
    <w:rPr>
      <w:sz w:val="20"/>
      <w:szCs w:val="20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semiHidden w:val="1"/>
    <w:rsid w:val="0056133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 w:val="1"/>
    <w:unhideWhenUsed w:val="1"/>
    <w:rsid w:val="0056133C"/>
    <w:rPr>
      <w:vertAlign w:val="superscript"/>
    </w:rPr>
  </w:style>
  <w:style w:type="paragraph" w:styleId="Akapitzlist">
    <w:name w:val="List Paragraph"/>
    <w:uiPriority w:val="34"/>
    <w:qFormat w:val="1"/>
    <w:rsid w:val="0056133C"/>
    <w:pPr>
      <w:ind w:left="720"/>
      <w:contextualSpacing w:val="1"/>
    </w:pPr>
  </w:style>
  <w:style w:type="character" w:styleId="UyteHipercze">
    <w:name w:val="FollowedHyperlink"/>
    <w:basedOn w:val="Domylnaczcionkaakapitu"/>
    <w:uiPriority w:val="99"/>
    <w:semiHidden w:val="1"/>
    <w:unhideWhenUsed w:val="1"/>
    <w:rsid w:val="00986484"/>
    <w:rPr>
      <w:color w:val="800080" w:themeColor="followedHyperlink"/>
      <w:u w:val="single"/>
    </w:rPr>
  </w:style>
  <w:style w:type="paragraph" w:styleId="MdHeading2" w:customStyle="1">
    <w:name w:val="MdHeading2"/>
    <w:qFormat w:val="1"/>
    <w:rsid w:val="00D37A01"/>
    <w:pPr>
      <w:keepNext w:val="1"/>
      <w:spacing w:after="200" w:before="400" w:line="240" w:lineRule="auto"/>
      <w:outlineLvl w:val="1"/>
    </w:pPr>
    <w:rPr>
      <w:rFonts w:ascii="Times New Roman" w:cs="Times New Roman" w:eastAsia="Times New Roman" w:hAnsi="Times New Roman"/>
      <w:b w:val="1"/>
      <w:bCs w:val="1"/>
      <w:sz w:val="32"/>
      <w:szCs w:val="32"/>
      <w:lang w:val="pl-PL"/>
    </w:rPr>
  </w:style>
  <w:style w:type="paragraph" w:styleId="MdParagraph" w:customStyle="1">
    <w:name w:val="MdParagraph"/>
    <w:qFormat w:val="1"/>
    <w:rsid w:val="00AB011D"/>
    <w:pPr>
      <w:spacing w:after="120" w:before="120" w:line="240" w:lineRule="auto"/>
    </w:pPr>
    <w:rPr>
      <w:rFonts w:ascii="Times New Roman" w:cs="Times New Roman" w:eastAsia="Times New Roman" w:hAnsi="Times New Roman"/>
      <w:sz w:val="24"/>
      <w:szCs w:val="24"/>
      <w:lang w:val="pl-PL"/>
    </w:rPr>
  </w:style>
  <w:style w:type="character" w:styleId="MdStrong" w:customStyle="1">
    <w:name w:val="MdStrong"/>
    <w:uiPriority w:val="99"/>
    <w:unhideWhenUsed w:val="1"/>
    <w:qFormat w:val="1"/>
    <w:rsid w:val="00AB011D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mailto:sasha.vislaus@wolt.com" TargetMode="External"/><Relationship Id="rId9" Type="http://schemas.openxmlformats.org/officeDocument/2006/relationships/hyperlink" Target="mailto:anita.williams@cluepr.pl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pwc.co.uk/services/economics/insights/women-in-work-index.html" TargetMode="External"/><Relationship Id="rId8" Type="http://schemas.openxmlformats.org/officeDocument/2006/relationships/hyperlink" Target="https://pl.gigroup.com/dla-pracodawcow/raporty-rynkowe/praca-dodatkowa-2025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7NzbdBL7j7ITu0uXsXnoJY4C7g==">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2026-02-10T15:50:00Z</dcterms:created>
  <dc:creator>Maria Lewicka</dc:creator>
</cp:coreProperties>
</file>