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9997" w14:textId="77777777" w:rsidR="007D227A" w:rsidRDefault="00000000">
      <w:pPr>
        <w:jc w:val="center"/>
      </w:pPr>
      <w:r>
        <w:rPr>
          <w:noProof/>
        </w:rPr>
        <w:drawing>
          <wp:inline distT="0" distB="0" distL="0" distR="0" wp14:anchorId="2B5199B8" wp14:editId="2B5199B9">
            <wp:extent cx="1759040" cy="768389"/>
            <wp:effectExtent l="0" t="0" r="0" b="0"/>
            <wp:docPr id="10180433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59040" cy="768389"/>
                    </a:xfrm>
                    <a:prstGeom prst="rect">
                      <a:avLst/>
                    </a:prstGeom>
                    <a:ln/>
                  </pic:spPr>
                </pic:pic>
              </a:graphicData>
            </a:graphic>
          </wp:inline>
        </w:drawing>
      </w:r>
    </w:p>
    <w:p w14:paraId="2B519998" w14:textId="77777777" w:rsidR="007D227A" w:rsidRDefault="00000000">
      <w:pPr>
        <w:jc w:val="center"/>
        <w:rPr>
          <w:b/>
          <w:bCs/>
          <w:sz w:val="36"/>
          <w:szCs w:val="36"/>
        </w:rPr>
      </w:pPr>
      <w:r>
        <w:rPr>
          <w:b/>
          <w:bCs/>
          <w:sz w:val="36"/>
          <w:szCs w:val="36"/>
        </w:rPr>
        <w:t>YOUNG MIKO</w:t>
      </w:r>
    </w:p>
    <w:p w14:paraId="2B519999" w14:textId="77777777" w:rsidR="007D227A" w:rsidRDefault="00000000">
      <w:pPr>
        <w:jc w:val="center"/>
        <w:rPr>
          <w:b/>
          <w:bCs/>
          <w:sz w:val="36"/>
          <w:szCs w:val="36"/>
        </w:rPr>
      </w:pPr>
      <w:r>
        <w:rPr>
          <w:b/>
          <w:bCs/>
          <w:sz w:val="36"/>
          <w:szCs w:val="36"/>
        </w:rPr>
        <w:t xml:space="preserve">Young Miko se prepara para arrasar en México con el anuncio de su “Late </w:t>
      </w:r>
      <w:proofErr w:type="spellStart"/>
      <w:r>
        <w:rPr>
          <w:b/>
          <w:bCs/>
          <w:sz w:val="36"/>
          <w:szCs w:val="36"/>
        </w:rPr>
        <w:t>Checkout</w:t>
      </w:r>
      <w:proofErr w:type="spellEnd"/>
      <w:r>
        <w:rPr>
          <w:b/>
          <w:bCs/>
          <w:sz w:val="36"/>
          <w:szCs w:val="36"/>
        </w:rPr>
        <w:t xml:space="preserve"> Tour”</w:t>
      </w:r>
    </w:p>
    <w:p w14:paraId="2B51999A" w14:textId="77777777" w:rsidR="007D227A" w:rsidRDefault="00000000">
      <w:pPr>
        <w:jc w:val="center"/>
        <w:rPr>
          <w:b/>
          <w:bCs/>
          <w:sz w:val="28"/>
          <w:szCs w:val="28"/>
        </w:rPr>
      </w:pPr>
      <w:r>
        <w:rPr>
          <w:b/>
          <w:bCs/>
          <w:sz w:val="28"/>
          <w:szCs w:val="28"/>
        </w:rPr>
        <w:t>17 de septiembre - Arena VFG, GDL</w:t>
      </w:r>
    </w:p>
    <w:p w14:paraId="2B51999B" w14:textId="77777777" w:rsidR="007D227A" w:rsidRDefault="00000000">
      <w:pPr>
        <w:jc w:val="center"/>
        <w:rPr>
          <w:b/>
          <w:bCs/>
          <w:sz w:val="28"/>
          <w:szCs w:val="28"/>
        </w:rPr>
      </w:pPr>
      <w:r>
        <w:rPr>
          <w:b/>
          <w:bCs/>
          <w:sz w:val="28"/>
          <w:szCs w:val="28"/>
        </w:rPr>
        <w:t>19 de septiembre - Arena Monterrey, MTY</w:t>
      </w:r>
    </w:p>
    <w:p w14:paraId="2B51999C" w14:textId="77777777" w:rsidR="007D227A" w:rsidRDefault="00000000">
      <w:pPr>
        <w:jc w:val="center"/>
        <w:rPr>
          <w:b/>
          <w:bCs/>
          <w:sz w:val="28"/>
          <w:szCs w:val="28"/>
        </w:rPr>
      </w:pPr>
      <w:r>
        <w:rPr>
          <w:b/>
          <w:bCs/>
          <w:sz w:val="28"/>
          <w:szCs w:val="28"/>
        </w:rPr>
        <w:t>22 de septiembre - Palacio de los Deportes, CDMX</w:t>
      </w:r>
    </w:p>
    <w:p w14:paraId="2B51999D" w14:textId="77777777" w:rsidR="007D227A" w:rsidRDefault="00000000">
      <w:pPr>
        <w:jc w:val="center"/>
        <w:rPr>
          <w:b/>
          <w:bCs/>
          <w:sz w:val="28"/>
          <w:szCs w:val="28"/>
        </w:rPr>
      </w:pPr>
      <w:r>
        <w:rPr>
          <w:b/>
          <w:bCs/>
          <w:sz w:val="28"/>
          <w:szCs w:val="28"/>
        </w:rPr>
        <w:t>25 de septiembre - Foro GNP Seguros, Mérida</w:t>
      </w:r>
    </w:p>
    <w:p w14:paraId="2B51999E" w14:textId="77777777" w:rsidR="007D227A" w:rsidRDefault="00000000">
      <w:pPr>
        <w:jc w:val="center"/>
        <w:rPr>
          <w:b/>
          <w:bCs/>
          <w:sz w:val="28"/>
          <w:szCs w:val="28"/>
        </w:rPr>
      </w:pPr>
      <w:r>
        <w:rPr>
          <w:b/>
          <w:bCs/>
          <w:sz w:val="28"/>
          <w:szCs w:val="28"/>
        </w:rPr>
        <w:t>Preventa Banamex: 9 de abril</w:t>
      </w:r>
    </w:p>
    <w:p w14:paraId="2B51999F" w14:textId="77777777" w:rsidR="007D227A" w:rsidRDefault="00000000">
      <w:pPr>
        <w:jc w:val="both"/>
      </w:pPr>
      <w:r>
        <w:t xml:space="preserve">La artista global nominada al GRAMMY® Young Miko anuncia su “Late </w:t>
      </w:r>
      <w:proofErr w:type="spellStart"/>
      <w:r>
        <w:t>Checkout</w:t>
      </w:r>
      <w:proofErr w:type="spellEnd"/>
      <w:r>
        <w:t xml:space="preserve"> Tour”. La gira llegará a México el 17 de septiembre en la Arena VFG de Guadalajara, antes de recorrer ciudades clave como Monterrey (Arena Monterrey), Ciudad de México (Palacio de los Deportes) y Mérida (Foro GNP Seguros).</w:t>
      </w:r>
    </w:p>
    <w:p w14:paraId="2B5199A0" w14:textId="77777777" w:rsidR="007D227A" w:rsidRDefault="00000000">
      <w:pPr>
        <w:jc w:val="both"/>
      </w:pPr>
      <w:r>
        <w:t>Esta gira por México refuerza la conexión inigualable entre Young Miko y su público, que ha acompañado su carrera desde sus inicios hasta su consolidación internacional. Asegura tus boletos durante la Preventa Banamex el 9 de abril o bien, en la venta general que se liberará un día después, el 10 de abril a través de Ticketmaster o en la taquilla del inmueble. La Preventa Artista iniciará el 8 de abril a las 10:00 A.M.</w:t>
      </w:r>
    </w:p>
    <w:p w14:paraId="2B5199A1" w14:textId="77777777" w:rsidR="007D227A" w:rsidRDefault="00000000">
      <w:pPr>
        <w:jc w:val="both"/>
      </w:pPr>
      <w:r>
        <w:t xml:space="preserve">Este anuncio llega en un momento en el que Young Miko se ha consolidado como una de las voces más destacadas de la música global. Su segundo álbum “Do Not </w:t>
      </w:r>
      <w:proofErr w:type="spellStart"/>
      <w:r>
        <w:t>Disturb</w:t>
      </w:r>
      <w:proofErr w:type="spellEnd"/>
      <w:r>
        <w:t xml:space="preserve">” debutó en el No. 3 de Top </w:t>
      </w:r>
      <w:proofErr w:type="spellStart"/>
      <w:r>
        <w:t>Albums</w:t>
      </w:r>
      <w:proofErr w:type="spellEnd"/>
      <w:r>
        <w:t xml:space="preserve"> Debut USA de Spotify y en el No. 4 a nivel global, además de entrar en la lista Top </w:t>
      </w:r>
      <w:proofErr w:type="spellStart"/>
      <w:r>
        <w:t>Latin</w:t>
      </w:r>
      <w:proofErr w:type="spellEnd"/>
      <w:r>
        <w:t xml:space="preserve"> </w:t>
      </w:r>
      <w:proofErr w:type="spellStart"/>
      <w:r>
        <w:t>Albums</w:t>
      </w:r>
      <w:proofErr w:type="spellEnd"/>
      <w:r>
        <w:t xml:space="preserve"> de </w:t>
      </w:r>
      <w:proofErr w:type="spellStart"/>
      <w:r>
        <w:t>Billboard</w:t>
      </w:r>
      <w:proofErr w:type="spellEnd"/>
      <w:r>
        <w:t xml:space="preserve">. El tema destacado “WASSUP” alcanzó éxito viral a nivel global y fue incluido en prestigiosas listas de fin de año, como las 100 Mejores Canciones de 2025 de </w:t>
      </w:r>
      <w:hyperlink r:id="rId6">
        <w:r>
          <w:rPr>
            <w:color w:val="1155CC"/>
            <w:u w:val="single"/>
          </w:rPr>
          <w:t>Rolling Stone</w:t>
        </w:r>
      </w:hyperlink>
      <w:r>
        <w:t>, mientras que “</w:t>
      </w:r>
      <w:proofErr w:type="spellStart"/>
      <w:r>
        <w:t>Likey</w:t>
      </w:r>
      <w:proofErr w:type="spellEnd"/>
      <w:r>
        <w:t xml:space="preserve"> </w:t>
      </w:r>
      <w:proofErr w:type="spellStart"/>
      <w:r>
        <w:t>Likey</w:t>
      </w:r>
      <w:proofErr w:type="spellEnd"/>
      <w:r>
        <w:t>” continúa conectando con audiencias alrededor del mundo.</w:t>
      </w:r>
    </w:p>
    <w:p w14:paraId="2B5199A2" w14:textId="77777777" w:rsidR="007D227A" w:rsidRDefault="007D227A">
      <w:pPr>
        <w:jc w:val="both"/>
      </w:pPr>
    </w:p>
    <w:p w14:paraId="2B5199A3" w14:textId="77777777" w:rsidR="007D227A" w:rsidRDefault="00000000">
      <w:pPr>
        <w:jc w:val="both"/>
      </w:pPr>
      <w:r>
        <w:lastRenderedPageBreak/>
        <w:t xml:space="preserve">Los fans tuvieron un primer vistazo de su presencia en arenas el año pasado cuando se unió como telonera al “HIT ME HARD AND SOFT TOUR” de Billie Eilish en ocho fechas seleccionadas en mercados clave como Orlando, Filadelfia y Nueva York. Poco después, anunció su primer </w:t>
      </w:r>
      <w:proofErr w:type="gramStart"/>
      <w:r>
        <w:t>show</w:t>
      </w:r>
      <w:proofErr w:type="gramEnd"/>
      <w:r>
        <w:t xml:space="preserve"> como artista principal en el icónico Coliseo de Puerto Rico. El concierto se agotó en solo 90 minutos, lo que llevó a añadir una segunda fecha, con ambas noches totalmente agotadas.</w:t>
      </w:r>
    </w:p>
    <w:p w14:paraId="2B5199A4" w14:textId="77777777" w:rsidR="007D227A" w:rsidRDefault="00000000">
      <w:pPr>
        <w:jc w:val="both"/>
        <w:rPr>
          <w:b/>
          <w:bCs/>
        </w:rPr>
      </w:pPr>
      <w:r>
        <w:t>Más allá de la música, ha expandido su impacto cultural de manera significativa, colaborando recientemente con GAP para la campaña de la marca “</w:t>
      </w:r>
      <w:proofErr w:type="spellStart"/>
      <w:r>
        <w:t>Sweats</w:t>
      </w:r>
      <w:proofErr w:type="spellEnd"/>
      <w:r>
        <w:t xml:space="preserve"> Like </w:t>
      </w:r>
      <w:proofErr w:type="spellStart"/>
      <w:r>
        <w:t>This</w:t>
      </w:r>
      <w:proofErr w:type="spellEnd"/>
      <w:r>
        <w:t>.” Como rostro de su primera campaña en español y la primera latina abiertamente queer en protagonizar una campaña de GAP. Con cada paso, Young Miko continúa definiendo el sonido, el estilo y el rumbo de una nueva generación, reafirmando su lugar como una de las voces más influyentes de la música global actual.</w:t>
      </w:r>
    </w:p>
    <w:p w14:paraId="2B5199A5" w14:textId="77777777" w:rsidR="007D227A" w:rsidRDefault="00000000">
      <w:pPr>
        <w:jc w:val="center"/>
        <w:rPr>
          <w:b/>
          <w:bCs/>
        </w:rPr>
      </w:pPr>
      <w:r>
        <w:rPr>
          <w:b/>
          <w:bCs/>
        </w:rPr>
        <w:t>Conecta con Young Miko</w:t>
      </w:r>
    </w:p>
    <w:p w14:paraId="2B5199B1" w14:textId="6F7572D8" w:rsidR="007D227A" w:rsidRDefault="00000000" w:rsidP="002157DA">
      <w:pPr>
        <w:jc w:val="center"/>
        <w:rPr>
          <w:b/>
          <w:bCs/>
        </w:rPr>
      </w:pPr>
      <w:hyperlink r:id="rId7">
        <w:r>
          <w:rPr>
            <w:b/>
            <w:bCs/>
            <w:color w:val="467886"/>
            <w:u w:val="single"/>
          </w:rPr>
          <w:t>INSTAGRAM</w:t>
        </w:r>
      </w:hyperlink>
      <w:r>
        <w:rPr>
          <w:b/>
          <w:bCs/>
        </w:rPr>
        <w:t xml:space="preserve"> | </w:t>
      </w:r>
      <w:hyperlink r:id="rId8">
        <w:r>
          <w:rPr>
            <w:b/>
            <w:bCs/>
            <w:color w:val="467886"/>
            <w:u w:val="single"/>
          </w:rPr>
          <w:t>X</w:t>
        </w:r>
      </w:hyperlink>
      <w:r>
        <w:rPr>
          <w:b/>
          <w:bCs/>
        </w:rPr>
        <w:t xml:space="preserve"> | </w:t>
      </w:r>
      <w:hyperlink r:id="rId9">
        <w:r>
          <w:rPr>
            <w:b/>
            <w:bCs/>
            <w:color w:val="467886"/>
            <w:u w:val="single"/>
          </w:rPr>
          <w:t>YOUTUBE</w:t>
        </w:r>
      </w:hyperlink>
    </w:p>
    <w:p w14:paraId="7AF3B74D" w14:textId="77777777" w:rsidR="002157DA" w:rsidRDefault="002157DA" w:rsidP="002157DA">
      <w:pPr>
        <w:jc w:val="center"/>
        <w:rPr>
          <w:b/>
          <w:bCs/>
        </w:rPr>
      </w:pPr>
    </w:p>
    <w:p w14:paraId="2B5199B2" w14:textId="77777777" w:rsidR="007D227A" w:rsidRDefault="00000000">
      <w:pPr>
        <w:jc w:val="center"/>
        <w:rPr>
          <w:b/>
          <w:bCs/>
        </w:rPr>
      </w:pPr>
      <w:r>
        <w:rPr>
          <w:b/>
          <w:bCs/>
        </w:rPr>
        <w:t>Conoce más de este y otros conciertos en</w:t>
      </w:r>
    </w:p>
    <w:p w14:paraId="2B5199B3" w14:textId="77777777" w:rsidR="007D227A" w:rsidRDefault="00000000">
      <w:pPr>
        <w:spacing w:after="0"/>
        <w:jc w:val="center"/>
        <w:rPr>
          <w:b/>
          <w:bCs/>
          <w:sz w:val="26"/>
          <w:szCs w:val="26"/>
        </w:rPr>
      </w:pPr>
      <w:hyperlink r:id="rId10">
        <w:r>
          <w:rPr>
            <w:b/>
            <w:bCs/>
            <w:color w:val="467886"/>
            <w:sz w:val="26"/>
            <w:szCs w:val="26"/>
            <w:u w:val="single"/>
          </w:rPr>
          <w:t>www.ocesa.com.mx</w:t>
        </w:r>
      </w:hyperlink>
    </w:p>
    <w:p w14:paraId="2B5199B4" w14:textId="77777777" w:rsidR="007D227A" w:rsidRDefault="00000000">
      <w:pPr>
        <w:spacing w:after="0"/>
        <w:jc w:val="center"/>
        <w:rPr>
          <w:b/>
          <w:bCs/>
          <w:sz w:val="26"/>
          <w:szCs w:val="26"/>
        </w:rPr>
      </w:pPr>
      <w:hyperlink r:id="rId11">
        <w:r>
          <w:rPr>
            <w:b/>
            <w:bCs/>
            <w:color w:val="467886"/>
            <w:sz w:val="26"/>
            <w:szCs w:val="26"/>
            <w:u w:val="single"/>
          </w:rPr>
          <w:t>www.facebook.com/ocesamx</w:t>
        </w:r>
      </w:hyperlink>
    </w:p>
    <w:p w14:paraId="2B5199B5" w14:textId="77777777" w:rsidR="007D227A" w:rsidRDefault="00000000">
      <w:pPr>
        <w:spacing w:after="0"/>
        <w:jc w:val="center"/>
        <w:rPr>
          <w:b/>
          <w:bCs/>
          <w:sz w:val="26"/>
          <w:szCs w:val="26"/>
        </w:rPr>
      </w:pPr>
      <w:hyperlink r:id="rId12">
        <w:r>
          <w:rPr>
            <w:b/>
            <w:bCs/>
            <w:color w:val="467886"/>
            <w:sz w:val="26"/>
            <w:szCs w:val="26"/>
            <w:u w:val="single"/>
          </w:rPr>
          <w:t>www.twitter.com/ocesa_total</w:t>
        </w:r>
      </w:hyperlink>
    </w:p>
    <w:p w14:paraId="2B5199B6" w14:textId="77777777" w:rsidR="007D227A" w:rsidRDefault="00000000">
      <w:pPr>
        <w:spacing w:after="0"/>
        <w:jc w:val="center"/>
        <w:rPr>
          <w:b/>
          <w:bCs/>
          <w:sz w:val="26"/>
          <w:szCs w:val="26"/>
        </w:rPr>
      </w:pPr>
      <w:hyperlink r:id="rId13">
        <w:r>
          <w:rPr>
            <w:b/>
            <w:bCs/>
            <w:color w:val="467886"/>
            <w:sz w:val="26"/>
            <w:szCs w:val="26"/>
            <w:u w:val="single"/>
          </w:rPr>
          <w:t>www.instagram.com/ocesa</w:t>
        </w:r>
      </w:hyperlink>
    </w:p>
    <w:p w14:paraId="2B5199B7" w14:textId="77777777" w:rsidR="007D227A" w:rsidRDefault="00000000">
      <w:pPr>
        <w:spacing w:after="0"/>
        <w:jc w:val="center"/>
        <w:rPr>
          <w:b/>
          <w:bCs/>
        </w:rPr>
      </w:pPr>
      <w:hyperlink r:id="rId14">
        <w:r>
          <w:rPr>
            <w:b/>
            <w:bCs/>
            <w:color w:val="467886"/>
            <w:sz w:val="26"/>
            <w:szCs w:val="26"/>
            <w:u w:val="single"/>
          </w:rPr>
          <w:t>www.tiktok.com/@ocesamx</w:t>
        </w:r>
      </w:hyperlink>
    </w:p>
    <w:sectPr w:rsidR="007D227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DDA2DA8-CB91-4ECD-B21F-666D114ED306}"/>
    <w:embedBold r:id="rId2" w:fontKey="{1CC044B0-F188-4A48-A06B-0900793E1508}"/>
    <w:embedItalic r:id="rId3" w:fontKey="{852964EF-11F1-4DC1-955B-0402FC694235}"/>
  </w:font>
  <w:font w:name="Play">
    <w:charset w:val="00"/>
    <w:family w:val="auto"/>
    <w:pitch w:val="default"/>
    <w:embedRegular r:id="rId4" w:fontKey="{8013E563-E1AF-4786-8314-F2EC7E6B27F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76231EEF-F0F6-4455-8A3C-C1770106422C}"/>
  </w:font>
  <w:font w:name="Georgia">
    <w:panose1 w:val="02040502050405020303"/>
    <w:charset w:val="00"/>
    <w:family w:val="auto"/>
    <w:pitch w:val="default"/>
    <w:embedItalic r:id="rId6" w:fontKey="{8B0F7ADF-EEB1-4851-A431-99117FC9CA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7A"/>
    <w:rsid w:val="002157DA"/>
    <w:rsid w:val="007D227A"/>
    <w:rsid w:val="00CD1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9997"/>
  <w15:docId w15:val="{2277FB92-C9A2-4430-9519-59686BEE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uiPriority w:val="9"/>
    <w:semiHidden/>
    <w:unhideWhenUsed/>
    <w:qFormat/>
    <w:rsid w:val="00BE61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BE61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BE61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table" w:customStyle="1" w:styleId="TableNormal0">
    <w:name w:val="Table Normal"/>
    <w:uiPriority w:val="99"/>
    <w:semiHidden/>
    <w:unhideWhenUsed/>
    <w:tblPr>
      <w:tblInd w:w="0" w:type="dxa"/>
      <w:tblCellMar>
        <w:top w:w="0" w:type="dxa"/>
        <w:left w:w="108" w:type="dxa"/>
        <w:bottom w:w="0" w:type="dxa"/>
        <w:right w:w="108" w:type="dxa"/>
      </w:tblCellMar>
    </w:tblPr>
  </w:style>
  <w:style w:type="paragraph" w:styleId="Prrafodelista">
    <w:name w:val="List Paragraph"/>
    <w:basedOn w:val="Normal"/>
    <w:uiPriority w:val="34"/>
    <w:qFormat/>
    <w:rsid w:val="00BE61EE"/>
    <w:pPr>
      <w:ind w:left="720"/>
      <w:contextualSpacing/>
    </w:pPr>
  </w:style>
  <w:style w:type="character" w:styleId="nfasisintenso">
    <w:name w:val="Intense Emphasis"/>
    <w:basedOn w:val="Fuentedeprrafopredeter"/>
    <w:uiPriority w:val="21"/>
    <w:qFormat/>
    <w:rsid w:val="00BE61EE"/>
    <w:rPr>
      <w:i/>
      <w:iCs/>
      <w:color w:val="0F4761" w:themeColor="accent1" w:themeShade="BF"/>
    </w:rPr>
  </w:style>
  <w:style w:type="character" w:styleId="Referenciaintensa">
    <w:name w:val="Intense Reference"/>
    <w:basedOn w:val="Fuentedeprrafopredeter"/>
    <w:uiPriority w:val="32"/>
    <w:qFormat/>
    <w:rsid w:val="00BE61EE"/>
    <w:rPr>
      <w:b/>
      <w:bCs/>
      <w:smallCaps/>
      <w:color w:val="0F4761" w:themeColor="accent1" w:themeShade="BF"/>
      <w:spacing w:val="5"/>
    </w:rPr>
  </w:style>
  <w:style w:type="character" w:styleId="Hipervnculo">
    <w:name w:val="Hyperlink"/>
    <w:basedOn w:val="Fuentedeprrafopredeter"/>
    <w:uiPriority w:val="99"/>
    <w:unhideWhenUsed/>
    <w:rsid w:val="00D4615F"/>
    <w:rPr>
      <w:color w:val="467886" w:themeColor="hyperlink"/>
      <w:u w:val="single"/>
    </w:rPr>
  </w:style>
  <w:style w:type="character" w:styleId="Mencinsinresolver">
    <w:name w:val="Unresolved Mention"/>
    <w:basedOn w:val="Fuentedeprrafopredeter"/>
    <w:uiPriority w:val="99"/>
    <w:semiHidden/>
    <w:unhideWhenUsed/>
    <w:rsid w:val="00D4615F"/>
    <w:rPr>
      <w:color w:val="605E5C"/>
      <w:shd w:val="clear" w:color="auto" w:fill="E1DFDD"/>
    </w:rPr>
  </w:style>
  <w:style w:type="character" w:customStyle="1" w:styleId="Ttulo1Car">
    <w:name w:val="Título 1 Car"/>
    <w:basedOn w:val="Fuentedeprrafopredeter"/>
    <w:uiPriority w:val="9"/>
    <w:rsid w:val="00AB38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B38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B3803"/>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B3803"/>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B3803"/>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B3803"/>
    <w:rPr>
      <w:rFonts w:eastAsiaTheme="majorEastAsia" w:cstheme="majorBidi"/>
      <w:i/>
      <w:iCs/>
      <w:color w:val="595959" w:themeColor="text1" w:themeTint="A6"/>
    </w:rPr>
  </w:style>
  <w:style w:type="character" w:customStyle="1" w:styleId="Ttulo7Car">
    <w:name w:val="Título 7 Car"/>
    <w:basedOn w:val="Fuentedeprrafopredeter"/>
    <w:uiPriority w:val="9"/>
    <w:semiHidden/>
    <w:rsid w:val="00AB3803"/>
    <w:rPr>
      <w:rFonts w:eastAsiaTheme="majorEastAsia" w:cstheme="majorBidi"/>
      <w:color w:val="595959" w:themeColor="text1" w:themeTint="A6"/>
    </w:rPr>
  </w:style>
  <w:style w:type="character" w:customStyle="1" w:styleId="Ttulo8Car">
    <w:name w:val="Título 8 Car"/>
    <w:basedOn w:val="Fuentedeprrafopredeter"/>
    <w:uiPriority w:val="9"/>
    <w:semiHidden/>
    <w:rsid w:val="00AB3803"/>
    <w:rPr>
      <w:rFonts w:eastAsiaTheme="majorEastAsia" w:cstheme="majorBidi"/>
      <w:i/>
      <w:iCs/>
      <w:color w:val="272727" w:themeColor="text1" w:themeTint="D8"/>
    </w:rPr>
  </w:style>
  <w:style w:type="character" w:customStyle="1" w:styleId="Ttulo9Car">
    <w:name w:val="Título 9 Car"/>
    <w:basedOn w:val="Fuentedeprrafopredeter"/>
    <w:uiPriority w:val="9"/>
    <w:semiHidden/>
    <w:rsid w:val="00AB3803"/>
    <w:rPr>
      <w:rFonts w:eastAsiaTheme="majorEastAsia" w:cstheme="majorBidi"/>
      <w:color w:val="272727" w:themeColor="text1" w:themeTint="D8"/>
    </w:rPr>
  </w:style>
  <w:style w:type="character" w:customStyle="1" w:styleId="TtuloCar">
    <w:name w:val="Título Car"/>
    <w:basedOn w:val="Fuentedeprrafopredeter"/>
    <w:uiPriority w:val="10"/>
    <w:rsid w:val="00AB3803"/>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AB3803"/>
    <w:rPr>
      <w:rFonts w:eastAsiaTheme="majorEastAsia" w:cstheme="majorBidi"/>
      <w:color w:val="595959" w:themeColor="text1" w:themeTint="A6"/>
      <w:spacing w:val="15"/>
      <w:sz w:val="28"/>
      <w:szCs w:val="28"/>
    </w:rPr>
  </w:style>
  <w:style w:type="character" w:customStyle="1" w:styleId="CitaCar">
    <w:name w:val="Cita Car"/>
    <w:basedOn w:val="Fuentedeprrafopredeter"/>
    <w:uiPriority w:val="29"/>
    <w:rsid w:val="00AB3803"/>
    <w:rPr>
      <w:i/>
      <w:iCs/>
      <w:color w:val="404040" w:themeColor="text1" w:themeTint="BF"/>
    </w:rPr>
  </w:style>
  <w:style w:type="character" w:customStyle="1" w:styleId="CitadestacadaCar">
    <w:name w:val="Cita destacada Car"/>
    <w:basedOn w:val="Fuentedeprrafopredeter"/>
    <w:uiPriority w:val="30"/>
    <w:rsid w:val="00AB3803"/>
    <w:rPr>
      <w:i/>
      <w:iCs/>
      <w:color w:val="0F4761" w:themeColor="accent1" w:themeShade="BF"/>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x.com/itsyoungmiko"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instagram.com/itsyoungmiko"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ollingstone.com/music/music-lists/best-songs-of-2025-1235468614/"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www.youtube.com/@itsyoungmiko" TargetMode="External"/><Relationship Id="rId14" Type="http://schemas.openxmlformats.org/officeDocument/2006/relationships/hyperlink" Target="http://www.tiktok.com/@ocesam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hsppcpKgBIAhQQkWl6CL44wDg==">CgMxLjA4AHIhMWZDMFc1Z1NxRzFCRHRLeGZJZWhZbnN4bzVJUkhlSW1o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2721</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Arantza Diaz Ramirez</dc:creator>
  <cp:lastModifiedBy>Arantza Diaz Ramirez</cp:lastModifiedBy>
  <cp:revision>2</cp:revision>
  <dcterms:created xsi:type="dcterms:W3CDTF">2026-03-31T16:27:00Z</dcterms:created>
  <dcterms:modified xsi:type="dcterms:W3CDTF">2026-04-06T14:39:00Z</dcterms:modified>
</cp:coreProperties>
</file>