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6659" w14:textId="0057C839" w:rsidR="009C2229" w:rsidRDefault="009C2229" w:rsidP="009C2229">
      <w:pPr>
        <w:pStyle w:val="XFG-Nazwadokumentu"/>
        <w:spacing w:after="280"/>
        <w:rPr>
          <w:sz w:val="36"/>
          <w:szCs w:val="36"/>
        </w:rPr>
      </w:pPr>
      <w:r w:rsidRPr="009C2229">
        <w:rPr>
          <w:sz w:val="36"/>
          <w:szCs w:val="36"/>
        </w:rPr>
        <w:t>Xtreme Fitness Gyms szykuje otwarcie klubu w</w:t>
      </w:r>
      <w:r>
        <w:rPr>
          <w:sz w:val="36"/>
          <w:szCs w:val="36"/>
        </w:rPr>
        <w:t> </w:t>
      </w:r>
      <w:r w:rsidRPr="009C2229">
        <w:rPr>
          <w:sz w:val="36"/>
          <w:szCs w:val="36"/>
        </w:rPr>
        <w:t>Aleksandrowie Łódzkim</w:t>
      </w:r>
    </w:p>
    <w:p w14:paraId="44B7FBED" w14:textId="7E65B5E8" w:rsidR="00686D3C" w:rsidRPr="00AD1705" w:rsidRDefault="00DA48B2" w:rsidP="00686D3C">
      <w:pPr>
        <w:jc w:val="both"/>
        <w:rPr>
          <w:b/>
          <w:bCs/>
          <w:color w:val="262626" w:themeColor="text1" w:themeTint="D9"/>
          <w:sz w:val="26"/>
          <w:szCs w:val="26"/>
          <w:lang w:val="pl-PL"/>
        </w:rPr>
      </w:pPr>
      <w:r w:rsidRPr="00DA48B2">
        <w:rPr>
          <w:b/>
          <w:bCs/>
          <w:color w:val="262626" w:themeColor="text1" w:themeTint="D9"/>
          <w:sz w:val="26"/>
          <w:szCs w:val="26"/>
          <w:lang w:val="pl-PL"/>
        </w:rPr>
        <w:t>Xtreme Fitness Gyms przygotowuje otwarcie nowego klubu w Aleksandrowie Łódzkim. Przy ul. Poselskiej 2 powstaje przestrzeń treningowa o powierzchni 645 m². Klub ma zostać otwarty wkrótce. Wcześniej ruszyła przedsprzedaż – do sprzedaży trafiło 300 karnetów w cenie niższej o 30 proc. od oferty regularnej</w:t>
      </w:r>
      <w:r w:rsidR="00686D3C" w:rsidRPr="00686D3C">
        <w:rPr>
          <w:b/>
          <w:bCs/>
          <w:color w:val="262626" w:themeColor="text1" w:themeTint="D9"/>
          <w:sz w:val="26"/>
          <w:szCs w:val="26"/>
          <w:lang w:val="pl-PL"/>
        </w:rPr>
        <w:t>.</w:t>
      </w:r>
    </w:p>
    <w:p w14:paraId="3004018A" w14:textId="7946F7F4" w:rsidR="00AD1705" w:rsidRDefault="00DA48B2" w:rsidP="00771D4D">
      <w:pPr>
        <w:pStyle w:val="XFG-Nagweknazwarozdziau"/>
        <w:rPr>
          <w:b w:val="0"/>
          <w:bCs w:val="0"/>
          <w:sz w:val="22"/>
          <w:szCs w:val="22"/>
          <w:lang w:val="pl"/>
        </w:rPr>
      </w:pPr>
      <w:r w:rsidRPr="00DA48B2">
        <w:rPr>
          <w:b w:val="0"/>
          <w:bCs w:val="0"/>
          <w:sz w:val="22"/>
          <w:szCs w:val="22"/>
          <w:lang w:val="pl"/>
        </w:rPr>
        <w:t>Przy ul. Poselskiej 2 trwa przebudowa lokalu, w którym wkrótce zacznie działać nowy klub Xtreme Fitness Gyms. To adres dobrze znany mieszkańcom Aleksandrowa Łódzkiego i dogodnie położony z</w:t>
      </w:r>
      <w:r>
        <w:rPr>
          <w:b w:val="0"/>
          <w:bCs w:val="0"/>
          <w:sz w:val="22"/>
          <w:szCs w:val="22"/>
          <w:lang w:val="pl"/>
        </w:rPr>
        <w:t> </w:t>
      </w:r>
      <w:r w:rsidRPr="00DA48B2">
        <w:rPr>
          <w:b w:val="0"/>
          <w:bCs w:val="0"/>
          <w:sz w:val="22"/>
          <w:szCs w:val="22"/>
          <w:lang w:val="pl"/>
        </w:rPr>
        <w:t>perspektywy codziennego korzystania. Na tym opiera się ten model – klub ma być dostępny blisko codziennego życia, bez konieczności planowania dodatkowych dojazdów. W mieście takim jak Aleksandrów Łódzki ma to szczególne znaczenie, bo regularna aktywność najczęściej zaczyna się od prostego dostępu do miejsca, z którego można korzystać rano, po pracy albo wieczorem</w:t>
      </w:r>
      <w:r w:rsidR="00AD1705" w:rsidRPr="00AD1705">
        <w:rPr>
          <w:b w:val="0"/>
          <w:bCs w:val="0"/>
          <w:sz w:val="22"/>
          <w:szCs w:val="22"/>
          <w:lang w:val="pl"/>
        </w:rPr>
        <w:t>.</w:t>
      </w:r>
    </w:p>
    <w:p w14:paraId="05E75CBE" w14:textId="6EA7A223" w:rsidR="00771D4D" w:rsidRPr="00771D4D" w:rsidRDefault="00771D4D" w:rsidP="00771D4D">
      <w:pPr>
        <w:pStyle w:val="XFG-Nagweknazwarozdziau"/>
      </w:pPr>
      <w:r w:rsidRPr="00771D4D">
        <w:t>Więcej niż sama siłownia</w:t>
      </w:r>
    </w:p>
    <w:p w14:paraId="17DDA9E3" w14:textId="0B0EA15E" w:rsidR="00771D4D" w:rsidRDefault="00DA48B2" w:rsidP="00771D4D">
      <w:pPr>
        <w:spacing w:after="240"/>
        <w:jc w:val="both"/>
      </w:pPr>
      <w:r w:rsidRPr="00DA48B2">
        <w:t xml:space="preserve">Nowy klub zajmie powierzchnię 645 m². Po otwarciu mieszkańcy będą mogli korzystać ze strefy treningowej wyposażonej w sprzęt siłowy i </w:t>
      </w:r>
      <w:proofErr w:type="spellStart"/>
      <w:r w:rsidRPr="00DA48B2">
        <w:t>cardio</w:t>
      </w:r>
      <w:proofErr w:type="spellEnd"/>
      <w:r w:rsidRPr="00DA48B2">
        <w:t>, sali do zajęć grupowych, a także ze stref HYROX i</w:t>
      </w:r>
      <w:r>
        <w:t> </w:t>
      </w:r>
      <w:r w:rsidRPr="00DA48B2">
        <w:t>10X</w:t>
      </w:r>
      <w:r>
        <w:t>Training</w:t>
      </w:r>
      <w:r w:rsidRPr="00DA48B2">
        <w:t>. To właśnie te dwa elementy mają dodatkowo wyróżniać klub na tle standardowej oferty fitness</w:t>
      </w:r>
      <w:r w:rsidR="00771D4D" w:rsidRPr="00771D4D">
        <w:t>.</w:t>
      </w:r>
    </w:p>
    <w:p w14:paraId="06C44CB0" w14:textId="24C1401B" w:rsidR="00DA48B2" w:rsidRDefault="00DA48B2" w:rsidP="00771D4D">
      <w:pPr>
        <w:spacing w:after="240"/>
        <w:jc w:val="both"/>
      </w:pPr>
      <w:r w:rsidRPr="00DA48B2">
        <w:t xml:space="preserve">HYROX to globalny format treningowo-zawodniczy, który łączy bieganie z ośmioma stacjami wysiłku funkcjonalnego. Xtreme Fitness Gyms działa jako oficjalny partner </w:t>
      </w:r>
      <w:proofErr w:type="spellStart"/>
      <w:r w:rsidRPr="00DA48B2">
        <w:t>Hyrox</w:t>
      </w:r>
      <w:proofErr w:type="spellEnd"/>
      <w:r w:rsidRPr="00DA48B2">
        <w:t xml:space="preserve"> Training Club w Polsce, a</w:t>
      </w:r>
      <w:r>
        <w:t> </w:t>
      </w:r>
      <w:r w:rsidRPr="00DA48B2">
        <w:t>wybrane kluby sieci rozwijają tę ofertę jako osobną ścieżkę treningową – z myślą o osobach, które chcą pracować nad wytrzymałością, siłą i sprawnością w bardziej uporządkowanym, sportowym formacie. W praktyce oznacza to nie tylko dodatkową strefę, ale także możliwość treningu według standardu rozpoznawalnego międzynarodowo.</w:t>
      </w:r>
    </w:p>
    <w:p w14:paraId="391170B0" w14:textId="6167000B" w:rsidR="00DA48B2" w:rsidRPr="00771D4D" w:rsidRDefault="00DA48B2" w:rsidP="00771D4D">
      <w:pPr>
        <w:spacing w:after="240"/>
        <w:jc w:val="both"/>
      </w:pPr>
      <w:r w:rsidRPr="00DA48B2">
        <w:t>Uzupełnieniem tej oferty będzie strefa 10X – autorski koncept treningowy Xtreme Fitness Gyms. To system oparty na krótkich, intensywnych jednostkach treningowych, wspieranych przez technologię i</w:t>
      </w:r>
      <w:r>
        <w:t> </w:t>
      </w:r>
      <w:r w:rsidRPr="00DA48B2">
        <w:t>codziennie aktualizowane zestawy ćwiczeń wyświetlane na ekranach w strefie treningowej. Program został pomyślany tak, by łączyć efektywność z prostotą korzystania i dobrze odpowiadać na potrzeby osób, które chcą trenować konkretnie, dynamicznie i bez zbędnej logistyki.</w:t>
      </w:r>
    </w:p>
    <w:p w14:paraId="2DCB1A2B" w14:textId="00CAB67A" w:rsidR="00771D4D" w:rsidRPr="00771D4D" w:rsidRDefault="00DA48B2" w:rsidP="00771D4D">
      <w:pPr>
        <w:spacing w:after="240"/>
        <w:ind w:left="709"/>
        <w:jc w:val="both"/>
      </w:pPr>
      <w:r w:rsidRPr="00DA48B2">
        <w:t>– Dla wielu osób trening nie zaczyna się od sprzętu, tylko od decyzji, żeby w ogóle wyjść z domu i zacząć małymi krokami żyć aktywniej. W praktyce bardzo pomaga w tym konkretny grafik, obecność innych ludzi, wspólne tempo i motywacja, która buduje się naturalnie – trening po treningu, tydzień po tygodniu</w:t>
      </w:r>
      <w:r>
        <w:t xml:space="preserve"> </w:t>
      </w:r>
      <w:r w:rsidR="00771D4D" w:rsidRPr="00771D4D">
        <w:t xml:space="preserve">– mówi </w:t>
      </w:r>
      <w:r w:rsidR="00771D4D" w:rsidRPr="00771D4D">
        <w:rPr>
          <w:b/>
          <w:bCs/>
        </w:rPr>
        <w:t>Maciej Lutomski, partner franczyzowy Xtreme Fitness Gyms i właściciel klubu w Aleksandrowie Łódzkim.</w:t>
      </w:r>
    </w:p>
    <w:p w14:paraId="716F90EC" w14:textId="3FA02909" w:rsidR="00AD1705" w:rsidRDefault="00DA48B2" w:rsidP="00771D4D">
      <w:pPr>
        <w:pStyle w:val="XFG-Nagweknazwarozdziau"/>
        <w:rPr>
          <w:b w:val="0"/>
          <w:bCs w:val="0"/>
          <w:color w:val="auto"/>
          <w:sz w:val="22"/>
          <w:szCs w:val="22"/>
          <w:lang w:val="pl"/>
        </w:rPr>
      </w:pPr>
      <w:r w:rsidRPr="00DA48B2">
        <w:rPr>
          <w:b w:val="0"/>
          <w:bCs w:val="0"/>
          <w:color w:val="auto"/>
          <w:sz w:val="22"/>
          <w:szCs w:val="22"/>
          <w:lang w:val="pl"/>
        </w:rPr>
        <w:lastRenderedPageBreak/>
        <w:t>W tym modelu klub fitness pełni funkcję szerszą niż tylko miejsce do ćwiczeń. Ma być punktem, do którego wraca się regularnie – przed pracą, po pracy albo wieczorem – i które da się wpisać w zwykły rytm tygodnia. Tę regularność budują nie tylko wyposażenie i godziny otwarcia, ale także zróżnicowane formaty treningu, przewidywalny grafik i obecność kadry</w:t>
      </w:r>
      <w:r w:rsidR="00AD1705" w:rsidRPr="00AD1705">
        <w:rPr>
          <w:b w:val="0"/>
          <w:bCs w:val="0"/>
          <w:color w:val="auto"/>
          <w:sz w:val="22"/>
          <w:szCs w:val="22"/>
          <w:lang w:val="pl"/>
        </w:rPr>
        <w:t>.</w:t>
      </w:r>
    </w:p>
    <w:p w14:paraId="7B27FED5" w14:textId="208034A0" w:rsidR="00771D4D" w:rsidRPr="00771D4D" w:rsidRDefault="00771D4D" w:rsidP="00771D4D">
      <w:pPr>
        <w:pStyle w:val="XFG-Nagweknazwarozdziau"/>
      </w:pPr>
      <w:r w:rsidRPr="00771D4D">
        <w:t>Zmiana funkcji, nie tylko adresu</w:t>
      </w:r>
    </w:p>
    <w:p w14:paraId="486819C1" w14:textId="0AE43845" w:rsidR="00771D4D" w:rsidRPr="00771D4D" w:rsidRDefault="00DA48B2" w:rsidP="00771D4D">
      <w:pPr>
        <w:spacing w:after="240"/>
        <w:jc w:val="both"/>
      </w:pPr>
      <w:r w:rsidRPr="00DA48B2">
        <w:t>Maciej Lutomski, odpowiedzialny za inwestycję w Aleksandrowie Łódzkim, podkreśla, że kluczowe jest dziś nie to, jak lokalizacja wygląda w trakcie prac, ale jaką funkcję będzie pełnić po otwarciu</w:t>
      </w:r>
      <w:r w:rsidR="00771D4D" w:rsidRPr="00771D4D">
        <w:t>.</w:t>
      </w:r>
    </w:p>
    <w:p w14:paraId="5CB0DC00" w14:textId="0040467F" w:rsidR="00771D4D" w:rsidRPr="00DA48B2" w:rsidRDefault="00DA48B2" w:rsidP="00771D4D">
      <w:pPr>
        <w:spacing w:after="240"/>
        <w:ind w:left="709"/>
        <w:jc w:val="both"/>
        <w:rPr>
          <w:b/>
          <w:bCs/>
        </w:rPr>
      </w:pPr>
      <w:r w:rsidRPr="00DA48B2">
        <w:t>– Chcemy, żeby mieszkańcy spojrzeli na Poselską 2 nie przez pryzmat obecnego etapu przebudowy, ale tego, co już wkrótce będzie można tu robić na co dzień. Powstaje nowoczesny klub zaprojektowany z myślą o regularnej aktywności – miejsce, w którym można komfortowo trenować, korzystać z zajęć grupowych i po prostu wracać tu regularnie</w:t>
      </w:r>
      <w:r>
        <w:t xml:space="preserve"> </w:t>
      </w:r>
      <w:r w:rsidR="00771D4D" w:rsidRPr="00771D4D">
        <w:t xml:space="preserve">– mówi </w:t>
      </w:r>
      <w:r w:rsidR="00771D4D" w:rsidRPr="00DA48B2">
        <w:rPr>
          <w:b/>
          <w:bCs/>
        </w:rPr>
        <w:t>Maciej Lutomski.</w:t>
      </w:r>
    </w:p>
    <w:p w14:paraId="59895185" w14:textId="77777777" w:rsidR="00DA48B2" w:rsidRDefault="00DA48B2" w:rsidP="00771D4D">
      <w:pPr>
        <w:pStyle w:val="XFG-Nagweknazwarozdziau"/>
        <w:rPr>
          <w:b w:val="0"/>
          <w:bCs w:val="0"/>
          <w:color w:val="auto"/>
          <w:sz w:val="22"/>
          <w:szCs w:val="22"/>
          <w:lang w:val="pl"/>
        </w:rPr>
      </w:pPr>
      <w:r w:rsidRPr="00DA48B2">
        <w:rPr>
          <w:b w:val="0"/>
          <w:bCs w:val="0"/>
          <w:color w:val="auto"/>
          <w:sz w:val="22"/>
          <w:szCs w:val="22"/>
          <w:lang w:val="pl"/>
        </w:rPr>
        <w:t>Z perspektywy miasta znaczenie takich inwestycji nie sprowadza się wyłącznie do nowego najemcy czy zmiany szyldu. Chodzi o nadanie tej lokalizacji konkretnej, codziennej funkcji. Przy Poselskiej 2 powstaje miejsce, które ma odpowiadać na praktyczne potrzeby mieszkańców i wzmacniać dostępność regularnej aktywności w tej części miasta.</w:t>
      </w:r>
    </w:p>
    <w:p w14:paraId="1CBEE1A9" w14:textId="7A744509" w:rsidR="00771D4D" w:rsidRPr="00771D4D" w:rsidRDefault="00771D4D" w:rsidP="00771D4D">
      <w:pPr>
        <w:pStyle w:val="XFG-Nagweknazwarozdziau"/>
      </w:pPr>
      <w:r w:rsidRPr="00771D4D">
        <w:t>Zajęcia grupowe jako element lokalnego rytmu</w:t>
      </w:r>
    </w:p>
    <w:p w14:paraId="61E3E3DD" w14:textId="7FCA9132" w:rsidR="00771D4D" w:rsidRDefault="00DA48B2" w:rsidP="00771D4D">
      <w:pPr>
        <w:spacing w:after="240"/>
        <w:jc w:val="both"/>
      </w:pPr>
      <w:r w:rsidRPr="00DA48B2">
        <w:t>Istotną częścią oferty nowego klubu będą zajęcia grupowe – i to właśnie one są jednym z elementów, które wyróżniają model Xtreme Fitness Gyms na tle klasycznych siłowni. Dla wielu osób stanowią najprostszy sposób na wejście w regularny rytm aktywności. Wyznaczają konkretne godziny, porządkują tydzień i zmniejszają ryzyko, że trening będzie odkładany z dnia na dzień. Pozwalają też stopniowo zwiększać intensywność wysiłku, ćwiczyć pod okiem instruktora i na bieżąco korygować technikę</w:t>
      </w:r>
      <w:r w:rsidR="00771D4D" w:rsidRPr="00771D4D">
        <w:t>.</w:t>
      </w:r>
    </w:p>
    <w:p w14:paraId="0C5CBDDD" w14:textId="5FD80C88" w:rsidR="00DA48B2" w:rsidRPr="00771D4D" w:rsidRDefault="00DA48B2" w:rsidP="00771D4D">
      <w:pPr>
        <w:spacing w:after="240"/>
        <w:jc w:val="both"/>
      </w:pPr>
      <w:r w:rsidRPr="00DA48B2">
        <w:t>Dodatkowym wyróżnikiem mają być zajęcia dedykowane strefie HYROX oraz treningi 10X, które uzupełnią ofertę o bardziej intensywne, funkcjonalne formaty treningowe. W praktyce wzmacnia to codzienną użyteczność klubu – zarówno dla osób, które szukają stałego grafiku zajęć, jak i dla tych, które wolą krótsze, konkretne jednostki treningowe.</w:t>
      </w:r>
    </w:p>
    <w:p w14:paraId="7EA97C75" w14:textId="77777777" w:rsidR="00771D4D" w:rsidRPr="00771D4D" w:rsidRDefault="00771D4D" w:rsidP="00771D4D">
      <w:pPr>
        <w:spacing w:after="240"/>
        <w:ind w:left="709"/>
        <w:jc w:val="both"/>
      </w:pPr>
      <w:r w:rsidRPr="00771D4D">
        <w:t xml:space="preserve">– Zależało nam na stworzeniu miejsca, które będzie żyło w rytmie lokalnej społeczności. Takiego, do którego przychodzi się nie tylko po to, żeby zrealizować plan treningowy, ale też po energię, rytm i motywację. Zajęcia grupowe mają tu duże znaczenie, bo dla wielu osób to właśnie one są najlepszym sposobem, żeby zacząć i – co najważniejsze – wytrwać – dodaje </w:t>
      </w:r>
      <w:r w:rsidRPr="00771D4D">
        <w:rPr>
          <w:b/>
          <w:bCs/>
        </w:rPr>
        <w:t>Maciej Lutomski.</w:t>
      </w:r>
    </w:p>
    <w:p w14:paraId="47189947" w14:textId="349CCAC9" w:rsidR="00771D4D" w:rsidRPr="00DA48B2" w:rsidRDefault="00DA48B2" w:rsidP="00771D4D">
      <w:pPr>
        <w:spacing w:after="240"/>
        <w:jc w:val="both"/>
        <w:rPr>
          <w:lang w:val="pl-PL"/>
        </w:rPr>
      </w:pPr>
      <w:r w:rsidRPr="00DA48B2">
        <w:rPr>
          <w:lang w:val="pl-PL"/>
        </w:rPr>
        <w:t xml:space="preserve">W praktyce motywacja rzadko opiera się wyłącznie na silnej woli. Znacznie częściej budują ją powtarzalność, obecność innych ludzi i poczucie, że trening ma swoje stałe miejsce w tygodniu. Zajęcia grupowe dają właśnie taką ramę – określoną godzinę, prowadzenie instruktora i rytm, który z czasem </w:t>
      </w:r>
      <w:r w:rsidRPr="00DA48B2">
        <w:rPr>
          <w:lang w:val="pl-PL"/>
        </w:rPr>
        <w:lastRenderedPageBreak/>
        <w:t>staje się częścią codzienności. Dla wielu użytkowników to rozwiązanie prostsze niż samodzielne planowanie aktywności od zera</w:t>
      </w:r>
      <w:r w:rsidR="00771D4D" w:rsidRPr="00771D4D">
        <w:t>.</w:t>
      </w:r>
    </w:p>
    <w:p w14:paraId="15BD0D8A" w14:textId="201FF1AE" w:rsidR="00771D4D" w:rsidRPr="00771D4D" w:rsidRDefault="00DA48B2" w:rsidP="00771D4D">
      <w:pPr>
        <w:spacing w:after="240"/>
        <w:jc w:val="both"/>
      </w:pPr>
      <w:r w:rsidRPr="00DA48B2">
        <w:t>W mniejszych i średnich miastach znaczenie ma także czynnik społeczny. Stałe godziny zajęć, znajome twarze i regularność spotkań sprawiają, że klub szybciej wpisuje się w lokalną codzienność. To jeden z</w:t>
      </w:r>
      <w:r>
        <w:t> </w:t>
      </w:r>
      <w:r w:rsidRPr="00DA48B2">
        <w:t>tych elementów, których nie widać w metrażu, ale które w praktyce często decydują o tym, czy użytkownicy wracają także po pierwszych tygodniach</w:t>
      </w:r>
      <w:r w:rsidR="00771D4D" w:rsidRPr="00771D4D">
        <w:t>.</w:t>
      </w:r>
    </w:p>
    <w:p w14:paraId="05F7F4C9" w14:textId="77777777" w:rsidR="00771D4D" w:rsidRPr="00771D4D" w:rsidRDefault="00771D4D" w:rsidP="00771D4D">
      <w:pPr>
        <w:pStyle w:val="XFG-Nagweknazwarozdziau"/>
      </w:pPr>
      <w:r w:rsidRPr="00771D4D">
        <w:t>Przedsprzedaż ruszyła przed otwarciem</w:t>
      </w:r>
    </w:p>
    <w:p w14:paraId="5396CCCE" w14:textId="572D5EA7" w:rsidR="00DA48B2" w:rsidRPr="00DA48B2" w:rsidRDefault="00DA48B2" w:rsidP="00DA48B2">
      <w:pPr>
        <w:spacing w:after="240"/>
        <w:jc w:val="both"/>
        <w:rPr>
          <w:lang w:val="pl-PL"/>
        </w:rPr>
      </w:pPr>
      <w:r w:rsidRPr="00DA48B2">
        <w:rPr>
          <w:lang w:val="pl-PL"/>
        </w:rPr>
        <w:t>Choć klub nie został jeszcze otwarty, mieszkańcy już teraz mogą kupić karnety online w ofercie przedsprzedażowej. W promocyjnej puli znalazło się 300 karnetów tańszych o 30 proc. od ceny regularnej. Obejmują one dostęp do siłowni oraz nielimitowanych zajęć grupowych.</w:t>
      </w:r>
    </w:p>
    <w:p w14:paraId="244BE0A3" w14:textId="0295059D" w:rsidR="00DA48B2" w:rsidRPr="00DA48B2" w:rsidRDefault="00DA48B2" w:rsidP="00DA48B2">
      <w:pPr>
        <w:spacing w:after="240"/>
        <w:jc w:val="both"/>
        <w:rPr>
          <w:lang w:val="pl-PL"/>
        </w:rPr>
      </w:pPr>
      <w:r w:rsidRPr="00DA48B2">
        <w:rPr>
          <w:lang w:val="pl-PL"/>
        </w:rPr>
        <w:t>Do wyboru są różne warianty członkostwa – od podstawowych po bardziej rozbudowane pakiety. Po zakupie użytkownik otrzymuje dostęp do aplikacji mobilnej, która pozwala zarządzać karnetem i rezerwować zajęcia.</w:t>
      </w:r>
    </w:p>
    <w:p w14:paraId="2330A01B" w14:textId="1DBE40B6" w:rsidR="00DA48B2" w:rsidRPr="00DA48B2" w:rsidRDefault="00DA48B2" w:rsidP="00DA48B2">
      <w:pPr>
        <w:spacing w:after="240"/>
        <w:jc w:val="both"/>
        <w:rPr>
          <w:lang w:val="pl-PL"/>
        </w:rPr>
      </w:pPr>
      <w:r w:rsidRPr="00DA48B2">
        <w:rPr>
          <w:lang w:val="pl-PL"/>
        </w:rPr>
        <w:t>Przedsprzedaż pozwala skorzystać z oferty na preferencyjnych warunkach jeszcze przed otwarciem klubu, a jednocześnie stanowi pierwszy sprawdzian zainteresowania nową lokalizacją przed rozpoczęciem działalności</w:t>
      </w:r>
      <w:r>
        <w:rPr>
          <w:lang w:val="pl-PL"/>
        </w:rPr>
        <w:t>.</w:t>
      </w:r>
    </w:p>
    <w:p w14:paraId="74239451" w14:textId="26C54CB4" w:rsidR="00771D4D" w:rsidRPr="00771D4D" w:rsidRDefault="00DA48B2" w:rsidP="00DA48B2">
      <w:pPr>
        <w:spacing w:after="240"/>
        <w:jc w:val="both"/>
        <w:rPr>
          <w:lang w:val="pl-PL"/>
        </w:rPr>
      </w:pPr>
      <w:r w:rsidRPr="00DA48B2">
        <w:rPr>
          <w:lang w:val="pl-PL"/>
        </w:rPr>
        <w:t>Po otwarciu klub ma być czynny od poniedziałku do piątku w godz. 6:00–23:00, w soboty w godz. 8:00–20:00, a w niedziele w godz. 8:00–18:00. Taki model działania jest spójny z godzinami funkcjonowania komunikowanymi na stronach klubów Xtreme Fitness Gyms.</w:t>
      </w:r>
    </w:p>
    <w:p w14:paraId="1721BE84" w14:textId="2CCE0D8D" w:rsidR="00E82EEF" w:rsidRPr="00A51FEC" w:rsidRDefault="00000000" w:rsidP="0037429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6335A935" w14:textId="77777777" w:rsidR="00943C7F" w:rsidRPr="00943C7F" w:rsidRDefault="00943C7F" w:rsidP="00943C7F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CA9374A" w14:textId="77777777" w:rsidR="00943C7F" w:rsidRPr="00943C7F" w:rsidRDefault="00943C7F" w:rsidP="00943C7F">
      <w:pPr>
        <w:rPr>
          <w:sz w:val="16"/>
          <w:szCs w:val="16"/>
        </w:rPr>
      </w:pPr>
    </w:p>
    <w:p w14:paraId="22BACDFA" w14:textId="0B9A6FCA" w:rsidR="00943C7F" w:rsidRPr="00943C7F" w:rsidRDefault="00943C7F" w:rsidP="00AD1705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 w:rsidR="00A33AA3"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737CBD38" w14:textId="77777777" w:rsidR="00943C7F" w:rsidRPr="00943C7F" w:rsidRDefault="00943C7F" w:rsidP="00AD1705">
      <w:pPr>
        <w:jc w:val="both"/>
        <w:rPr>
          <w:sz w:val="16"/>
          <w:szCs w:val="16"/>
        </w:rPr>
      </w:pPr>
    </w:p>
    <w:p w14:paraId="1373FF8A" w14:textId="77777777" w:rsidR="00943C7F" w:rsidRPr="00943C7F" w:rsidRDefault="00943C7F" w:rsidP="00AD1705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641EFDB7" w14:textId="77777777" w:rsidR="00943C7F" w:rsidRPr="00943C7F" w:rsidRDefault="00943C7F" w:rsidP="00AD1705">
      <w:pPr>
        <w:jc w:val="both"/>
        <w:rPr>
          <w:sz w:val="16"/>
          <w:szCs w:val="16"/>
        </w:rPr>
      </w:pPr>
    </w:p>
    <w:p w14:paraId="13F8323F" w14:textId="3A33552D" w:rsidR="00943C7F" w:rsidRPr="00943C7F" w:rsidRDefault="00943C7F" w:rsidP="00AD1705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 w:rsidR="00AD1705"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partnerstwo.</w:t>
      </w:r>
    </w:p>
    <w:p w14:paraId="33AC496B" w14:textId="77777777" w:rsidR="00943C7F" w:rsidRPr="00943C7F" w:rsidRDefault="00943C7F" w:rsidP="00AD1705">
      <w:pPr>
        <w:jc w:val="both"/>
        <w:rPr>
          <w:sz w:val="16"/>
          <w:szCs w:val="16"/>
        </w:rPr>
      </w:pPr>
    </w:p>
    <w:p w14:paraId="0FDAC548" w14:textId="362DC9CA" w:rsidR="00E82EEF" w:rsidRDefault="00943C7F" w:rsidP="00AD1705">
      <w:pPr>
        <w:jc w:val="both"/>
        <w:rPr>
          <w:sz w:val="16"/>
          <w:szCs w:val="16"/>
          <w:lang w:val="pl-PL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KONIEC </w:t>
      </w:r>
    </w:p>
    <w:p w14:paraId="015A9F73" w14:textId="67BEF124" w:rsidR="00312CEB" w:rsidRPr="00AD1705" w:rsidRDefault="00E82EEF" w:rsidP="00BD0A65">
      <w:pPr>
        <w:pStyle w:val="XFG-Nazwadokumentu"/>
        <w:spacing w:after="280"/>
        <w:jc w:val="left"/>
        <w:rPr>
          <w:b w:val="0"/>
          <w:bCs w:val="0"/>
          <w:sz w:val="18"/>
          <w:szCs w:val="18"/>
          <w:lang w:val="pl-PL"/>
        </w:rPr>
      </w:pPr>
      <w:r w:rsidRPr="00AD1705">
        <w:rPr>
          <w:color w:val="767171" w:themeColor="background2" w:themeShade="80"/>
          <w:sz w:val="18"/>
          <w:szCs w:val="18"/>
          <w:lang w:val="pl-PL"/>
        </w:rPr>
        <w:t>Dodatkowe informacje:</w:t>
      </w:r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>Małgorzata Piekarska</w:t>
      </w:r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 xml:space="preserve">Group PR Manager </w:t>
      </w:r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 xml:space="preserve">e-mail: </w:t>
      </w:r>
      <w:hyperlink r:id="rId9" w:history="1">
        <w:r w:rsidRPr="00AD1705">
          <w:rPr>
            <w:rStyle w:val="Hipercze"/>
            <w:b w:val="0"/>
            <w:bCs w:val="0"/>
            <w:color w:val="767171" w:themeColor="background2" w:themeShade="80"/>
            <w:sz w:val="18"/>
            <w:szCs w:val="18"/>
            <w:lang w:val="pl-PL"/>
          </w:rPr>
          <w:t>malgorzata.piekarska@xtremebrands.pl</w:t>
        </w:r>
      </w:hyperlink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>tel.: +48 693 879 752</w:t>
      </w:r>
    </w:p>
    <w:sectPr w:rsidR="00312CEB" w:rsidRPr="00AD1705" w:rsidSect="00686D3C">
      <w:headerReference w:type="default" r:id="rId10"/>
      <w:footerReference w:type="default" r:id="rId11"/>
      <w:pgSz w:w="11906" w:h="16838"/>
      <w:pgMar w:top="2127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31CB" w14:textId="77777777" w:rsidR="00BD7788" w:rsidRDefault="00BD7788" w:rsidP="008A2183">
      <w:pPr>
        <w:spacing w:line="240" w:lineRule="auto"/>
      </w:pPr>
      <w:r>
        <w:separator/>
      </w:r>
    </w:p>
  </w:endnote>
  <w:endnote w:type="continuationSeparator" w:id="0">
    <w:p w14:paraId="6A24A252" w14:textId="77777777" w:rsidR="00BD7788" w:rsidRDefault="00BD7788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21217910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2685" w14:textId="77777777" w:rsidR="00BD7788" w:rsidRDefault="00BD7788" w:rsidP="008A2183">
      <w:pPr>
        <w:spacing w:line="240" w:lineRule="auto"/>
      </w:pPr>
      <w:r>
        <w:separator/>
      </w:r>
    </w:p>
  </w:footnote>
  <w:footnote w:type="continuationSeparator" w:id="0">
    <w:p w14:paraId="34264C3F" w14:textId="77777777" w:rsidR="00BD7788" w:rsidRDefault="00BD7788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5336496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4.8pt;height:424.8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396"/>
    <w:multiLevelType w:val="hybridMultilevel"/>
    <w:tmpl w:val="030059F0"/>
    <w:lvl w:ilvl="0" w:tplc="ECAAF84C">
      <w:start w:val="6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4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7"/>
  </w:num>
  <w:num w:numId="5" w16cid:durableId="14163947">
    <w:abstractNumId w:val="11"/>
  </w:num>
  <w:num w:numId="6" w16cid:durableId="829058517">
    <w:abstractNumId w:val="10"/>
  </w:num>
  <w:num w:numId="7" w16cid:durableId="1530410290">
    <w:abstractNumId w:val="15"/>
  </w:num>
  <w:num w:numId="8" w16cid:durableId="563566739">
    <w:abstractNumId w:val="13"/>
  </w:num>
  <w:num w:numId="9" w16cid:durableId="732434872">
    <w:abstractNumId w:val="17"/>
  </w:num>
  <w:num w:numId="10" w16cid:durableId="1508711779">
    <w:abstractNumId w:val="19"/>
  </w:num>
  <w:num w:numId="11" w16cid:durableId="1802575669">
    <w:abstractNumId w:val="1"/>
  </w:num>
  <w:num w:numId="12" w16cid:durableId="863396910">
    <w:abstractNumId w:val="18"/>
  </w:num>
  <w:num w:numId="13" w16cid:durableId="359403039">
    <w:abstractNumId w:val="2"/>
  </w:num>
  <w:num w:numId="14" w16cid:durableId="1431388133">
    <w:abstractNumId w:val="16"/>
  </w:num>
  <w:num w:numId="15" w16cid:durableId="1850481032">
    <w:abstractNumId w:val="9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6"/>
  </w:num>
  <w:num w:numId="19" w16cid:durableId="1825854460">
    <w:abstractNumId w:val="8"/>
  </w:num>
  <w:num w:numId="20" w16cid:durableId="1244686875">
    <w:abstractNumId w:val="12"/>
  </w:num>
  <w:num w:numId="21" w16cid:durableId="19623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2325"/>
    <w:rsid w:val="000244B9"/>
    <w:rsid w:val="00042625"/>
    <w:rsid w:val="00043FFE"/>
    <w:rsid w:val="00044ACB"/>
    <w:rsid w:val="00050FC1"/>
    <w:rsid w:val="000639F6"/>
    <w:rsid w:val="000803F5"/>
    <w:rsid w:val="00083D32"/>
    <w:rsid w:val="00083EA1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6383E"/>
    <w:rsid w:val="00172425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15B86"/>
    <w:rsid w:val="0022602E"/>
    <w:rsid w:val="00235522"/>
    <w:rsid w:val="00235CE7"/>
    <w:rsid w:val="0024323A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31726"/>
    <w:rsid w:val="00344E27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23951"/>
    <w:rsid w:val="00454828"/>
    <w:rsid w:val="004911AE"/>
    <w:rsid w:val="004A174F"/>
    <w:rsid w:val="004B0310"/>
    <w:rsid w:val="004D0D85"/>
    <w:rsid w:val="004D2425"/>
    <w:rsid w:val="004F6786"/>
    <w:rsid w:val="00505AD8"/>
    <w:rsid w:val="00522523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6C07"/>
    <w:rsid w:val="005F79BF"/>
    <w:rsid w:val="00603778"/>
    <w:rsid w:val="00611CBF"/>
    <w:rsid w:val="006134C9"/>
    <w:rsid w:val="00615927"/>
    <w:rsid w:val="00630CAB"/>
    <w:rsid w:val="00642A7C"/>
    <w:rsid w:val="00646321"/>
    <w:rsid w:val="00655DE8"/>
    <w:rsid w:val="00661C70"/>
    <w:rsid w:val="00665E32"/>
    <w:rsid w:val="00672FD4"/>
    <w:rsid w:val="00686D3C"/>
    <w:rsid w:val="00690F28"/>
    <w:rsid w:val="0069789E"/>
    <w:rsid w:val="006A131E"/>
    <w:rsid w:val="006B05A5"/>
    <w:rsid w:val="006B5E2F"/>
    <w:rsid w:val="006C5BD5"/>
    <w:rsid w:val="006D5206"/>
    <w:rsid w:val="006E41F3"/>
    <w:rsid w:val="00701C1C"/>
    <w:rsid w:val="00730CA6"/>
    <w:rsid w:val="00733592"/>
    <w:rsid w:val="00734F1C"/>
    <w:rsid w:val="00753FB5"/>
    <w:rsid w:val="007547F9"/>
    <w:rsid w:val="00767585"/>
    <w:rsid w:val="00771D4D"/>
    <w:rsid w:val="00785129"/>
    <w:rsid w:val="0079761F"/>
    <w:rsid w:val="007A600D"/>
    <w:rsid w:val="007A717D"/>
    <w:rsid w:val="007B4522"/>
    <w:rsid w:val="007C19C8"/>
    <w:rsid w:val="007E2C05"/>
    <w:rsid w:val="007F1451"/>
    <w:rsid w:val="007F5597"/>
    <w:rsid w:val="0081705B"/>
    <w:rsid w:val="0082344B"/>
    <w:rsid w:val="00841FFA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43C7F"/>
    <w:rsid w:val="0095270C"/>
    <w:rsid w:val="00962CE0"/>
    <w:rsid w:val="00965163"/>
    <w:rsid w:val="009875F5"/>
    <w:rsid w:val="00987F65"/>
    <w:rsid w:val="009934BC"/>
    <w:rsid w:val="009B26CB"/>
    <w:rsid w:val="009C2229"/>
    <w:rsid w:val="009C28F3"/>
    <w:rsid w:val="009C4915"/>
    <w:rsid w:val="009D42D7"/>
    <w:rsid w:val="009F425D"/>
    <w:rsid w:val="009F6F9F"/>
    <w:rsid w:val="00A30068"/>
    <w:rsid w:val="00A33AA3"/>
    <w:rsid w:val="00A51FEC"/>
    <w:rsid w:val="00A6060F"/>
    <w:rsid w:val="00A62F53"/>
    <w:rsid w:val="00A639B1"/>
    <w:rsid w:val="00A65D04"/>
    <w:rsid w:val="00A80144"/>
    <w:rsid w:val="00A833A9"/>
    <w:rsid w:val="00A92AF8"/>
    <w:rsid w:val="00AA2A49"/>
    <w:rsid w:val="00AA597D"/>
    <w:rsid w:val="00AB0705"/>
    <w:rsid w:val="00AB365E"/>
    <w:rsid w:val="00AB5DA4"/>
    <w:rsid w:val="00AD1705"/>
    <w:rsid w:val="00AF6822"/>
    <w:rsid w:val="00B239C7"/>
    <w:rsid w:val="00B30EAC"/>
    <w:rsid w:val="00B415BF"/>
    <w:rsid w:val="00B4195B"/>
    <w:rsid w:val="00B619A8"/>
    <w:rsid w:val="00B93A72"/>
    <w:rsid w:val="00BA11B8"/>
    <w:rsid w:val="00BB2BF9"/>
    <w:rsid w:val="00BC3E39"/>
    <w:rsid w:val="00BD0A65"/>
    <w:rsid w:val="00BD15A3"/>
    <w:rsid w:val="00BD7788"/>
    <w:rsid w:val="00C14B8F"/>
    <w:rsid w:val="00C202FF"/>
    <w:rsid w:val="00C23818"/>
    <w:rsid w:val="00C56132"/>
    <w:rsid w:val="00C574F4"/>
    <w:rsid w:val="00C57FDC"/>
    <w:rsid w:val="00C66FE2"/>
    <w:rsid w:val="00C67013"/>
    <w:rsid w:val="00C7374F"/>
    <w:rsid w:val="00C826F4"/>
    <w:rsid w:val="00C92A0B"/>
    <w:rsid w:val="00C962EA"/>
    <w:rsid w:val="00CB59C0"/>
    <w:rsid w:val="00CC1076"/>
    <w:rsid w:val="00CC34CF"/>
    <w:rsid w:val="00CC37E1"/>
    <w:rsid w:val="00CC77ED"/>
    <w:rsid w:val="00CE1EC3"/>
    <w:rsid w:val="00CE791C"/>
    <w:rsid w:val="00CF6172"/>
    <w:rsid w:val="00CF70E8"/>
    <w:rsid w:val="00D35E71"/>
    <w:rsid w:val="00D5071F"/>
    <w:rsid w:val="00D544FC"/>
    <w:rsid w:val="00D612A4"/>
    <w:rsid w:val="00D85366"/>
    <w:rsid w:val="00D96DEA"/>
    <w:rsid w:val="00DA0E48"/>
    <w:rsid w:val="00DA48B2"/>
    <w:rsid w:val="00DC5CA7"/>
    <w:rsid w:val="00DC6318"/>
    <w:rsid w:val="00DD6343"/>
    <w:rsid w:val="00DE1EA7"/>
    <w:rsid w:val="00DF543F"/>
    <w:rsid w:val="00E07853"/>
    <w:rsid w:val="00E1548C"/>
    <w:rsid w:val="00E15789"/>
    <w:rsid w:val="00E317C1"/>
    <w:rsid w:val="00E3180D"/>
    <w:rsid w:val="00E62CAE"/>
    <w:rsid w:val="00E636AF"/>
    <w:rsid w:val="00E82EEF"/>
    <w:rsid w:val="00EB762D"/>
    <w:rsid w:val="00EC7566"/>
    <w:rsid w:val="00ED0B52"/>
    <w:rsid w:val="00ED2779"/>
    <w:rsid w:val="00EF11D8"/>
    <w:rsid w:val="00EF713E"/>
    <w:rsid w:val="00F030A0"/>
    <w:rsid w:val="00F113F7"/>
    <w:rsid w:val="00F15421"/>
    <w:rsid w:val="00F32516"/>
    <w:rsid w:val="00F331D0"/>
    <w:rsid w:val="00F40104"/>
    <w:rsid w:val="00F406A0"/>
    <w:rsid w:val="00F44CBD"/>
    <w:rsid w:val="00F52119"/>
    <w:rsid w:val="00F57BD9"/>
    <w:rsid w:val="00F6381A"/>
    <w:rsid w:val="00F65D0E"/>
    <w:rsid w:val="00F71CAC"/>
    <w:rsid w:val="00F91B2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686D3C"/>
    <w:pPr>
      <w:spacing w:before="120" w:after="120"/>
    </w:pPr>
    <w:rPr>
      <w:color w:val="262626" w:themeColor="text1" w:themeTint="D9"/>
      <w:sz w:val="24"/>
      <w:szCs w:val="24"/>
      <w:lang w:val="pl-PL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686D3C"/>
    <w:rPr>
      <w:rFonts w:ascii="Calibri" w:eastAsia="Calibri" w:hAnsi="Calibri" w:cs="Calibri"/>
      <w:b/>
      <w:bCs/>
      <w:color w:val="262626" w:themeColor="text1" w:themeTint="D9"/>
      <w:kern w:val="0"/>
      <w:sz w:val="24"/>
      <w:szCs w:val="24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2026-04-01T13:16:00Z</dcterms:created>
  <dcterms:modified xsi:type="dcterms:W3CDTF">2026-04-01T13:16:00Z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