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92E1" w14:textId="779540CD" w:rsidR="00F15D37" w:rsidRDefault="00136E81" w:rsidP="0086285B">
      <w:pPr>
        <w:jc w:val="right"/>
      </w:pPr>
      <w:r>
        <w:t>1</w:t>
      </w:r>
      <w:r w:rsidR="0086285B">
        <w:t>.0</w:t>
      </w:r>
      <w:r>
        <w:t>4</w:t>
      </w:r>
      <w:r w:rsidR="0086285B">
        <w:t>.2026r.</w:t>
      </w:r>
    </w:p>
    <w:p w14:paraId="46C9584D" w14:textId="2D43BDFF" w:rsidR="0086285B" w:rsidRDefault="0086285B" w:rsidP="0086285B">
      <w:r>
        <w:t>INFORMACJA PRASOWA</w:t>
      </w:r>
    </w:p>
    <w:p w14:paraId="1ADC9DD4" w14:textId="12CF8922" w:rsidR="0086285B" w:rsidRDefault="0086285B" w:rsidP="0086285B"/>
    <w:p w14:paraId="3ECC8776" w14:textId="75258E4C" w:rsidR="0086285B" w:rsidRPr="0086285B" w:rsidRDefault="0086285B" w:rsidP="0086285B">
      <w:pPr>
        <w:jc w:val="center"/>
        <w:rPr>
          <w:b/>
          <w:bCs/>
        </w:rPr>
      </w:pPr>
      <w:r w:rsidRPr="0086285B">
        <w:rPr>
          <w:b/>
          <w:bCs/>
        </w:rPr>
        <w:t>Grupa RMF przyspiesza w digitalu – rekordowe wyniki online</w:t>
      </w:r>
    </w:p>
    <w:p w14:paraId="3CD0E86E" w14:textId="38B04EDD" w:rsidR="0086285B" w:rsidRPr="0086285B" w:rsidRDefault="0086285B" w:rsidP="0086285B">
      <w:pPr>
        <w:jc w:val="both"/>
        <w:rPr>
          <w:b/>
          <w:bCs/>
        </w:rPr>
      </w:pPr>
      <w:r w:rsidRPr="0086285B">
        <w:rPr>
          <w:b/>
          <w:bCs/>
        </w:rPr>
        <w:t>Grupa RMF notuje najlepsze wyniki w historii swoich produktów cyfrowych. Serwisy</w:t>
      </w:r>
      <w:r w:rsidR="00136E81">
        <w:rPr>
          <w:b/>
          <w:bCs/>
        </w:rPr>
        <w:t xml:space="preserve"> www i</w:t>
      </w:r>
      <w:r w:rsidRPr="0086285B">
        <w:rPr>
          <w:b/>
          <w:bCs/>
        </w:rPr>
        <w:t xml:space="preserve"> aplikacje biją rekordy zasięgów, a spółka konsekwentnie wzmacnia swoją pozycję lidera</w:t>
      </w:r>
      <w:r w:rsidR="005C31BC">
        <w:rPr>
          <w:b/>
          <w:bCs/>
        </w:rPr>
        <w:t xml:space="preserve"> </w:t>
      </w:r>
      <w:r w:rsidRPr="0086285B">
        <w:rPr>
          <w:b/>
          <w:bCs/>
        </w:rPr>
        <w:t>digital. Jak podkreślają eksperci, sukcesy są efektem długofalowej strategii Grupy dotyczącej transformacji cyfrowej.</w:t>
      </w:r>
    </w:p>
    <w:p w14:paraId="4D4D2DD2" w14:textId="4FAF8811" w:rsidR="0086285B" w:rsidRPr="00F3372F" w:rsidRDefault="00F3372F" w:rsidP="0086285B">
      <w:pPr>
        <w:jc w:val="both"/>
        <w:rPr>
          <w:b/>
          <w:bCs/>
        </w:rPr>
      </w:pPr>
      <w:r w:rsidRPr="00F3372F">
        <w:rPr>
          <w:b/>
          <w:bCs/>
        </w:rPr>
        <w:t>RMF FM i RMF24</w:t>
      </w:r>
      <w:r w:rsidR="0086285B" w:rsidRPr="00F3372F">
        <w:rPr>
          <w:b/>
          <w:bCs/>
        </w:rPr>
        <w:t xml:space="preserve"> liderami internetu radiowego</w:t>
      </w:r>
    </w:p>
    <w:p w14:paraId="2DABD446" w14:textId="373CDE30" w:rsidR="0086285B" w:rsidRDefault="0086285B" w:rsidP="0086285B">
      <w:pPr>
        <w:jc w:val="both"/>
      </w:pPr>
      <w:r>
        <w:t xml:space="preserve">Z danych Mediapanel wynika, że </w:t>
      </w:r>
      <w:r w:rsidRPr="00DA5DF4">
        <w:rPr>
          <w:b/>
          <w:bCs/>
        </w:rPr>
        <w:t>domena rmf.fm</w:t>
      </w:r>
      <w:r>
        <w:t xml:space="preserve"> od ponad </w:t>
      </w:r>
      <w:r w:rsidRPr="00DA5DF4">
        <w:rPr>
          <w:b/>
          <w:bCs/>
        </w:rPr>
        <w:t>pięciu miesięcy</w:t>
      </w:r>
      <w:r>
        <w:t xml:space="preserve"> pozostaje </w:t>
      </w:r>
      <w:r w:rsidRPr="00DA5DF4">
        <w:rPr>
          <w:b/>
          <w:bCs/>
        </w:rPr>
        <w:t>najpopularniejszą radiową stroną internetową w Polsce</w:t>
      </w:r>
      <w:r>
        <w:t xml:space="preserve">. W lutym tego roku odwiedziło ją </w:t>
      </w:r>
      <w:r w:rsidRPr="00DA5DF4">
        <w:rPr>
          <w:b/>
          <w:bCs/>
        </w:rPr>
        <w:t>6,35 mln użytkowników</w:t>
      </w:r>
      <w:r>
        <w:t>, co przełożyło się na blisko 20%</w:t>
      </w:r>
      <w:r w:rsidR="00F3372F">
        <w:t xml:space="preserve"> całkowitego zasięgu – to najlepszy wynik spośród wszystkich serwisów radiowych w kraju.</w:t>
      </w:r>
    </w:p>
    <w:p w14:paraId="35249CD2" w14:textId="18295812" w:rsidR="00F3372F" w:rsidRDefault="00F3372F" w:rsidP="0086285B">
      <w:pPr>
        <w:jc w:val="both"/>
      </w:pPr>
      <w:r>
        <w:t xml:space="preserve">Bardzo dobre wyniki notuje też </w:t>
      </w:r>
      <w:r w:rsidRPr="00DA5DF4">
        <w:rPr>
          <w:b/>
          <w:bCs/>
        </w:rPr>
        <w:t>rmf24.pl</w:t>
      </w:r>
      <w:r>
        <w:t xml:space="preserve"> – dane za luty pokazują, że </w:t>
      </w:r>
      <w:r w:rsidRPr="1A41E7E6">
        <w:rPr>
          <w:b/>
        </w:rPr>
        <w:t>d</w:t>
      </w:r>
      <w:r w:rsidRPr="00DA5DF4">
        <w:rPr>
          <w:b/>
          <w:bCs/>
        </w:rPr>
        <w:t>omena zanotowała 6,06 mln użytkowników online, generując przy tym 59 mln odsłon</w:t>
      </w:r>
      <w:r>
        <w:t xml:space="preserve"> </w:t>
      </w:r>
      <w:r w:rsidR="00136E81">
        <w:t>(</w:t>
      </w:r>
      <w:r>
        <w:t>to ponad trzykrotnie więcej niż radiozet.pl i dwukrotnie więcej niż eska.pl</w:t>
      </w:r>
      <w:r w:rsidR="00136E81">
        <w:t>)</w:t>
      </w:r>
      <w:r>
        <w:t>. Zestawienie Mediapanel jasno wskazuje – to jeden z najszybciej rosnących projektów informacyjnych w polskim internecie.</w:t>
      </w:r>
    </w:p>
    <w:p w14:paraId="6FC75236" w14:textId="3D23F82D" w:rsidR="00F3372F" w:rsidRPr="00F3372F" w:rsidRDefault="00F3372F" w:rsidP="0086285B">
      <w:pPr>
        <w:jc w:val="both"/>
        <w:rPr>
          <w:b/>
          <w:bCs/>
        </w:rPr>
      </w:pPr>
      <w:r w:rsidRPr="00F3372F">
        <w:rPr>
          <w:b/>
          <w:bCs/>
        </w:rPr>
        <w:t>Inwestycje, które przynoszą efekty</w:t>
      </w:r>
    </w:p>
    <w:p w14:paraId="3CB4F928" w14:textId="0AACB732" w:rsidR="005C31BC" w:rsidRDefault="005C31BC" w:rsidP="0086285B">
      <w:pPr>
        <w:jc w:val="both"/>
      </w:pPr>
      <w:r>
        <w:t xml:space="preserve">Jak podkreślają przedstawiciele Grupy, te doskonałe wyniki domen to </w:t>
      </w:r>
      <w:r w:rsidRPr="00DA5DF4">
        <w:rPr>
          <w:b/>
          <w:bCs/>
        </w:rPr>
        <w:t>efekt strategicznych zmian</w:t>
      </w:r>
      <w:r>
        <w:t xml:space="preserve"> i postawienia mocniejszego nacisku na </w:t>
      </w:r>
      <w:r w:rsidR="00136E81">
        <w:t>wzmacnianie</w:t>
      </w:r>
      <w:r>
        <w:t xml:space="preserve"> kompetencji Grupy w ramach obszaru digital. </w:t>
      </w:r>
    </w:p>
    <w:p w14:paraId="6519C1A6" w14:textId="5F8A2FE0" w:rsidR="00F3372F" w:rsidRDefault="00F3372F" w:rsidP="0086285B">
      <w:pPr>
        <w:jc w:val="both"/>
      </w:pPr>
      <w:r>
        <w:t xml:space="preserve">W lipcu ubiegłego roku, Grupa RMF poinformowała o zmianach w strukturze i </w:t>
      </w:r>
      <w:r w:rsidR="00136E81">
        <w:t xml:space="preserve">kierunkach </w:t>
      </w:r>
      <w:r>
        <w:t xml:space="preserve">strategicznych. Powołano wówczas nowy </w:t>
      </w:r>
      <w:r w:rsidRPr="6C4CB6F0">
        <w:rPr>
          <w:b/>
        </w:rPr>
        <w:t>Departament Digital</w:t>
      </w:r>
      <w:r>
        <w:t xml:space="preserve">, który odpowiada za rozwój cyfrowych produktów i treści oraz za strategię komercjalizacji. </w:t>
      </w:r>
      <w:r w:rsidR="00DA6128">
        <w:t>W ramach nowej struktury powstał także zintegrowany zespół odpowiedzialny za</w:t>
      </w:r>
      <w:r>
        <w:t xml:space="preserve"> serwis</w:t>
      </w:r>
      <w:r w:rsidR="00DA6128">
        <w:t>y</w:t>
      </w:r>
      <w:r>
        <w:t xml:space="preserve"> internetow</w:t>
      </w:r>
      <w:r w:rsidR="00703D4F">
        <w:t>e</w:t>
      </w:r>
      <w:r>
        <w:t xml:space="preserve"> rmf.fm, rmf24.pl i rmfmxx.pl, którym kieruje </w:t>
      </w:r>
      <w:r w:rsidRPr="6C4CB6F0">
        <w:rPr>
          <w:b/>
        </w:rPr>
        <w:t>Katarzyna Pajączek</w:t>
      </w:r>
      <w:r>
        <w:t>, szefowa redakcji internetowych.</w:t>
      </w:r>
    </w:p>
    <w:p w14:paraId="197835B6" w14:textId="0E659C3C" w:rsidR="005C31BC" w:rsidRDefault="005C31BC" w:rsidP="005C31BC">
      <w:pPr>
        <w:spacing w:line="257" w:lineRule="auto"/>
        <w:jc w:val="both"/>
      </w:pPr>
      <w:r w:rsidRPr="005C31BC">
        <w:t xml:space="preserve">– </w:t>
      </w:r>
      <w:r w:rsidRPr="005C31BC">
        <w:rPr>
          <w:i/>
          <w:iCs/>
        </w:rPr>
        <w:t>Widzimy wyraźnie, że nasze inwestycje w digital</w:t>
      </w:r>
      <w:r w:rsidR="00703D4F">
        <w:rPr>
          <w:i/>
          <w:iCs/>
        </w:rPr>
        <w:t xml:space="preserve"> i obrany kurs strategiczny mają sens</w:t>
      </w:r>
      <w:r w:rsidRPr="005C31BC">
        <w:rPr>
          <w:i/>
          <w:iCs/>
        </w:rPr>
        <w:t xml:space="preserve"> - pokazują to zarówno liczby</w:t>
      </w:r>
      <w:r>
        <w:rPr>
          <w:i/>
          <w:iCs/>
        </w:rPr>
        <w:t>,</w:t>
      </w:r>
      <w:r w:rsidRPr="005C31BC">
        <w:rPr>
          <w:i/>
          <w:iCs/>
        </w:rPr>
        <w:t xml:space="preserve"> jak i rosnące zaangażowanie użytkowników. Transformacja cyfrowa to nie </w:t>
      </w:r>
      <w:r>
        <w:rPr>
          <w:i/>
          <w:iCs/>
        </w:rPr>
        <w:t xml:space="preserve">jest </w:t>
      </w:r>
      <w:r w:rsidRPr="005C31BC">
        <w:rPr>
          <w:i/>
          <w:iCs/>
        </w:rPr>
        <w:t>jednorazowy projekt</w:t>
      </w:r>
      <w:r>
        <w:rPr>
          <w:i/>
          <w:iCs/>
        </w:rPr>
        <w:t>,</w:t>
      </w:r>
      <w:r w:rsidRPr="005C31BC">
        <w:rPr>
          <w:i/>
          <w:iCs/>
        </w:rPr>
        <w:t xml:space="preserve"> a długofalowy proces, w którym konsekwentnie rozwijamy zarówno produkty, jaki i technologię czy kompetenc</w:t>
      </w:r>
      <w:r w:rsidRPr="003C7A8D">
        <w:rPr>
          <w:i/>
          <w:iCs/>
        </w:rPr>
        <w:t xml:space="preserve">je. Już dziś </w:t>
      </w:r>
      <w:r w:rsidR="008371D5">
        <w:rPr>
          <w:i/>
          <w:iCs/>
        </w:rPr>
        <w:t xml:space="preserve">nasi </w:t>
      </w:r>
      <w:r w:rsidRPr="003C7A8D">
        <w:rPr>
          <w:i/>
          <w:iCs/>
        </w:rPr>
        <w:t>użytkownicy otrzymują nową jakość treści i usług, jak np. możliwość odsłuchiwania artykułów czytanych przez AI</w:t>
      </w:r>
      <w:r w:rsidR="008371D5">
        <w:rPr>
          <w:i/>
          <w:iCs/>
        </w:rPr>
        <w:t xml:space="preserve"> głosami naszych dziennikarzy, w jakości niedostępnej w innych serwisach internetowych. </w:t>
      </w:r>
      <w:r w:rsidR="00DA5DF4" w:rsidRPr="003C7A8D">
        <w:rPr>
          <w:i/>
          <w:iCs/>
        </w:rPr>
        <w:t>Cieszymy</w:t>
      </w:r>
      <w:r w:rsidR="00DA5DF4">
        <w:rPr>
          <w:i/>
          <w:iCs/>
        </w:rPr>
        <w:t xml:space="preserve"> się z tych wyników, bo pokazują, że przyjęta przez nas strategia</w:t>
      </w:r>
      <w:r w:rsidR="004C3A64">
        <w:rPr>
          <w:i/>
          <w:iCs/>
        </w:rPr>
        <w:t xml:space="preserve"> oraz pełne zaangażowanie i entuzjazm zespołów digitalowych,</w:t>
      </w:r>
      <w:r w:rsidR="00DA5DF4">
        <w:rPr>
          <w:i/>
          <w:iCs/>
        </w:rPr>
        <w:t xml:space="preserve"> przynos</w:t>
      </w:r>
      <w:r w:rsidR="004C3A64">
        <w:rPr>
          <w:i/>
          <w:iCs/>
        </w:rPr>
        <w:t>zą</w:t>
      </w:r>
      <w:r w:rsidR="00DA5DF4">
        <w:rPr>
          <w:i/>
          <w:iCs/>
        </w:rPr>
        <w:t xml:space="preserve"> konkretne efekty. Nie zamierzamy jednak spoczywać na laurach, mamy ambitne plany i kolejne wdrożenia przed nami </w:t>
      </w:r>
      <w:r w:rsidRPr="005C31BC">
        <w:t xml:space="preserve">– </w:t>
      </w:r>
      <w:r w:rsidRPr="00DA5DF4">
        <w:rPr>
          <w:b/>
          <w:bCs/>
        </w:rPr>
        <w:t>mówi Magda Szczypka, Pełnomocniczka Zarządu ds. strategii i transformacji Grupy RMF</w:t>
      </w:r>
      <w:r w:rsidRPr="005C31BC">
        <w:t>.</w:t>
      </w:r>
    </w:p>
    <w:p w14:paraId="034216FA" w14:textId="77777777" w:rsidR="005C31BC" w:rsidRDefault="005C31BC" w:rsidP="0086285B">
      <w:pPr>
        <w:jc w:val="both"/>
      </w:pPr>
    </w:p>
    <w:sectPr w:rsidR="005C31BC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42A28" w14:textId="77777777" w:rsidR="008B268C" w:rsidRDefault="008B268C" w:rsidP="00F92223">
      <w:pPr>
        <w:spacing w:after="0" w:line="240" w:lineRule="auto"/>
      </w:pPr>
      <w:r>
        <w:separator/>
      </w:r>
    </w:p>
  </w:endnote>
  <w:endnote w:type="continuationSeparator" w:id="0">
    <w:p w14:paraId="7DE9DE71" w14:textId="77777777" w:rsidR="008B268C" w:rsidRDefault="008B268C" w:rsidP="00F92223">
      <w:pPr>
        <w:spacing w:after="0" w:line="240" w:lineRule="auto"/>
      </w:pPr>
      <w:r>
        <w:continuationSeparator/>
      </w:r>
    </w:p>
  </w:endnote>
  <w:endnote w:type="continuationNotice" w:id="1">
    <w:p w14:paraId="0EADA816" w14:textId="77777777" w:rsidR="008B268C" w:rsidRDefault="008B26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272E" w14:textId="2528DDD8" w:rsidR="00F92223" w:rsidRDefault="00DA5DF4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57DECCA" wp14:editId="5FFDC2D9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D60A" w14:textId="77777777" w:rsidR="008B268C" w:rsidRDefault="008B268C" w:rsidP="00F92223">
      <w:pPr>
        <w:spacing w:after="0" w:line="240" w:lineRule="auto"/>
      </w:pPr>
      <w:r>
        <w:separator/>
      </w:r>
    </w:p>
  </w:footnote>
  <w:footnote w:type="continuationSeparator" w:id="0">
    <w:p w14:paraId="18BBA7AA" w14:textId="77777777" w:rsidR="008B268C" w:rsidRDefault="008B268C" w:rsidP="00F92223">
      <w:pPr>
        <w:spacing w:after="0" w:line="240" w:lineRule="auto"/>
      </w:pPr>
      <w:r>
        <w:continuationSeparator/>
      </w:r>
    </w:p>
  </w:footnote>
  <w:footnote w:type="continuationNotice" w:id="1">
    <w:p w14:paraId="33570F8B" w14:textId="77777777" w:rsidR="008B268C" w:rsidRDefault="008B26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30BA" w14:textId="37C2E4C9" w:rsidR="00F92223" w:rsidRDefault="00DA5DF4">
    <w:pPr>
      <w:pStyle w:val="Nagwek"/>
    </w:pPr>
    <w:r>
      <w:rPr>
        <w:noProof/>
        <w:lang w:eastAsia="pl-PL"/>
      </w:rPr>
      <w:drawing>
        <wp:inline distT="0" distB="0" distL="0" distR="0" wp14:anchorId="6D8013A1" wp14:editId="3AB47395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5B"/>
    <w:rsid w:val="00066716"/>
    <w:rsid w:val="00082598"/>
    <w:rsid w:val="00136E81"/>
    <w:rsid w:val="00167DB9"/>
    <w:rsid w:val="00191ACF"/>
    <w:rsid w:val="002E3CB7"/>
    <w:rsid w:val="002E7E71"/>
    <w:rsid w:val="00381C88"/>
    <w:rsid w:val="003C7A8D"/>
    <w:rsid w:val="00424E37"/>
    <w:rsid w:val="004C3A64"/>
    <w:rsid w:val="005C31BC"/>
    <w:rsid w:val="00703D4F"/>
    <w:rsid w:val="00747EBA"/>
    <w:rsid w:val="007552E6"/>
    <w:rsid w:val="007F5ABD"/>
    <w:rsid w:val="008371D5"/>
    <w:rsid w:val="0086285B"/>
    <w:rsid w:val="00892FE1"/>
    <w:rsid w:val="008B2001"/>
    <w:rsid w:val="008B268C"/>
    <w:rsid w:val="00A01F46"/>
    <w:rsid w:val="00B50217"/>
    <w:rsid w:val="00BA69A4"/>
    <w:rsid w:val="00BE55B1"/>
    <w:rsid w:val="00C35ADB"/>
    <w:rsid w:val="00CD4B74"/>
    <w:rsid w:val="00DA5DF4"/>
    <w:rsid w:val="00DA6128"/>
    <w:rsid w:val="00DB7DE7"/>
    <w:rsid w:val="00E96292"/>
    <w:rsid w:val="00F15D37"/>
    <w:rsid w:val="00F3372F"/>
    <w:rsid w:val="00F63A5F"/>
    <w:rsid w:val="00F92223"/>
    <w:rsid w:val="1A41E7E6"/>
    <w:rsid w:val="6C4CB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6C51A"/>
  <w15:chartTrackingRefBased/>
  <w15:docId w15:val="{9A2CE135-4B25-4BC3-8AFD-C459871A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character" w:styleId="Odwoaniedokomentarza">
    <w:name w:val="annotation reference"/>
    <w:basedOn w:val="Domylnaczcionkaakapitu"/>
    <w:uiPriority w:val="99"/>
    <w:semiHidden/>
    <w:unhideWhenUsed/>
    <w:rsid w:val="00DA5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5D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5D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5DF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</Template>
  <TotalTime>123</TotalTime>
  <Pages>1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10</cp:revision>
  <dcterms:created xsi:type="dcterms:W3CDTF">2026-03-27T09:33:00Z</dcterms:created>
  <dcterms:modified xsi:type="dcterms:W3CDTF">2026-04-01T11:16:00Z</dcterms:modified>
</cp:coreProperties>
</file>