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0" w:lineRule="auto"/>
        <w:jc w:val="center"/>
        <w:rPr>
          <w:b w:val="1"/>
          <w:bCs w:val="1"/>
        </w:rPr>
      </w:pPr>
      <w:bookmarkStart w:colFirst="0" w:colLast="0" w:name="_j5x1j045vkns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Ponad 2500 uczestników na trasie poznańskiej edycji Runmageddonu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W dniach 28–29 marca teren Hipodromu Wola zamienił się w arenę pełną przygody, wyzwań i dobrej zabawy. Na starcie poznańskiej edycji Runmageddonu - najbardziej znanego biegu z przeszkodami w Polsce - stanęło 2545 zawodników, którzy mierzyli się nie tylko z trasą pełną niespodzianek, ale także z własnymi ograniczeniami. Na starcie można było znaleźć cały przekrój uczestników - debiutantów, doświadczonych weteranów, rodziny z dziećmi czy grupy znajomych.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Runmageddon to nie tylko bieg – to doświadczenie, które od lat przyciąga tysiące uczestn</w:t>
      </w:r>
      <w:r w:rsidDel="00000000" w:rsidR="00000000" w:rsidRPr="00000000">
        <w:rPr>
          <w:rtl w:val="0"/>
        </w:rPr>
        <w:t xml:space="preserve">ików szukających czegoś więcej niż tradycyjnego sportowego wyzwania. Jak podkreślają organizatorzy, Runmageddon to przede wszystkim przygoda pełna niezapomnianych emocji, w której każdy zawodnik ma szansę na wyjście ze strefy komfortu i zmierzenie się z samym sobą.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Hipodrom, błoto i przeszkody z charakterem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Poznańska inauguracja doskonale oddała atmosferę Runmageddonu, a lokalizacja nadała wydarzeniu wyjątkowy charakter. Organizatorzy w</w:t>
      </w:r>
      <w:r w:rsidDel="00000000" w:rsidR="00000000" w:rsidRPr="00000000">
        <w:rPr>
          <w:rtl w:val="0"/>
        </w:rPr>
        <w:t xml:space="preserve">ykorzystali dostępną przestrzeń tworząc klimatyczną trasę inspirowaną jeździeckim otoczeniem. Uczestnicy musieli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m.in</w:t>
        </w:r>
      </w:hyperlink>
      <w:r w:rsidDel="00000000" w:rsidR="00000000" w:rsidRPr="00000000">
        <w:rPr>
          <w:rtl w:val="0"/>
        </w:rPr>
        <w:t xml:space="preserve">. wspinać się na widowiskową wieżę z balotów czy rzucać podkowami. Naturalnym elementem scenerii - poza wszechobecnym błotem - było też siano.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Hipodrom to p</w:t>
      </w:r>
      <w:r w:rsidDel="00000000" w:rsidR="00000000" w:rsidRPr="00000000">
        <w:rPr>
          <w:i w:val="1"/>
          <w:iCs w:val="1"/>
          <w:rtl w:val="0"/>
        </w:rPr>
        <w:t xml:space="preserve">rzestrzeń kojarzona z pasją i wysiłkiem osadzonym w naturalnych warunkach, co mocno łączy się z istotą oraz wyróżnikami Runmageddonu. Organizowane u nas wydarzenie pokazało, jak nasze dwa światy mogą się przenikać w atrakcyjnej formie - </w:t>
      </w:r>
      <w:r w:rsidDel="00000000" w:rsidR="00000000" w:rsidRPr="00000000">
        <w:rPr>
          <w:rtl w:val="0"/>
        </w:rPr>
        <w:t xml:space="preserve">podkreśla </w:t>
      </w:r>
      <w:r w:rsidDel="00000000" w:rsidR="00000000" w:rsidRPr="00000000">
        <w:rPr>
          <w:rtl w:val="0"/>
        </w:rPr>
        <w:t xml:space="preserve">Jakub Patelka, Prezes Hipodrom Wola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Poza przeszkodami nawiązującymi do samej lokalizacji, zawodnicy mogli zmierzyć się także z premierowym WAHADŁEM. Dynamiczna i wymagająca konstrukcja szybko zdobyła uznanie runmageddończyków, dostarczając im solidnej dawki adrenaliny.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8bqvy834cfxw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Runmageddon dla całych rodzin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Bieg w Poznaniu</w:t>
      </w:r>
      <w:r w:rsidDel="00000000" w:rsidR="00000000" w:rsidRPr="00000000">
        <w:rPr>
          <w:rtl w:val="0"/>
        </w:rPr>
        <w:t xml:space="preserve"> pokazał, że Runmageddon to wydarzenie wielopokoleniowe. Na trasach pojawiły się dzieci które mogły przeżyć swoją pierwszą sportową przygodę w bezpiecznym i pełnym energii środowisku, startując solo lub wspólnie z rodzicami.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Przy okazji, organizatorzy zaprezentowali nową odsłonę strefy dziecięcej, która w tym sezonie przekształciła się w kolorową strefę GENERACJI RUNMAGEDDON, za którą stoi idea budowania społeczności i aktywnego stylu życia od najmłodszych lat. Nie zabrakło tam również elementów wpisujących się w hipodromowy klimat – w tym charakterystycznego sianka.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/>
      </w:pPr>
      <w:bookmarkStart w:colFirst="0" w:colLast="0" w:name="_ghifgkp02zi5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Miasteczko biegowe pełne atrakcji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Ważnym elementem wydarzenia jest miasteczko biegowe, pełne stoisk i punktów zapewnianych przez partnerów imprezy. Stały się one miejscem regeneracji, integracji i dodatkowych aktywności, wzbogacając doświadczenie uczestników poza samą trasą.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Organizatorzy zadbali nie tylko o emocje na trasie, ale także o komfort po jej ukończeniu. Zawodnicy mogli skorzystać z ciepłych pryszniców oraz ogrzewanych przebieralni, co – po zmaganiach w błocie – było szczególnie doceniane.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cfdrtyj7icyo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Mocny start sezonu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Runmageddon Poznań 2026 pokazał, że marka nie zwalnia tempa. Wysoka frekwencja, nowe przeszkody, dopracowana infrastruktura i unikalny klimat wydarzenia sprawiły, że inauguracja sezonu była przygodą pełną błota, wyzwań, emocjonujących doświadczeń, które z pewnością pozostaną z uczestnikami na dłużej, co potwierdzają zresztą same komentarze zawodników z mediów społecznościowych: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Bardzo doceniam inicjatywy, które łączą ludzi i promują zdrowy styl życia, a przede wszystkim siłę i determinację. Nigdy nie dajcie sobie wmówić, żeby nie podejmować wyzwań i nie próbować!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Jeszcze nie doświadczyłyśmy takiego wsparcia i dopingu ze strony wolontariuszy, jak w Poznaniu! Dziękujemy za Waszą robotę, zaangażowanie i wielkie serce!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Dla niewprawionego w boju, takiego jak ja, to była męka. Ale niczego nie żałuję i mam nadzieję, że w przyszłym roku pójdzie już lepiej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Rule="auto"/>
        <w:jc w:val="both"/>
        <w:rPr>
          <w:color w:val="212b35"/>
          <w:sz w:val="20"/>
          <w:szCs w:val="20"/>
          <w:highlight w:val="white"/>
        </w:rPr>
      </w:pPr>
      <w:r w:rsidDel="00000000" w:rsidR="00000000" w:rsidRPr="00000000">
        <w:rPr>
          <w:color w:val="212b35"/>
          <w:sz w:val="18"/>
          <w:szCs w:val="18"/>
          <w:highlight w:val="white"/>
          <w:rtl w:val="0"/>
        </w:rPr>
        <w:t xml:space="preserve">Runmageddon S.A. to właściciel i operator jednej z najbardziej rozpoznawalnych marek sportowych w Polsce, czyli cyklu biegów z przeszkodami Runmageddon. Spółka odpowiada za rozwój, strategię i komercjalizację brandu, zarządzając szerokim portfelem projektów w obszarze sportu, rekreacji, rozrywki i e-commerce, w tym sieci siłowni, firmowego sklepu czy Generacji Runmageddon skupiającej szereg inicjatyw i produktów dla dzieci i rodziców. Misją holdingu jest tworzenie angażujących, wielowymiarowych doświadczeń, które łączą aktywność fizyczną, społeczność i lifestyle. Więcej informacji na temat firmy można znaleźć na www.runmageddon.pl.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jc w:val="both"/>
        <w:rPr>
          <w:color w:val="212b35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m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