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76" w:lineRule="auto"/>
        <w:jc w:val="center"/>
        <w:rPr>
          <w:rFonts w:ascii="Roboto" w:cs="Roboto" w:eastAsia="Roboto" w:hAnsi="Roboto"/>
          <w:b w:val="1"/>
          <w:bCs w:val="1"/>
          <w:sz w:val="32"/>
          <w:szCs w:val="32"/>
        </w:rPr>
      </w:pPr>
      <w:bookmarkStart w:colFirst="0" w:colLast="0" w:name="_heading=h.517plswiblzf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9 de cada 10 personas con autismo han tenido problemas de salud en el último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Roboto" w:cs="Roboto" w:eastAsia="Roboto" w:hAnsi="Roboto"/>
          <w:b w:val="1"/>
          <w:bCs w:val="1"/>
          <w:sz w:val="38"/>
          <w:szCs w:val="38"/>
        </w:rPr>
      </w:pPr>
      <w:bookmarkStart w:colFirst="0" w:colLast="0" w:name="_heading=h.hudw2j2zkt53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0"/>
        </w:rPr>
        <w:t xml:space="preserve">Intervenir desde la infancia ayuda a prevenir problemas de salud en el espectro autista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  <w:i w:val="1"/>
          <w:iCs w:val="1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Más del 90 % de las personas con autismo ha experimentado problemas de salud en el último año, y a cerca del 89 % les afecta en su vida diaria, según un estudio de la Confederación Autismo España.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Los expertos de anda CONMiGO destacan la importancia de intervenir desde la infancia, fomentando tanto el desarrollo de habilidades sociales como la salud física, los hábitos saludables y el bienestar psicológico, para prevenir problemas a largo plazo.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25 de marzo de 2026. Un reciente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informe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sobre salud y atención sanitaria elaborado por la Confederación Autismo España revela que el 91% de las personas autistas mayores de 16 años ha tenido algún problema de salud en el último año, frente al 56% de la población general. 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Este grupo presenta con mayor frecuencia problemas de salud física y mental, incluyendo trastornos como la depresión, la ansiedad, afecciones dermatológicas o gastrointestinales y trastornos de la conducta alimentaria, entre otros. De hecho, según el estudio, cerca del 89 % de las personas autistas experimentan limitaciones en su vida diaria relacionadas con la salud, frente a apenas un 25 % en la población general.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Tania Ruiz, psicopedagoga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y coordinadora terapéutica de los centros anda CONMiGO explica las diversas razones que contribuyen a la mayor vulnerabilidad de las personas en el espectro autista frente a los problemas de salud: “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El autismo es un trastorno del neurodesarrollo que influye en la forma en que el cerebro procesa la información y afecta tanto a las habilidades social como a la regulación sensorial. Estas características pueden generar niveles elevados de estrés en entornos cotidianos que no están adaptados a sus necesidades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”.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este contexto, contar con centros especializados como anda CONMiGO donde los jóvenes puedan desarrollar sus capacidades, practicar actividad física adaptada y trabajar su bienestar emocional se convierte en un recurso fundamental. Abordar el autismo desde una perspectiva integral, que contemple la salud física, el bienestar psicológico y el desarrollo de hábitos saludables, es esencial para prevenir problemas de salud en la vida adulta.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Asimismo, “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la práctica regular de actividad física, el entrenamiento en habilidades emocionales y la creación de entornos estructurados y seguros son factores que pueden contribuir de manera significativa a mejorar la calidad de vida de las personas con autismo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”, asegura Tania Ruiz.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enfoque integral de anda CONMiGO permite abordar el autismo, a la vez que impulsa el bienestar global de los jóvenes y sus familias. En estos espacios, los programas combinan el acompañamiento terapéutico con actividades orientadas al desarrollo cognitivo, emocional y físico, favoreciendo que los niños refuercen su autonomía, reduzcan el estrés y adquieran hábitos saludables que actúan como factores protectores a largo plazo. 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 este modo, los profesionales no solo contribuyen a resolver dificultades presentes, sino que también ayudan a prevenir problemas de salud en el futuro, fortaleciendo tanto la salud mental como la física.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definitiva, avanzar hacia una comprensión más amplia del autismo y de sus implicaciones en la salud resulta clave para mejorar la calidad de vida de quienes forman parte del espectro. Apostar por enfoques integrales y recursos especializados como anda CONMiGO permite atender las necesidades presentes, a la vez que sienta las bases de un bienestar sostenible a lo largo de la vida, favoreciendo el desarrollo pleno de las personas autistas y el acompañamiento de sus familias.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Sobre Anda CONMiGO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Anda CONMiGO, referentes en metodología terapéutica integral para el desarrollo infantil y adolescente, con centros especializados a nivel nacional e internacional, nace para ayudar a grandes luchadores: niños/as, adolescentes y padres que, por situaciones de prematuridad, síndromes, retrasos madurativos, discapacidad u otro tipo de necesidades como problemas del lenguaje, psicológicos o psicopedagógicos, sufren al no saber cómo o dónde llevar a sus hijos para ayudarles a superar, día tras día, su necesidad terapéutica.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oboto" w:cs="Roboto" w:eastAsia="Roboto" w:hAnsi="Roboto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467886"/>
            <w:u w:val="single"/>
            <w:rtl w:val="0"/>
          </w:rPr>
          <w:t xml:space="preserve">https://andaconmigo.com/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line="276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03078" cy="456557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3078" cy="4565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>
        <w:rFonts w:ascii="Roboto" w:cs="Roboto" w:eastAsia="Roboto" w:hAnsi="Roboto"/>
        <w:b w:val="1"/>
        <w:bCs w:val="1"/>
        <w:sz w:val="38"/>
        <w:szCs w:val="3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40AE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40AE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40AE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40A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40A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40A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40AE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40AE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40AE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40AE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40AE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40AE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40A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40A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40A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40AE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40AE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40AE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40A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40AE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40AE5"/>
    <w:rPr>
      <w:b w:val="1"/>
      <w:bCs w:val="1"/>
      <w:smallCaps w:val="1"/>
      <w:color w:val="0f4761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A40AE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40A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utismo.org.es/wp-content/uploads/2025/10/Salud_y_atencion_sanitaria_junio2025.pdf" TargetMode="External"/><Relationship Id="rId8" Type="http://schemas.openxmlformats.org/officeDocument/2006/relationships/hyperlink" Target="https://andaconmigo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uTlouUjeOgyIRuYFQCxcbECdyw==">CgMxLjAyDmguNTE3cGxzd2libHpmMg5oLmh1ZHcyajJ6a3Q1MzgAciExTk1TcUt4Z0UycUw2YjJyb3I2TU1oM2pmQUJOTVJHN0M=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2025-01-03T15:56:00Z</dcterms:created>
  <dc:creator>Irene Lopez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0x0101008FFF73E6E22B404BA3D3281BF1BEA25B</vt:lpwstr>
  </property>
</Properties>
</file>