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1BA18" w14:textId="6D0EAEE6" w:rsidR="00EA1AB4" w:rsidRPr="00EA1AB4" w:rsidRDefault="00621FEF" w:rsidP="00616C4A">
      <w:pPr>
        <w:shd w:val="clear" w:color="auto" w:fill="FFFFFF"/>
        <w:spacing w:beforeAutospacing="1" w:afterAutospacing="1"/>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8"/>
          <w:szCs w:val="28"/>
          <w:lang w:val="pt-PT" w:eastAsia="en-GB"/>
        </w:rPr>
        <w:t>O DISNEY+ CELEBRA A ESTREIA DE “HANNAH MONTANA: ESPECIAL 20.º ANIVERSÁRIO”</w:t>
      </w:r>
      <w:r w:rsidRPr="00EA1AB4">
        <w:rPr>
          <w:rFonts w:ascii="Segoe UI" w:eastAsia="Times New Roman" w:hAnsi="Segoe UI" w:cs="Segoe UI"/>
          <w:color w:val="242424"/>
          <w:kern w:val="0"/>
          <w:sz w:val="23"/>
          <w:szCs w:val="23"/>
          <w:lang w:eastAsia="en-GB"/>
          <w14:ligatures w14:val="none"/>
        </w:rPr>
        <w:t> </w:t>
      </w:r>
    </w:p>
    <w:p w14:paraId="1337383A" w14:textId="5053BA1E" w:rsidR="00EA1AB4" w:rsidRPr="00616C4A" w:rsidRDefault="00621FEF" w:rsidP="00616C4A">
      <w:pPr>
        <w:shd w:val="clear" w:color="auto" w:fill="FFFFFF"/>
        <w:spacing w:beforeAutospacing="1" w:afterAutospacing="1"/>
        <w:jc w:val="center"/>
        <w:rPr>
          <w:rFonts w:ascii="Segoe UI" w:eastAsia="Times New Roman" w:hAnsi="Segoe UI" w:cs="Segoe UI"/>
          <w:color w:val="242424"/>
          <w:kern w:val="0"/>
          <w:sz w:val="23"/>
          <w:szCs w:val="23"/>
          <w:lang w:eastAsia="en-GB"/>
          <w14:ligatures w14:val="none"/>
        </w:rPr>
      </w:pPr>
      <w:r>
        <w:rPr>
          <w:rFonts w:ascii="Arial" w:eastAsia="Arial" w:hAnsi="Arial" w:cs="Arial"/>
          <w:b/>
          <w:bCs/>
          <w:i/>
          <w:iCs/>
          <w:color w:val="000000"/>
          <w:kern w:val="0"/>
          <w:sz w:val="23"/>
          <w:szCs w:val="23"/>
          <w:lang w:val="pt-PT" w:eastAsia="en-GB"/>
        </w:rPr>
        <w:t xml:space="preserve">Miley Cyrus, Tish Cyrus-Purcell, Jason Earles, Moises Arias, Cody Linley </w:t>
      </w:r>
      <w:r w:rsidR="00F7492B">
        <w:rPr>
          <w:rFonts w:ascii="Arial" w:eastAsia="Arial" w:hAnsi="Arial" w:cs="Arial"/>
          <w:b/>
          <w:bCs/>
          <w:i/>
          <w:iCs/>
          <w:color w:val="000000"/>
          <w:kern w:val="0"/>
          <w:sz w:val="23"/>
          <w:szCs w:val="23"/>
          <w:lang w:val="pt-PT" w:eastAsia="en-GB"/>
        </w:rPr>
        <w:br/>
      </w:r>
      <w:r>
        <w:rPr>
          <w:rFonts w:ascii="Arial" w:eastAsia="Arial" w:hAnsi="Arial" w:cs="Arial"/>
          <w:b/>
          <w:bCs/>
          <w:i/>
          <w:iCs/>
          <w:color w:val="000000"/>
          <w:kern w:val="0"/>
          <w:sz w:val="23"/>
          <w:szCs w:val="23"/>
          <w:lang w:val="pt-PT" w:eastAsia="en-GB"/>
        </w:rPr>
        <w:t>e mais convidados reúnem-se para celebrar o legado icónico da série</w:t>
      </w:r>
    </w:p>
    <w:p w14:paraId="3B7D7774" w14:textId="18871638" w:rsidR="00EA1AB4" w:rsidRPr="00EA1AB4" w:rsidRDefault="00621FEF" w:rsidP="00616C4A">
      <w:pPr>
        <w:shd w:val="clear" w:color="auto" w:fill="FFFFFF"/>
        <w:spacing w:beforeAutospacing="1" w:afterAutospacing="1"/>
        <w:jc w:val="center"/>
        <w:rPr>
          <w:rFonts w:ascii="Segoe UI" w:eastAsia="Times New Roman" w:hAnsi="Segoe UI" w:cs="Segoe UI"/>
          <w:color w:val="242424"/>
          <w:kern w:val="0"/>
          <w:sz w:val="23"/>
          <w:szCs w:val="23"/>
          <w:lang w:eastAsia="en-GB"/>
          <w14:ligatures w14:val="none"/>
        </w:rPr>
      </w:pPr>
      <w:r w:rsidRPr="00D60FD9">
        <w:rPr>
          <w:rFonts w:ascii="Arial" w:eastAsia="Arial" w:hAnsi="Arial" w:cs="Arial"/>
          <w:b/>
          <w:bCs/>
          <w:i/>
          <w:iCs/>
          <w:color w:val="000000"/>
          <w:kern w:val="0"/>
          <w:sz w:val="23"/>
          <w:szCs w:val="23"/>
          <w:lang w:val="pt-PT" w:eastAsia="en-GB"/>
        </w:rPr>
        <w:t xml:space="preserve">Alex Cooper, Jaden Smith, Willow Smith, Lainey Wilson, Rei Ami, </w:t>
      </w:r>
      <w:r w:rsidR="00F7492B" w:rsidRPr="00D60FD9">
        <w:rPr>
          <w:rFonts w:ascii="Arial" w:eastAsia="Arial" w:hAnsi="Arial" w:cs="Arial"/>
          <w:b/>
          <w:bCs/>
          <w:i/>
          <w:iCs/>
          <w:color w:val="000000"/>
          <w:kern w:val="0"/>
          <w:sz w:val="23"/>
          <w:szCs w:val="23"/>
          <w:lang w:val="pt-PT" w:eastAsia="en-GB"/>
        </w:rPr>
        <w:br/>
      </w:r>
      <w:r w:rsidRPr="00D60FD9">
        <w:rPr>
          <w:rFonts w:ascii="Arial" w:eastAsia="Arial" w:hAnsi="Arial" w:cs="Arial"/>
          <w:b/>
          <w:bCs/>
          <w:i/>
          <w:iCs/>
          <w:color w:val="000000"/>
          <w:kern w:val="0"/>
          <w:sz w:val="23"/>
          <w:szCs w:val="23"/>
          <w:lang w:val="pt-PT" w:eastAsia="en-GB"/>
        </w:rPr>
        <w:t>entre</w:t>
      </w:r>
      <w:r w:rsidR="00F7492B" w:rsidRPr="00D60FD9">
        <w:rPr>
          <w:rFonts w:ascii="Arial" w:eastAsia="Arial" w:hAnsi="Arial" w:cs="Arial"/>
          <w:b/>
          <w:bCs/>
          <w:i/>
          <w:iCs/>
          <w:color w:val="000000"/>
          <w:kern w:val="0"/>
          <w:sz w:val="23"/>
          <w:szCs w:val="23"/>
          <w:lang w:val="pt-PT" w:eastAsia="en-GB"/>
        </w:rPr>
        <w:t xml:space="preserve"> </w:t>
      </w:r>
      <w:r>
        <w:rPr>
          <w:rFonts w:ascii="Arial" w:eastAsia="Arial" w:hAnsi="Arial" w:cs="Arial"/>
          <w:b/>
          <w:bCs/>
          <w:i/>
          <w:iCs/>
          <w:color w:val="000000"/>
          <w:kern w:val="0"/>
          <w:sz w:val="23"/>
          <w:szCs w:val="23"/>
          <w:lang w:val="pt-PT" w:eastAsia="en-GB"/>
        </w:rPr>
        <w:t>outros, marcam presença neste evento de grande destaque</w:t>
      </w:r>
      <w:r w:rsidRPr="00EA1AB4">
        <w:rPr>
          <w:rFonts w:ascii="Segoe UI" w:eastAsia="Times New Roman" w:hAnsi="Segoe UI" w:cs="Segoe UI"/>
          <w:color w:val="242424"/>
          <w:kern w:val="0"/>
          <w:sz w:val="23"/>
          <w:szCs w:val="23"/>
          <w:lang w:eastAsia="en-GB"/>
          <w14:ligatures w14:val="none"/>
        </w:rPr>
        <w:t> </w:t>
      </w:r>
    </w:p>
    <w:p w14:paraId="0F3984C9" w14:textId="7BA79E49" w:rsidR="00EA1AB4" w:rsidRPr="00616C4A" w:rsidRDefault="00621FEF" w:rsidP="00616C4A">
      <w:pPr>
        <w:shd w:val="clear" w:color="auto" w:fill="FFFFFF"/>
        <w:spacing w:beforeAutospacing="1" w:afterAutospacing="1"/>
        <w:jc w:val="center"/>
        <w:rPr>
          <w:rFonts w:ascii="Segoe UI" w:eastAsia="Times New Roman" w:hAnsi="Segoe UI" w:cs="Segoe UI"/>
          <w:color w:val="242424"/>
          <w:kern w:val="0"/>
          <w:sz w:val="23"/>
          <w:szCs w:val="23"/>
          <w:lang w:eastAsia="en-GB"/>
          <w14:ligatures w14:val="none"/>
        </w:rPr>
      </w:pPr>
      <w:r w:rsidRPr="00EA1AB4">
        <w:rPr>
          <w:rFonts w:ascii="Arial" w:eastAsia="Times New Roman" w:hAnsi="Arial" w:cs="Arial"/>
          <w:noProof/>
          <w:color w:val="000000"/>
          <w:kern w:val="0"/>
          <w:sz w:val="23"/>
          <w:szCs w:val="23"/>
          <w:bdr w:val="none" w:sz="0" w:space="0" w:color="auto" w:frame="1"/>
          <w:lang w:eastAsia="en-GB"/>
          <w14:ligatures w14:val="none"/>
        </w:rPr>
        <w:drawing>
          <wp:inline distT="0" distB="0" distL="0" distR="0" wp14:anchorId="36DD27ED" wp14:editId="5D516D5D">
            <wp:extent cx="4500245" cy="2997835"/>
            <wp:effectExtent l="0" t="0" r="0" b="0"/>
            <wp:docPr id="98085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5348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00245" cy="2997835"/>
                    </a:xfrm>
                    <a:prstGeom prst="rect">
                      <a:avLst/>
                    </a:prstGeom>
                    <a:noFill/>
                    <a:ln>
                      <a:noFill/>
                    </a:ln>
                  </pic:spPr>
                </pic:pic>
              </a:graphicData>
            </a:graphic>
          </wp:inline>
        </w:drawing>
      </w:r>
      <w:r>
        <w:rPr>
          <w:rFonts w:ascii="Arial" w:eastAsia="Arial" w:hAnsi="Arial" w:cs="Arial"/>
          <w:color w:val="000000"/>
          <w:kern w:val="0"/>
          <w:sz w:val="23"/>
          <w:szCs w:val="23"/>
          <w:lang w:val="pt-PT" w:eastAsia="en-GB"/>
        </w:rPr>
        <w:br/>
      </w:r>
      <w:r>
        <w:rPr>
          <w:rFonts w:ascii="Arial" w:eastAsia="Arial" w:hAnsi="Arial" w:cs="Arial"/>
          <w:i/>
          <w:iCs/>
          <w:color w:val="000000"/>
          <w:kern w:val="0"/>
          <w:sz w:val="20"/>
          <w:szCs w:val="20"/>
          <w:lang w:val="pt-PT" w:eastAsia="en-GB"/>
        </w:rPr>
        <w:t>Crédito fotográfico: Disney</w:t>
      </w:r>
    </w:p>
    <w:p w14:paraId="2CA7C12D" w14:textId="113482CB" w:rsidR="00EA1AB4" w:rsidRPr="00EA1AB4" w:rsidRDefault="00621FEF" w:rsidP="00EA1AB4">
      <w:pPr>
        <w:shd w:val="clear" w:color="auto" w:fill="FFFFFF"/>
        <w:spacing w:beforeAutospacing="1" w:afterAutospacing="1"/>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3"/>
          <w:szCs w:val="23"/>
          <w:lang w:val="pt-PT" w:eastAsia="en-GB"/>
        </w:rPr>
        <w:t>FOTOGRAFIAS:</w:t>
      </w:r>
      <w:r>
        <w:rPr>
          <w:rFonts w:ascii="Arial" w:eastAsia="Arial" w:hAnsi="Arial" w:cs="Arial"/>
          <w:color w:val="000000"/>
          <w:kern w:val="0"/>
          <w:sz w:val="23"/>
          <w:szCs w:val="23"/>
          <w:lang w:val="pt-PT" w:eastAsia="en-GB"/>
        </w:rPr>
        <w:t> </w:t>
      </w:r>
      <w:r>
        <w:rPr>
          <w:rFonts w:ascii="Arial" w:eastAsia="Arial" w:hAnsi="Arial" w:cs="Arial"/>
          <w:b/>
          <w:bCs/>
          <w:color w:val="000000"/>
          <w:kern w:val="0"/>
          <w:sz w:val="23"/>
          <w:szCs w:val="23"/>
          <w:lang w:val="pt-PT" w:eastAsia="en-GB"/>
        </w:rPr>
        <w:t>LINK </w:t>
      </w:r>
      <w:hyperlink r:id="rId8" w:history="1">
        <w:r w:rsidR="00EA1AB4" w:rsidRPr="00616C4A">
          <w:rPr>
            <w:rStyle w:val="Hiperligao"/>
            <w:rFonts w:ascii="Arial" w:eastAsia="Arial" w:hAnsi="Arial" w:cs="Arial"/>
            <w:b/>
            <w:bCs/>
            <w:kern w:val="0"/>
            <w:sz w:val="23"/>
            <w:szCs w:val="23"/>
            <w:lang w:val="pt-PT" w:eastAsia="en-GB"/>
          </w:rPr>
          <w:t>AQUI</w:t>
        </w:r>
      </w:hyperlink>
    </w:p>
    <w:p w14:paraId="6D0A15AF" w14:textId="27C835C1" w:rsidR="00EA1AB4" w:rsidRPr="00616C4A" w:rsidRDefault="00621FEF" w:rsidP="00616C4A">
      <w:pPr>
        <w:shd w:val="clear" w:color="auto" w:fill="FFFFFF"/>
        <w:spacing w:beforeAutospacing="1" w:afterAutospacing="1"/>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3"/>
          <w:szCs w:val="23"/>
          <w:lang w:val="pt-PT" w:eastAsia="en-GB"/>
        </w:rPr>
        <w:t>DECLARAÇÕES DE MILEY</w:t>
      </w:r>
      <w:r>
        <w:rPr>
          <w:rFonts w:ascii="Arial" w:eastAsia="Arial" w:hAnsi="Arial" w:cs="Arial"/>
          <w:color w:val="000000"/>
          <w:kern w:val="0"/>
          <w:sz w:val="23"/>
          <w:szCs w:val="23"/>
          <w:lang w:val="pt-PT" w:eastAsia="en-GB"/>
        </w:rPr>
        <w:t>: </w:t>
      </w:r>
      <w:r>
        <w:rPr>
          <w:rFonts w:ascii="Arial" w:eastAsia="Arial" w:hAnsi="Arial" w:cs="Arial"/>
          <w:b/>
          <w:bCs/>
          <w:color w:val="000000"/>
          <w:kern w:val="0"/>
          <w:sz w:val="23"/>
          <w:szCs w:val="23"/>
          <w:lang w:val="pt-PT" w:eastAsia="en-GB"/>
        </w:rPr>
        <w:t>LINK</w:t>
      </w:r>
      <w:r w:rsidRPr="00616C4A">
        <w:rPr>
          <w:rFonts w:ascii="Arial" w:eastAsia="Arial" w:hAnsi="Arial" w:cs="Arial"/>
          <w:b/>
          <w:bCs/>
          <w:color w:val="FF0000"/>
          <w:kern w:val="0"/>
          <w:sz w:val="23"/>
          <w:szCs w:val="23"/>
          <w:lang w:val="pt-PT" w:eastAsia="en-GB"/>
        </w:rPr>
        <w:t> </w:t>
      </w:r>
      <w:hyperlink r:id="rId9" w:history="1">
        <w:r w:rsidR="00616C4A" w:rsidRPr="00616C4A">
          <w:rPr>
            <w:rStyle w:val="Hiperligao"/>
            <w:rFonts w:ascii="Arial" w:hAnsi="Arial" w:cs="Arial"/>
            <w:b/>
            <w:bCs/>
            <w:sz w:val="23"/>
            <w:szCs w:val="23"/>
            <w:lang w:val="pt-PT"/>
          </w:rPr>
          <w:t>AQUI</w:t>
        </w:r>
      </w:hyperlink>
      <w:r w:rsidR="00616C4A" w:rsidRPr="00616C4A">
        <w:rPr>
          <w:rFonts w:ascii="Segoe UI" w:eastAsia="Times New Roman" w:hAnsi="Segoe UI" w:cs="Segoe UI"/>
          <w:b/>
          <w:bCs/>
          <w:color w:val="242424"/>
          <w:kern w:val="0"/>
          <w:sz w:val="23"/>
          <w:szCs w:val="23"/>
          <w:u w:val="single"/>
          <w:lang w:eastAsia="en-GB"/>
          <w14:ligatures w14:val="none"/>
        </w:rPr>
        <w:t xml:space="preserve"> </w:t>
      </w:r>
      <w:r w:rsidRPr="00EA1AB4">
        <w:rPr>
          <w:rFonts w:ascii="Aptos" w:eastAsia="Times New Roman" w:hAnsi="Aptos" w:cs="Segoe UI"/>
          <w:color w:val="000000"/>
          <w:kern w:val="0"/>
          <w:bdr w:val="none" w:sz="0" w:space="0" w:color="auto" w:frame="1"/>
          <w:lang w:eastAsia="en-GB"/>
          <w14:ligatures w14:val="none"/>
        </w:rPr>
        <w:t> </w:t>
      </w:r>
    </w:p>
    <w:p w14:paraId="7F696E38" w14:textId="10B534A9" w:rsidR="00EA1AB4" w:rsidRPr="00616C4A" w:rsidRDefault="00616C4A" w:rsidP="00616C4A">
      <w:pPr>
        <w:shd w:val="clear" w:color="auto" w:fill="FFFFFF"/>
        <w:spacing w:afterAutospacing="1"/>
        <w:jc w:val="both"/>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2"/>
          <w:szCs w:val="22"/>
          <w:lang w:val="pt-PT" w:eastAsia="en-GB"/>
        </w:rPr>
        <w:t>Lisboa, 24 de março -</w:t>
      </w:r>
      <w:r>
        <w:rPr>
          <w:rFonts w:ascii="Arial" w:eastAsia="Arial" w:hAnsi="Arial" w:cs="Arial"/>
          <w:color w:val="000000"/>
          <w:kern w:val="0"/>
          <w:sz w:val="22"/>
          <w:szCs w:val="22"/>
          <w:lang w:val="pt-PT" w:eastAsia="en-GB"/>
        </w:rPr>
        <w:t xml:space="preserve"> Miley Cyrus celebrou o legado icónico de </w:t>
      </w:r>
      <w:r>
        <w:rPr>
          <w:rFonts w:ascii="Arial" w:eastAsia="Arial" w:hAnsi="Arial" w:cs="Arial"/>
          <w:i/>
          <w:iCs/>
          <w:color w:val="000000"/>
          <w:kern w:val="0"/>
          <w:sz w:val="22"/>
          <w:szCs w:val="22"/>
          <w:lang w:val="pt-PT" w:eastAsia="en-GB"/>
        </w:rPr>
        <w:t>Hannah Montana</w:t>
      </w:r>
      <w:r>
        <w:rPr>
          <w:rFonts w:ascii="Arial" w:eastAsia="Arial" w:hAnsi="Arial" w:cs="Arial"/>
          <w:color w:val="000000"/>
          <w:kern w:val="0"/>
          <w:sz w:val="22"/>
          <w:szCs w:val="22"/>
          <w:lang w:val="pt-PT" w:eastAsia="en-GB"/>
        </w:rPr>
        <w:t xml:space="preserve">, da Disney, com uma estreia repleta de estrelas de </w:t>
      </w:r>
      <w:r>
        <w:rPr>
          <w:rFonts w:ascii="Arial" w:eastAsia="Arial" w:hAnsi="Arial" w:cs="Arial"/>
          <w:i/>
          <w:iCs/>
          <w:color w:val="000000"/>
          <w:kern w:val="0"/>
          <w:sz w:val="22"/>
          <w:szCs w:val="22"/>
          <w:lang w:val="pt-PT" w:eastAsia="en-GB"/>
        </w:rPr>
        <w:t>Hannah Montana: Especial 20.º Aniversário</w:t>
      </w:r>
      <w:r>
        <w:rPr>
          <w:rFonts w:ascii="Arial" w:eastAsia="Arial" w:hAnsi="Arial" w:cs="Arial"/>
          <w:color w:val="000000"/>
          <w:kern w:val="0"/>
          <w:sz w:val="22"/>
          <w:szCs w:val="22"/>
          <w:lang w:val="pt-PT" w:eastAsia="en-GB"/>
        </w:rPr>
        <w:t xml:space="preserve"> no El Capitan Theatre, o mesmo local onde </w:t>
      </w:r>
      <w:r>
        <w:rPr>
          <w:rFonts w:ascii="Arial" w:eastAsia="Arial" w:hAnsi="Arial" w:cs="Arial"/>
          <w:i/>
          <w:iCs/>
          <w:color w:val="000000"/>
          <w:kern w:val="0"/>
          <w:sz w:val="22"/>
          <w:szCs w:val="22"/>
          <w:lang w:val="pt-PT" w:eastAsia="en-GB"/>
        </w:rPr>
        <w:t>Hannah Montana:</w:t>
      </w:r>
      <w:r>
        <w:rPr>
          <w:rFonts w:ascii="Arial" w:eastAsia="Arial" w:hAnsi="Arial" w:cs="Arial"/>
          <w:color w:val="000000"/>
          <w:kern w:val="0"/>
          <w:sz w:val="22"/>
          <w:szCs w:val="22"/>
          <w:lang w:val="pt-PT" w:eastAsia="en-GB"/>
        </w:rPr>
        <w:t xml:space="preserve"> </w:t>
      </w:r>
      <w:r>
        <w:rPr>
          <w:rFonts w:ascii="Arial" w:eastAsia="Arial" w:hAnsi="Arial" w:cs="Arial"/>
          <w:i/>
          <w:iCs/>
          <w:color w:val="000000"/>
          <w:kern w:val="0"/>
          <w:sz w:val="22"/>
          <w:szCs w:val="22"/>
          <w:lang w:val="pt-PT" w:eastAsia="en-GB"/>
        </w:rPr>
        <w:t>O Filme</w:t>
      </w:r>
      <w:r>
        <w:rPr>
          <w:rFonts w:ascii="Arial" w:eastAsia="Arial" w:hAnsi="Arial" w:cs="Arial"/>
          <w:color w:val="000000"/>
          <w:kern w:val="0"/>
          <w:sz w:val="22"/>
          <w:szCs w:val="22"/>
          <w:lang w:val="pt-PT" w:eastAsia="en-GB"/>
        </w:rPr>
        <w:t xml:space="preserve"> estreou em 2009. O especial estreia hoje, dia 24 de março, no Disney+.</w:t>
      </w:r>
    </w:p>
    <w:p w14:paraId="0F1BB149" w14:textId="22E66A96" w:rsidR="00EA1AB4" w:rsidRPr="00616C4A" w:rsidRDefault="00621FEF" w:rsidP="00616C4A">
      <w:pPr>
        <w:shd w:val="clear" w:color="auto" w:fill="FFFFFF"/>
        <w:spacing w:afterAutospacing="1"/>
        <w:jc w:val="both"/>
        <w:rPr>
          <w:rFonts w:ascii="Segoe UI" w:eastAsia="Times New Roman" w:hAnsi="Segoe UI" w:cs="Segoe UI"/>
          <w:color w:val="242424"/>
          <w:kern w:val="0"/>
          <w:sz w:val="23"/>
          <w:szCs w:val="23"/>
          <w:lang w:eastAsia="en-GB"/>
          <w14:ligatures w14:val="none"/>
        </w:rPr>
      </w:pPr>
      <w:r>
        <w:rPr>
          <w:rFonts w:ascii="Arial" w:eastAsia="Arial" w:hAnsi="Arial" w:cs="Arial"/>
          <w:color w:val="000000"/>
          <w:kern w:val="0"/>
          <w:sz w:val="22"/>
          <w:szCs w:val="22"/>
          <w:lang w:val="pt-PT" w:eastAsia="en-GB"/>
        </w:rPr>
        <w:t>Miley contou com a presença dos produtores executivos do especial, Tish Cyrus-Purcell, Alex Cooper, Matt Kaplan, Ashley Edens e Sam Wrench. Os atores da série original Jason Earles, Moises Arias, Cody Linley, Anna Maria Perez de Tagle e Shanica Knowles juntaram-se a convidados como Jaden Smith, Willow Smith, Lainey Wilson, Dara Reneé, entre outros.</w:t>
      </w:r>
    </w:p>
    <w:p w14:paraId="55A4F2EF" w14:textId="6524036F" w:rsidR="00EA1AB4" w:rsidRPr="00616C4A" w:rsidRDefault="00621FEF" w:rsidP="00616C4A">
      <w:pPr>
        <w:shd w:val="clear" w:color="auto" w:fill="FFFFFF"/>
        <w:spacing w:afterAutospacing="1"/>
        <w:jc w:val="both"/>
        <w:rPr>
          <w:rFonts w:ascii="Segoe UI" w:eastAsia="Times New Roman" w:hAnsi="Segoe UI" w:cs="Segoe UI"/>
          <w:color w:val="242424"/>
          <w:kern w:val="0"/>
          <w:sz w:val="23"/>
          <w:szCs w:val="23"/>
          <w:lang w:eastAsia="en-GB"/>
          <w14:ligatures w14:val="none"/>
        </w:rPr>
      </w:pPr>
      <w:r>
        <w:rPr>
          <w:rFonts w:ascii="Arial" w:eastAsia="Arial" w:hAnsi="Arial" w:cs="Arial"/>
          <w:color w:val="000000"/>
          <w:kern w:val="0"/>
          <w:sz w:val="22"/>
          <w:szCs w:val="22"/>
          <w:lang w:val="pt-PT" w:eastAsia="en-GB"/>
        </w:rPr>
        <w:t xml:space="preserve">Estrelas e criadores de toda a indústria participaram numa </w:t>
      </w:r>
      <w:r>
        <w:rPr>
          <w:rFonts w:ascii="Arial" w:eastAsia="Arial" w:hAnsi="Arial" w:cs="Arial"/>
          <w:i/>
          <w:iCs/>
          <w:color w:val="000000"/>
          <w:kern w:val="0"/>
          <w:sz w:val="22"/>
          <w:szCs w:val="22"/>
          <w:lang w:val="pt-PT" w:eastAsia="en-GB"/>
        </w:rPr>
        <w:t>after party</w:t>
      </w:r>
      <w:r>
        <w:rPr>
          <w:rFonts w:ascii="Arial" w:eastAsia="Arial" w:hAnsi="Arial" w:cs="Arial"/>
          <w:color w:val="000000"/>
          <w:kern w:val="0"/>
          <w:sz w:val="22"/>
          <w:szCs w:val="22"/>
          <w:lang w:val="pt-PT" w:eastAsia="en-GB"/>
        </w:rPr>
        <w:t xml:space="preserve"> repleta de nostalgia no The Roosevelt Hotel, que incluiu um espaço de retoques de maquilhagem da Maybelline, um estúdio fotográfico com uma recriação do lendário guarda-roupa de Hannah Montana, música </w:t>
      </w:r>
      <w:r>
        <w:rPr>
          <w:rFonts w:ascii="Arial" w:eastAsia="Arial" w:hAnsi="Arial" w:cs="Arial"/>
          <w:color w:val="000000"/>
          <w:kern w:val="0"/>
          <w:sz w:val="22"/>
          <w:szCs w:val="22"/>
          <w:lang w:val="pt-PT" w:eastAsia="en-GB"/>
        </w:rPr>
        <w:lastRenderedPageBreak/>
        <w:t>do DJ Zuri Marley, em espaço Disney Channel Wand ID, sacos de oferta da Maybelline, entre outras experiências.</w:t>
      </w:r>
    </w:p>
    <w:p w14:paraId="47E8B32E" w14:textId="77657310" w:rsidR="00EA1AB4" w:rsidRPr="00616C4A" w:rsidRDefault="00621FEF" w:rsidP="00616C4A">
      <w:pPr>
        <w:shd w:val="clear" w:color="auto" w:fill="FFFFFF"/>
        <w:spacing w:beforeAutospacing="1" w:afterAutospacing="1"/>
        <w:jc w:val="both"/>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2"/>
          <w:szCs w:val="22"/>
          <w:lang w:val="pt-PT" w:eastAsia="en-GB"/>
        </w:rPr>
        <w:t xml:space="preserve">SOBRE </w:t>
      </w:r>
      <w:r>
        <w:rPr>
          <w:rFonts w:ascii="Arial" w:eastAsia="Arial" w:hAnsi="Arial" w:cs="Arial"/>
          <w:b/>
          <w:bCs/>
          <w:i/>
          <w:iCs/>
          <w:color w:val="000000"/>
          <w:kern w:val="0"/>
          <w:sz w:val="22"/>
          <w:szCs w:val="22"/>
          <w:lang w:val="pt-PT" w:eastAsia="en-GB"/>
        </w:rPr>
        <w:t>HANNAH MONTANA: ESPECIAL 20.º ANIVERSÁRIO</w:t>
      </w:r>
    </w:p>
    <w:p w14:paraId="2EF5DD0B" w14:textId="60AA0EB2" w:rsidR="00EA1AB4" w:rsidRPr="00616C4A" w:rsidRDefault="00621FEF" w:rsidP="00616C4A">
      <w:pPr>
        <w:numPr>
          <w:ilvl w:val="0"/>
          <w:numId w:val="1"/>
        </w:numPr>
        <w:shd w:val="clear" w:color="auto" w:fill="FFFFFF"/>
        <w:spacing w:before="240" w:after="240"/>
        <w:jc w:val="both"/>
        <w:rPr>
          <w:rFonts w:ascii="Segoe UI" w:eastAsia="Times New Roman" w:hAnsi="Segoe UI" w:cs="Segoe UI"/>
          <w:color w:val="000000"/>
          <w:kern w:val="0"/>
          <w:sz w:val="23"/>
          <w:szCs w:val="23"/>
          <w:lang w:eastAsia="en-GB"/>
          <w14:ligatures w14:val="none"/>
        </w:rPr>
      </w:pPr>
      <w:proofErr w:type="spellStart"/>
      <w:r w:rsidRPr="00F7492B">
        <w:rPr>
          <w:rFonts w:ascii="Arial" w:eastAsia="Arial" w:hAnsi="Arial" w:cs="Arial"/>
          <w:b/>
          <w:bCs/>
          <w:color w:val="000000"/>
          <w:kern w:val="0"/>
          <w:sz w:val="22"/>
          <w:szCs w:val="22"/>
          <w:lang w:val="en-US" w:eastAsia="en-GB"/>
        </w:rPr>
        <w:t>Elenco</w:t>
      </w:r>
      <w:proofErr w:type="spellEnd"/>
      <w:r w:rsidRPr="00F7492B">
        <w:rPr>
          <w:rFonts w:ascii="Arial" w:eastAsia="Arial" w:hAnsi="Arial" w:cs="Arial"/>
          <w:b/>
          <w:bCs/>
          <w:color w:val="000000"/>
          <w:kern w:val="0"/>
          <w:sz w:val="22"/>
          <w:szCs w:val="22"/>
          <w:lang w:val="en-US" w:eastAsia="en-GB"/>
        </w:rPr>
        <w:t>:</w:t>
      </w:r>
      <w:r w:rsidRPr="00F7492B">
        <w:rPr>
          <w:rFonts w:ascii="Arial" w:eastAsia="Arial" w:hAnsi="Arial" w:cs="Arial"/>
          <w:color w:val="000000"/>
          <w:kern w:val="0"/>
          <w:sz w:val="22"/>
          <w:szCs w:val="22"/>
          <w:lang w:val="en-US" w:eastAsia="en-GB"/>
        </w:rPr>
        <w:t xml:space="preserve"> Miley Cyrus, Tish Cyrus-Purcell, Billy Ray Cyrus, Alex Cooper</w:t>
      </w:r>
    </w:p>
    <w:p w14:paraId="7F807C17" w14:textId="09FC1557" w:rsidR="00D60FD9" w:rsidRPr="00616C4A" w:rsidRDefault="00621FEF" w:rsidP="00616C4A">
      <w:pPr>
        <w:numPr>
          <w:ilvl w:val="0"/>
          <w:numId w:val="2"/>
        </w:numPr>
        <w:shd w:val="clear" w:color="auto" w:fill="FFFFFF"/>
        <w:spacing w:before="240" w:after="240"/>
        <w:jc w:val="both"/>
        <w:rPr>
          <w:rFonts w:ascii="Segoe UI" w:eastAsia="Times New Roman" w:hAnsi="Segoe UI" w:cs="Segoe UI"/>
          <w:color w:val="000000"/>
          <w:kern w:val="0"/>
          <w:sz w:val="23"/>
          <w:szCs w:val="23"/>
          <w:lang w:eastAsia="en-GB"/>
          <w14:ligatures w14:val="none"/>
        </w:rPr>
      </w:pPr>
      <w:r>
        <w:rPr>
          <w:rFonts w:ascii="Arial" w:eastAsia="Arial" w:hAnsi="Arial" w:cs="Arial"/>
          <w:b/>
          <w:bCs/>
          <w:color w:val="1C1D1F"/>
          <w:kern w:val="0"/>
          <w:sz w:val="22"/>
          <w:szCs w:val="22"/>
          <w:shd w:val="clear" w:color="auto" w:fill="FFFFFF"/>
          <w:lang w:val="pt-PT" w:eastAsia="en-GB"/>
        </w:rPr>
        <w:t>Estreia:</w:t>
      </w:r>
      <w:r>
        <w:rPr>
          <w:rFonts w:ascii="Arial" w:eastAsia="Arial" w:hAnsi="Arial" w:cs="Arial"/>
          <w:color w:val="1C1D1F"/>
          <w:kern w:val="0"/>
          <w:sz w:val="22"/>
          <w:szCs w:val="22"/>
          <w:shd w:val="clear" w:color="auto" w:fill="FFFFFF"/>
          <w:lang w:val="pt-PT" w:eastAsia="en-GB"/>
        </w:rPr>
        <w:t xml:space="preserve"> 24 de março no Disney+ </w:t>
      </w:r>
    </w:p>
    <w:p w14:paraId="7C6BE85D" w14:textId="45AEBCF0" w:rsidR="00EA1AB4" w:rsidRPr="00616C4A" w:rsidRDefault="00621FEF" w:rsidP="00616C4A">
      <w:pPr>
        <w:numPr>
          <w:ilvl w:val="0"/>
          <w:numId w:val="2"/>
        </w:numPr>
        <w:shd w:val="clear" w:color="auto" w:fill="FFFFFF"/>
        <w:spacing w:before="240" w:after="240"/>
        <w:jc w:val="both"/>
        <w:rPr>
          <w:rFonts w:ascii="Segoe UI" w:eastAsia="Times New Roman" w:hAnsi="Segoe UI" w:cs="Segoe UI"/>
          <w:color w:val="000000"/>
          <w:kern w:val="0"/>
          <w:sz w:val="23"/>
          <w:szCs w:val="23"/>
          <w:lang w:eastAsia="en-GB"/>
          <w14:ligatures w14:val="none"/>
        </w:rPr>
      </w:pPr>
      <w:r>
        <w:rPr>
          <w:rFonts w:ascii="Arial" w:eastAsia="Arial" w:hAnsi="Arial" w:cs="Arial"/>
          <w:b/>
          <w:bCs/>
          <w:color w:val="000000"/>
          <w:kern w:val="0"/>
          <w:sz w:val="22"/>
          <w:szCs w:val="22"/>
          <w:lang w:val="pt-PT" w:eastAsia="en-GB"/>
        </w:rPr>
        <w:t>Sinopse:</w:t>
      </w:r>
      <w:r>
        <w:rPr>
          <w:rFonts w:ascii="Arial" w:eastAsia="Arial" w:hAnsi="Arial" w:cs="Arial"/>
          <w:color w:val="000000"/>
          <w:kern w:val="0"/>
          <w:sz w:val="22"/>
          <w:szCs w:val="22"/>
          <w:lang w:val="pt-PT" w:eastAsia="en-GB"/>
        </w:rPr>
        <w:t xml:space="preserve"> </w:t>
      </w:r>
      <w:r>
        <w:rPr>
          <w:rFonts w:ascii="Arial" w:eastAsia="Arial" w:hAnsi="Arial" w:cs="Arial"/>
          <w:i/>
          <w:iCs/>
          <w:color w:val="000000"/>
          <w:kern w:val="0"/>
          <w:sz w:val="22"/>
          <w:szCs w:val="22"/>
          <w:lang w:val="pt-PT" w:eastAsia="en-GB"/>
        </w:rPr>
        <w:t>Hannah Montana: Especial 20.º Aniversário</w:t>
      </w:r>
      <w:r>
        <w:rPr>
          <w:rFonts w:ascii="Arial" w:eastAsia="Arial" w:hAnsi="Arial" w:cs="Arial"/>
          <w:color w:val="000000"/>
          <w:kern w:val="0"/>
          <w:sz w:val="22"/>
          <w:szCs w:val="22"/>
          <w:lang w:val="pt-PT" w:eastAsia="en-GB"/>
        </w:rPr>
        <w:t xml:space="preserve"> é uma verdadeira carta de amor aos fãs, repleta de nostalgia e momentos emocionantes. Miley Cyrus revisita alguns dos seus momentos mais memoráveis numa entrevista exclusiva e aprofundada conduzida por Alex Cooper. Os espectadores poderão ainda espreitar os bastidores da coleção de arquivo de Miley, rever rostos familiares e convidados surpresa, e assistir a uma atuação musical especial de Miley Cyrus.</w:t>
      </w:r>
    </w:p>
    <w:p w14:paraId="52BE3E95" w14:textId="77777777" w:rsidR="00EA1AB4" w:rsidRPr="00A3528D" w:rsidRDefault="00621FEF" w:rsidP="00616C4A">
      <w:pPr>
        <w:numPr>
          <w:ilvl w:val="0"/>
          <w:numId w:val="3"/>
        </w:numPr>
        <w:shd w:val="clear" w:color="auto" w:fill="FFFFFF"/>
        <w:spacing w:before="240" w:after="240"/>
        <w:jc w:val="both"/>
        <w:rPr>
          <w:rFonts w:ascii="Segoe UI" w:eastAsia="Times New Roman" w:hAnsi="Segoe UI" w:cs="Segoe UI"/>
          <w:color w:val="000000"/>
          <w:kern w:val="0"/>
          <w:sz w:val="23"/>
          <w:szCs w:val="23"/>
          <w:lang w:eastAsia="en-GB"/>
          <w14:ligatures w14:val="none"/>
        </w:rPr>
      </w:pPr>
      <w:r>
        <w:rPr>
          <w:rFonts w:ascii="Arial" w:eastAsia="Arial" w:hAnsi="Arial" w:cs="Arial"/>
          <w:bCs/>
          <w:color w:val="000000"/>
          <w:kern w:val="0"/>
          <w:sz w:val="22"/>
          <w:szCs w:val="22"/>
          <w:lang w:val="pt-PT" w:eastAsia="en-GB"/>
        </w:rPr>
        <w:t xml:space="preserve">O especial é produzido pela HopeTown Entertainment e pela Unwell Productions. Ashley Edens assume o cargo de </w:t>
      </w:r>
      <w:r>
        <w:rPr>
          <w:rFonts w:ascii="Arial" w:eastAsia="Arial" w:hAnsi="Arial" w:cs="Arial"/>
          <w:bCs/>
          <w:i/>
          <w:iCs/>
          <w:color w:val="000000"/>
          <w:kern w:val="0"/>
          <w:sz w:val="22"/>
          <w:szCs w:val="22"/>
          <w:lang w:val="pt-PT" w:eastAsia="en-GB"/>
        </w:rPr>
        <w:t>showrunner</w:t>
      </w:r>
      <w:r>
        <w:rPr>
          <w:rFonts w:ascii="Arial" w:eastAsia="Arial" w:hAnsi="Arial" w:cs="Arial"/>
          <w:bCs/>
          <w:color w:val="000000"/>
          <w:kern w:val="0"/>
          <w:sz w:val="22"/>
          <w:szCs w:val="22"/>
          <w:lang w:val="pt-PT" w:eastAsia="en-GB"/>
        </w:rPr>
        <w:t>, com Miley Cyrus, Tish Cyrus-Purcell, Alex Cooper e Matt Kaplan como produtores executivos. Alex Cooper será também a apresentadora do especial, guiando os fãs de “Hannah Montana” nesta celebração nostálgica tão aguardada.</w:t>
      </w:r>
    </w:p>
    <w:p w14:paraId="49CDE9B1" w14:textId="77777777" w:rsidR="00A3528D" w:rsidRPr="00A3528D" w:rsidRDefault="00A3528D" w:rsidP="00A3528D">
      <w:pPr>
        <w:shd w:val="clear" w:color="auto" w:fill="FFFFFF"/>
        <w:spacing w:before="240" w:after="240"/>
        <w:ind w:left="720"/>
        <w:jc w:val="both"/>
        <w:rPr>
          <w:rFonts w:ascii="Segoe UI" w:eastAsia="Times New Roman" w:hAnsi="Segoe UI" w:cs="Segoe UI"/>
          <w:color w:val="000000"/>
          <w:kern w:val="0"/>
          <w:sz w:val="23"/>
          <w:szCs w:val="23"/>
          <w:lang w:eastAsia="en-GB"/>
          <w14:ligatures w14:val="none"/>
        </w:rPr>
      </w:pPr>
    </w:p>
    <w:p w14:paraId="50D8CE71" w14:textId="77777777" w:rsidR="00A3528D" w:rsidRPr="00A3528D" w:rsidRDefault="00A3528D" w:rsidP="00A3528D">
      <w:pPr>
        <w:pStyle w:val="pr-story--text-small"/>
        <w:shd w:val="clear" w:color="auto" w:fill="FFFFFF"/>
        <w:spacing w:before="0" w:beforeAutospacing="0" w:after="0" w:afterAutospacing="0"/>
        <w:ind w:left="360"/>
        <w:rPr>
          <w:rFonts w:ascii="Arial" w:hAnsi="Arial" w:cs="Arial"/>
          <w:color w:val="212B35"/>
          <w:sz w:val="20"/>
          <w:szCs w:val="20"/>
        </w:rPr>
      </w:pPr>
      <w:r w:rsidRPr="00A3528D">
        <w:rPr>
          <w:rStyle w:val="Forte"/>
          <w:rFonts w:ascii="Arial" w:eastAsiaTheme="majorEastAsia" w:hAnsi="Arial" w:cs="Arial"/>
          <w:color w:val="212B35"/>
          <w:sz w:val="20"/>
          <w:szCs w:val="20"/>
          <w:u w:val="single"/>
        </w:rPr>
        <w:t>SOBRE O DISNEY+</w:t>
      </w:r>
      <w:r w:rsidRPr="00A3528D">
        <w:rPr>
          <w:rFonts w:ascii="Arial" w:hAnsi="Arial" w:cs="Arial"/>
          <w:color w:val="212B35"/>
          <w:sz w:val="20"/>
          <w:szCs w:val="20"/>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10" w:tgtFrame="_blank" w:history="1">
        <w:r w:rsidRPr="00A3528D">
          <w:rPr>
            <w:rStyle w:val="Hiperligao"/>
            <w:rFonts w:ascii="Arial" w:eastAsiaTheme="majorEastAsia" w:hAnsi="Arial" w:cs="Arial"/>
            <w:color w:val="000000"/>
            <w:sz w:val="20"/>
            <w:szCs w:val="20"/>
            <w:bdr w:val="none" w:sz="0" w:space="0" w:color="auto" w:frame="1"/>
          </w:rPr>
          <w:t>disneyplus.com</w:t>
        </w:r>
      </w:hyperlink>
      <w:r w:rsidRPr="00A3528D">
        <w:rPr>
          <w:rFonts w:ascii="Arial" w:hAnsi="Arial" w:cs="Arial"/>
          <w:color w:val="212B35"/>
          <w:sz w:val="20"/>
          <w:szCs w:val="20"/>
        </w:rPr>
        <w:t>, ou consulte a aplicação Disney+, disponível na maioria dos dispositivos móveis e televisões conectadas.</w:t>
      </w:r>
    </w:p>
    <w:p w14:paraId="1ED56D50" w14:textId="77777777" w:rsidR="00A3528D" w:rsidRDefault="00A3528D" w:rsidP="00A3528D">
      <w:pPr>
        <w:pStyle w:val="pr-story--text-small"/>
        <w:shd w:val="clear" w:color="auto" w:fill="FFFFFF"/>
        <w:spacing w:before="0" w:beforeAutospacing="0" w:after="0" w:afterAutospacing="0"/>
        <w:ind w:left="360"/>
        <w:rPr>
          <w:rStyle w:val="Forte"/>
          <w:rFonts w:ascii="Arial" w:eastAsiaTheme="majorEastAsia" w:hAnsi="Arial" w:cs="Arial"/>
          <w:color w:val="212B35"/>
          <w:sz w:val="20"/>
          <w:szCs w:val="20"/>
        </w:rPr>
      </w:pPr>
    </w:p>
    <w:p w14:paraId="3AC5DC75" w14:textId="77777777" w:rsidR="00A3528D" w:rsidRDefault="00A3528D" w:rsidP="00A3528D">
      <w:pPr>
        <w:pStyle w:val="pr-story--text-small"/>
        <w:shd w:val="clear" w:color="auto" w:fill="FFFFFF"/>
        <w:spacing w:before="0" w:beforeAutospacing="0" w:after="0" w:afterAutospacing="0"/>
        <w:ind w:left="360"/>
        <w:rPr>
          <w:rStyle w:val="Forte"/>
          <w:rFonts w:ascii="Arial" w:eastAsiaTheme="majorEastAsia" w:hAnsi="Arial" w:cs="Arial"/>
          <w:color w:val="212B35"/>
          <w:sz w:val="20"/>
          <w:szCs w:val="20"/>
        </w:rPr>
      </w:pPr>
    </w:p>
    <w:p w14:paraId="2874AAF4" w14:textId="7CCF60EA" w:rsidR="00A3528D" w:rsidRPr="00A3528D" w:rsidRDefault="00A3528D" w:rsidP="00A3528D">
      <w:pPr>
        <w:pStyle w:val="pr-story--text-small"/>
        <w:shd w:val="clear" w:color="auto" w:fill="FFFFFF"/>
        <w:spacing w:before="0" w:beforeAutospacing="0" w:after="0" w:afterAutospacing="0"/>
        <w:ind w:left="360"/>
        <w:rPr>
          <w:rFonts w:ascii="Arial" w:hAnsi="Arial" w:cs="Arial"/>
          <w:color w:val="212B35"/>
          <w:sz w:val="20"/>
          <w:szCs w:val="20"/>
        </w:rPr>
      </w:pPr>
      <w:r w:rsidRPr="00A3528D">
        <w:rPr>
          <w:rStyle w:val="Forte"/>
          <w:rFonts w:ascii="Arial" w:eastAsiaTheme="majorEastAsia" w:hAnsi="Arial" w:cs="Arial"/>
          <w:color w:val="212B35"/>
          <w:sz w:val="20"/>
          <w:szCs w:val="20"/>
        </w:rPr>
        <w:t>Para mais informações contacte:</w:t>
      </w:r>
      <w:r w:rsidRPr="00A3528D">
        <w:rPr>
          <w:rFonts w:ascii="Arial" w:hAnsi="Arial" w:cs="Arial"/>
          <w:b/>
          <w:bCs/>
          <w:color w:val="212B35"/>
          <w:sz w:val="20"/>
          <w:szCs w:val="20"/>
        </w:rPr>
        <w:br/>
      </w:r>
      <w:r w:rsidRPr="00A3528D">
        <w:rPr>
          <w:rFonts w:ascii="Arial" w:hAnsi="Arial" w:cs="Arial"/>
          <w:color w:val="212B35"/>
          <w:sz w:val="20"/>
          <w:szCs w:val="20"/>
        </w:rPr>
        <w:t>Margarida Troni</w:t>
      </w:r>
      <w:r w:rsidRPr="00A3528D">
        <w:rPr>
          <w:rFonts w:ascii="Arial" w:hAnsi="Arial" w:cs="Arial"/>
          <w:color w:val="212B35"/>
          <w:sz w:val="20"/>
          <w:szCs w:val="20"/>
        </w:rPr>
        <w:br/>
        <w:t>PR Supervisor</w:t>
      </w:r>
      <w:r w:rsidRPr="00A3528D">
        <w:rPr>
          <w:rFonts w:ascii="Arial" w:hAnsi="Arial" w:cs="Arial"/>
          <w:color w:val="212B35"/>
          <w:sz w:val="20"/>
          <w:szCs w:val="20"/>
        </w:rPr>
        <w:br/>
      </w:r>
      <w:hyperlink r:id="rId11" w:history="1">
        <w:r w:rsidRPr="00A3528D">
          <w:rPr>
            <w:rStyle w:val="Hiperligao"/>
            <w:rFonts w:ascii="Arial" w:eastAsiaTheme="majorEastAsia" w:hAnsi="Arial" w:cs="Arial"/>
            <w:color w:val="000000"/>
            <w:sz w:val="20"/>
            <w:szCs w:val="20"/>
            <w:bdr w:val="none" w:sz="0" w:space="0" w:color="auto" w:frame="1"/>
          </w:rPr>
          <w:t>margarida.x.troni@disney.com</w:t>
        </w:r>
      </w:hyperlink>
    </w:p>
    <w:p w14:paraId="18F6D9E3" w14:textId="77777777" w:rsidR="00A3528D" w:rsidRPr="00A3528D" w:rsidRDefault="00A3528D" w:rsidP="00A3528D">
      <w:pPr>
        <w:shd w:val="clear" w:color="auto" w:fill="FFFFFF"/>
        <w:spacing w:before="240" w:after="240"/>
        <w:jc w:val="both"/>
        <w:rPr>
          <w:rFonts w:ascii="Segoe UI" w:eastAsia="Times New Roman" w:hAnsi="Segoe UI" w:cs="Segoe UI"/>
          <w:color w:val="000000"/>
          <w:kern w:val="0"/>
          <w:sz w:val="23"/>
          <w:szCs w:val="23"/>
          <w:lang w:val="pt-PT" w:eastAsia="en-GB"/>
          <w14:ligatures w14:val="none"/>
        </w:rPr>
      </w:pPr>
    </w:p>
    <w:p w14:paraId="6773AB46" w14:textId="77777777" w:rsidR="00381E19" w:rsidRDefault="00381E19"/>
    <w:sectPr w:rsidR="00381E19">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4C719" w14:textId="77777777" w:rsidR="00A83669" w:rsidRDefault="00A83669" w:rsidP="00616C4A">
      <w:r>
        <w:separator/>
      </w:r>
    </w:p>
  </w:endnote>
  <w:endnote w:type="continuationSeparator" w:id="0">
    <w:p w14:paraId="0160F536" w14:textId="77777777" w:rsidR="00A83669" w:rsidRDefault="00A83669" w:rsidP="00616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298C2" w14:textId="77777777" w:rsidR="00A83669" w:rsidRDefault="00A83669" w:rsidP="00616C4A">
      <w:r>
        <w:separator/>
      </w:r>
    </w:p>
  </w:footnote>
  <w:footnote w:type="continuationSeparator" w:id="0">
    <w:p w14:paraId="72764631" w14:textId="77777777" w:rsidR="00A83669" w:rsidRDefault="00A83669" w:rsidP="00616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96486" w14:textId="0884235B" w:rsidR="00616C4A" w:rsidRDefault="00616C4A" w:rsidP="00616C4A">
    <w:pPr>
      <w:pStyle w:val="Cabealho"/>
      <w:jc w:val="center"/>
    </w:pPr>
    <w:r>
      <w:rPr>
        <w:noProof/>
      </w:rPr>
      <w:drawing>
        <wp:inline distT="0" distB="0" distL="0" distR="0" wp14:anchorId="21FEC2E9" wp14:editId="75083DC3">
          <wp:extent cx="2070151" cy="1166495"/>
          <wp:effectExtent l="0" t="0" r="6350" b="0"/>
          <wp:docPr id="147805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244" cy="1174436"/>
                  </a:xfrm>
                  <a:prstGeom prst="rect">
                    <a:avLst/>
                  </a:prstGeom>
                  <a:noFill/>
                  <a:ln>
                    <a:noFill/>
                  </a:ln>
                </pic:spPr>
              </pic:pic>
            </a:graphicData>
          </a:graphic>
        </wp:inline>
      </w:drawing>
    </w:r>
  </w:p>
  <w:p w14:paraId="2A908426" w14:textId="77777777" w:rsidR="00616C4A" w:rsidRDefault="00616C4A" w:rsidP="00616C4A">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B607F"/>
    <w:multiLevelType w:val="multilevel"/>
    <w:tmpl w:val="6648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14782F"/>
    <w:multiLevelType w:val="multilevel"/>
    <w:tmpl w:val="0B1A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C21DC9"/>
    <w:multiLevelType w:val="multilevel"/>
    <w:tmpl w:val="DEF4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3712894">
    <w:abstractNumId w:val="1"/>
  </w:num>
  <w:num w:numId="2" w16cid:durableId="1208834817">
    <w:abstractNumId w:val="0"/>
  </w:num>
  <w:num w:numId="3" w16cid:durableId="1000809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AB4"/>
    <w:rsid w:val="00102CCE"/>
    <w:rsid w:val="00277A64"/>
    <w:rsid w:val="00381E19"/>
    <w:rsid w:val="00532575"/>
    <w:rsid w:val="00616C4A"/>
    <w:rsid w:val="00621FEF"/>
    <w:rsid w:val="00A3528D"/>
    <w:rsid w:val="00A83669"/>
    <w:rsid w:val="00C35DD3"/>
    <w:rsid w:val="00D439EF"/>
    <w:rsid w:val="00D60FD9"/>
    <w:rsid w:val="00D76DBA"/>
    <w:rsid w:val="00DF11F4"/>
    <w:rsid w:val="00EA0875"/>
    <w:rsid w:val="00EA1AB4"/>
    <w:rsid w:val="00F749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812D9"/>
  <w15:chartTrackingRefBased/>
  <w15:docId w15:val="{37AD159E-B354-6A4C-8A26-52BE44A4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EA1A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EA1A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EA1AB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EA1AB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EA1AB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EA1AB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EA1AB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EA1AB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EA1AB4"/>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EA1AB4"/>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EA1AB4"/>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EA1AB4"/>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EA1AB4"/>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EA1AB4"/>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EA1AB4"/>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EA1AB4"/>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EA1AB4"/>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EA1AB4"/>
    <w:rPr>
      <w:rFonts w:eastAsiaTheme="majorEastAsia" w:cstheme="majorBidi"/>
      <w:color w:val="272727" w:themeColor="text1" w:themeTint="D8"/>
    </w:rPr>
  </w:style>
  <w:style w:type="paragraph" w:styleId="Ttulo">
    <w:name w:val="Title"/>
    <w:basedOn w:val="Normal"/>
    <w:next w:val="Normal"/>
    <w:link w:val="TtuloCarter"/>
    <w:uiPriority w:val="10"/>
    <w:qFormat/>
    <w:rsid w:val="00EA1AB4"/>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EA1A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EA1AB4"/>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EA1AB4"/>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EA1AB4"/>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EA1AB4"/>
    <w:rPr>
      <w:i/>
      <w:iCs/>
      <w:color w:val="404040" w:themeColor="text1" w:themeTint="BF"/>
    </w:rPr>
  </w:style>
  <w:style w:type="paragraph" w:styleId="PargrafodaLista">
    <w:name w:val="List Paragraph"/>
    <w:basedOn w:val="Normal"/>
    <w:uiPriority w:val="34"/>
    <w:qFormat/>
    <w:rsid w:val="00EA1AB4"/>
    <w:pPr>
      <w:ind w:left="720"/>
      <w:contextualSpacing/>
    </w:pPr>
  </w:style>
  <w:style w:type="character" w:styleId="nfaseIntensa">
    <w:name w:val="Intense Emphasis"/>
    <w:basedOn w:val="Tipodeletrapredefinidodopargrafo"/>
    <w:uiPriority w:val="21"/>
    <w:qFormat/>
    <w:rsid w:val="00EA1AB4"/>
    <w:rPr>
      <w:i/>
      <w:iCs/>
      <w:color w:val="2F5496" w:themeColor="accent1" w:themeShade="BF"/>
    </w:rPr>
  </w:style>
  <w:style w:type="paragraph" w:styleId="CitaoIntensa">
    <w:name w:val="Intense Quote"/>
    <w:basedOn w:val="Normal"/>
    <w:next w:val="Normal"/>
    <w:link w:val="CitaoIntensaCarter"/>
    <w:uiPriority w:val="30"/>
    <w:qFormat/>
    <w:rsid w:val="00EA1A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EA1AB4"/>
    <w:rPr>
      <w:i/>
      <w:iCs/>
      <w:color w:val="2F5496" w:themeColor="accent1" w:themeShade="BF"/>
    </w:rPr>
  </w:style>
  <w:style w:type="character" w:styleId="RefernciaIntensa">
    <w:name w:val="Intense Reference"/>
    <w:basedOn w:val="Tipodeletrapredefinidodopargrafo"/>
    <w:uiPriority w:val="32"/>
    <w:qFormat/>
    <w:rsid w:val="00EA1AB4"/>
    <w:rPr>
      <w:b/>
      <w:bCs/>
      <w:smallCaps/>
      <w:color w:val="2F5496" w:themeColor="accent1" w:themeShade="BF"/>
      <w:spacing w:val="5"/>
    </w:rPr>
  </w:style>
  <w:style w:type="paragraph" w:customStyle="1" w:styleId="xmsonormal">
    <w:name w:val="x_msonormal"/>
    <w:basedOn w:val="Normal"/>
    <w:rsid w:val="00EA1AB4"/>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EA1AB4"/>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iperligao">
    <w:name w:val="Hyperlink"/>
    <w:basedOn w:val="Tipodeletrapredefinidodopargrafo"/>
    <w:uiPriority w:val="99"/>
    <w:unhideWhenUsed/>
    <w:rsid w:val="00EA1AB4"/>
    <w:rPr>
      <w:color w:val="0000FF"/>
      <w:u w:val="single"/>
    </w:rPr>
  </w:style>
  <w:style w:type="paragraph" w:styleId="Cabealho">
    <w:name w:val="header"/>
    <w:basedOn w:val="Normal"/>
    <w:link w:val="CabealhoCarter"/>
    <w:uiPriority w:val="99"/>
    <w:unhideWhenUsed/>
    <w:rsid w:val="00616C4A"/>
    <w:pPr>
      <w:tabs>
        <w:tab w:val="center" w:pos="4252"/>
        <w:tab w:val="right" w:pos="8504"/>
      </w:tabs>
    </w:pPr>
  </w:style>
  <w:style w:type="character" w:customStyle="1" w:styleId="CabealhoCarter">
    <w:name w:val="Cabeçalho Caráter"/>
    <w:basedOn w:val="Tipodeletrapredefinidodopargrafo"/>
    <w:link w:val="Cabealho"/>
    <w:uiPriority w:val="99"/>
    <w:rsid w:val="00616C4A"/>
  </w:style>
  <w:style w:type="paragraph" w:styleId="Rodap">
    <w:name w:val="footer"/>
    <w:basedOn w:val="Normal"/>
    <w:link w:val="RodapCarter"/>
    <w:uiPriority w:val="99"/>
    <w:unhideWhenUsed/>
    <w:rsid w:val="00616C4A"/>
    <w:pPr>
      <w:tabs>
        <w:tab w:val="center" w:pos="4252"/>
        <w:tab w:val="right" w:pos="8504"/>
      </w:tabs>
    </w:pPr>
  </w:style>
  <w:style w:type="character" w:customStyle="1" w:styleId="RodapCarter">
    <w:name w:val="Rodapé Caráter"/>
    <w:basedOn w:val="Tipodeletrapredefinidodopargrafo"/>
    <w:link w:val="Rodap"/>
    <w:uiPriority w:val="99"/>
    <w:rsid w:val="00616C4A"/>
  </w:style>
  <w:style w:type="character" w:styleId="MenoNoResolvida">
    <w:name w:val="Unresolved Mention"/>
    <w:basedOn w:val="Tipodeletrapredefinidodopargrafo"/>
    <w:uiPriority w:val="99"/>
    <w:semiHidden/>
    <w:unhideWhenUsed/>
    <w:rsid w:val="00616C4A"/>
    <w:rPr>
      <w:color w:val="605E5C"/>
      <w:shd w:val="clear" w:color="auto" w:fill="E1DFDD"/>
    </w:rPr>
  </w:style>
  <w:style w:type="paragraph" w:customStyle="1" w:styleId="pr-story--text-small">
    <w:name w:val="pr-story--text-small"/>
    <w:basedOn w:val="Normal"/>
    <w:rsid w:val="00A3528D"/>
    <w:pPr>
      <w:spacing w:before="100" w:beforeAutospacing="1" w:after="100" w:afterAutospacing="1"/>
    </w:pPr>
    <w:rPr>
      <w:rFonts w:ascii="Times New Roman" w:eastAsia="Times New Roman" w:hAnsi="Times New Roman" w:cs="Times New Roman"/>
      <w:kern w:val="0"/>
      <w:lang w:val="pt-PT" w:eastAsia="pt-PT"/>
      <w14:ligatures w14:val="none"/>
    </w:rPr>
  </w:style>
  <w:style w:type="character" w:styleId="Forte">
    <w:name w:val="Strong"/>
    <w:basedOn w:val="Tipodeletrapredefinidodopargrafo"/>
    <w:uiPriority w:val="22"/>
    <w:qFormat/>
    <w:rsid w:val="00A352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m.gettyimages.com/s/4rtb5kst5mh49mgh9c36s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garida.x.troni@disney.com" TargetMode="External"/><Relationship Id="rId5" Type="http://schemas.openxmlformats.org/officeDocument/2006/relationships/footnotes" Target="footnotes.xml"/><Relationship Id="rId10" Type="http://schemas.openxmlformats.org/officeDocument/2006/relationships/hyperlink" Target="https://disneyplus.com/" TargetMode="External"/><Relationship Id="rId4" Type="http://schemas.openxmlformats.org/officeDocument/2006/relationships/webSettings" Target="webSettings.xml"/><Relationship Id="rId9" Type="http://schemas.openxmlformats.org/officeDocument/2006/relationships/hyperlink" Target="https://www.instagram.com/p/DWQ0TceFW-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564</Words>
  <Characters>3047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2026-03-24T15:45:00Z</dcterms:created>
  <dcterms:modified xsi:type="dcterms:W3CDTF">2026-03-24T15:45:00Z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2026-03-24T15:20:46Z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4a1f4645-69ba-489b-a1e7-d60011fbe14c</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