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7EA0" w14:textId="3F048B37" w:rsidR="008E3B8A" w:rsidRDefault="002D2241" w:rsidP="008E3B8A">
      <w:pPr>
        <w:jc w:val="center"/>
        <w:rPr>
          <w:b/>
        </w:rPr>
      </w:pPr>
      <w:r>
        <w:rPr>
          <w:b/>
          <w:noProof/>
        </w:rPr>
        <w:drawing>
          <wp:inline distT="0" distB="0" distL="0" distR="0" wp14:anchorId="32CC71A7" wp14:editId="3822C541">
            <wp:extent cx="1759040" cy="768389"/>
            <wp:effectExtent l="0" t="0" r="0" b="0"/>
            <wp:docPr id="19664291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29187" name="Imagen 1966429187"/>
                    <pic:cNvPicPr/>
                  </pic:nvPicPr>
                  <pic:blipFill>
                    <a:blip r:embed="rId6"/>
                    <a:stretch>
                      <a:fillRect/>
                    </a:stretch>
                  </pic:blipFill>
                  <pic:spPr>
                    <a:xfrm>
                      <a:off x="0" y="0"/>
                      <a:ext cx="1759040" cy="768389"/>
                    </a:xfrm>
                    <a:prstGeom prst="rect">
                      <a:avLst/>
                    </a:prstGeom>
                  </pic:spPr>
                </pic:pic>
              </a:graphicData>
            </a:graphic>
          </wp:inline>
        </w:drawing>
      </w:r>
    </w:p>
    <w:p w14:paraId="2C6D46CF" w14:textId="6480337B" w:rsidR="002F4246" w:rsidRPr="00802E95" w:rsidRDefault="006A38BD" w:rsidP="002D2241">
      <w:pPr>
        <w:jc w:val="center"/>
        <w:rPr>
          <w:rFonts w:ascii="Aptos" w:hAnsi="Aptos"/>
          <w:sz w:val="36"/>
          <w:szCs w:val="36"/>
          <w:lang w:val="es-MX"/>
        </w:rPr>
      </w:pPr>
      <w:r w:rsidRPr="00802E95">
        <w:rPr>
          <w:rFonts w:ascii="Aptos" w:hAnsi="Aptos"/>
          <w:b/>
          <w:sz w:val="36"/>
          <w:szCs w:val="36"/>
          <w:lang w:val="es-MX"/>
        </w:rPr>
        <w:t>SAM SMITH ANUNCIA LA RESIDENCIA "</w:t>
      </w:r>
      <w:r w:rsidRPr="00802E95">
        <w:rPr>
          <w:rFonts w:ascii="Aptos" w:hAnsi="Aptos"/>
          <w:b/>
          <w:i/>
          <w:iCs/>
          <w:sz w:val="36"/>
          <w:szCs w:val="36"/>
          <w:lang w:val="es-MX"/>
        </w:rPr>
        <w:t>TO BE FREE: MEXICO CITY</w:t>
      </w:r>
      <w:r w:rsidRPr="00802E95">
        <w:rPr>
          <w:rFonts w:ascii="Aptos" w:hAnsi="Aptos"/>
          <w:b/>
          <w:sz w:val="36"/>
          <w:szCs w:val="36"/>
          <w:lang w:val="es-MX"/>
        </w:rPr>
        <w:t>"</w:t>
      </w:r>
      <w:r w:rsidR="002D2241" w:rsidRPr="00802E95">
        <w:rPr>
          <w:rFonts w:ascii="Aptos" w:hAnsi="Aptos"/>
          <w:sz w:val="36"/>
          <w:szCs w:val="36"/>
          <w:lang w:val="es-MX"/>
        </w:rPr>
        <w:t xml:space="preserve"> </w:t>
      </w:r>
      <w:r w:rsidRPr="00802E95">
        <w:rPr>
          <w:rFonts w:ascii="Aptos" w:hAnsi="Aptos"/>
          <w:b/>
          <w:sz w:val="36"/>
          <w:szCs w:val="36"/>
          <w:lang w:val="es-MX"/>
        </w:rPr>
        <w:t>EN EL AUDITORIO NACIONAL, CIUDAD DE MÉXICO</w:t>
      </w:r>
    </w:p>
    <w:p w14:paraId="7742458B" w14:textId="0D905ABB" w:rsidR="002F4246" w:rsidRPr="002D2241" w:rsidRDefault="006A38BD" w:rsidP="002D2241">
      <w:pPr>
        <w:jc w:val="center"/>
        <w:rPr>
          <w:rFonts w:ascii="Aptos" w:hAnsi="Aptos"/>
          <w:b/>
          <w:sz w:val="24"/>
          <w:szCs w:val="24"/>
        </w:rPr>
      </w:pPr>
      <w:r w:rsidRPr="002D2241">
        <w:rPr>
          <w:rFonts w:ascii="Aptos" w:hAnsi="Aptos"/>
          <w:b/>
          <w:sz w:val="24"/>
          <w:szCs w:val="24"/>
        </w:rPr>
        <w:t xml:space="preserve">TRAS </w:t>
      </w:r>
      <w:r w:rsidR="002D2241">
        <w:rPr>
          <w:rFonts w:ascii="Aptos" w:hAnsi="Aptos"/>
          <w:b/>
          <w:sz w:val="24"/>
          <w:szCs w:val="24"/>
        </w:rPr>
        <w:t xml:space="preserve">HACER </w:t>
      </w:r>
      <w:r w:rsidR="002D2241" w:rsidRPr="002D2241">
        <w:rPr>
          <w:rFonts w:ascii="Aptos" w:hAnsi="Aptos"/>
          <w:b/>
          <w:i/>
          <w:iCs/>
          <w:sz w:val="24"/>
          <w:szCs w:val="24"/>
        </w:rPr>
        <w:t>SOLD OUT</w:t>
      </w:r>
      <w:r w:rsidR="002D2241">
        <w:rPr>
          <w:rFonts w:ascii="Aptos" w:hAnsi="Aptos"/>
          <w:b/>
          <w:sz w:val="24"/>
          <w:szCs w:val="24"/>
        </w:rPr>
        <w:t xml:space="preserve"> </w:t>
      </w:r>
      <w:r w:rsidRPr="002D2241">
        <w:rPr>
          <w:rFonts w:ascii="Aptos" w:hAnsi="Aptos"/>
          <w:b/>
          <w:sz w:val="24"/>
          <w:szCs w:val="24"/>
        </w:rPr>
        <w:t>EN LAS RESIDENCIAS "</w:t>
      </w:r>
      <w:r w:rsidRPr="008E3B8A">
        <w:rPr>
          <w:rFonts w:ascii="Aptos" w:hAnsi="Aptos"/>
          <w:b/>
          <w:i/>
          <w:iCs/>
          <w:sz w:val="24"/>
          <w:szCs w:val="24"/>
        </w:rPr>
        <w:t>TO BE FREE: SAN FRANCISCO</w:t>
      </w:r>
      <w:r w:rsidRPr="002D2241">
        <w:rPr>
          <w:rFonts w:ascii="Aptos" w:hAnsi="Aptos"/>
          <w:b/>
          <w:sz w:val="24"/>
          <w:szCs w:val="24"/>
        </w:rPr>
        <w:t>" EN EL CASTRO THEATRE Y "</w:t>
      </w:r>
      <w:r w:rsidRPr="008E3B8A">
        <w:rPr>
          <w:rFonts w:ascii="Aptos" w:hAnsi="Aptos"/>
          <w:b/>
          <w:i/>
          <w:iCs/>
          <w:sz w:val="24"/>
          <w:szCs w:val="24"/>
        </w:rPr>
        <w:t>TO BE FREE: NEW YORK CITY</w:t>
      </w:r>
      <w:r w:rsidRPr="002D2241">
        <w:rPr>
          <w:rFonts w:ascii="Aptos" w:hAnsi="Aptos"/>
          <w:b/>
          <w:sz w:val="24"/>
          <w:szCs w:val="24"/>
        </w:rPr>
        <w:t>" EN WARSAW</w:t>
      </w:r>
    </w:p>
    <w:p w14:paraId="45A94C9B" w14:textId="7224699A" w:rsidR="002D2241" w:rsidRPr="00802E95" w:rsidRDefault="002D2241" w:rsidP="002D2241">
      <w:pPr>
        <w:jc w:val="center"/>
        <w:rPr>
          <w:rFonts w:ascii="Aptos" w:hAnsi="Aptos"/>
          <w:sz w:val="24"/>
          <w:szCs w:val="24"/>
          <w:lang w:val="es-MX"/>
        </w:rPr>
      </w:pPr>
      <w:r w:rsidRPr="00802E95">
        <w:rPr>
          <w:rFonts w:ascii="Aptos" w:hAnsi="Aptos"/>
          <w:b/>
          <w:sz w:val="24"/>
          <w:szCs w:val="24"/>
          <w:lang w:val="es-MX"/>
        </w:rPr>
        <w:t xml:space="preserve">GRAN VENTA HSBC: </w:t>
      </w:r>
      <w:r w:rsidR="00202CED" w:rsidRPr="00802E95">
        <w:rPr>
          <w:rFonts w:ascii="Aptos" w:hAnsi="Aptos"/>
          <w:b/>
          <w:sz w:val="24"/>
          <w:szCs w:val="24"/>
          <w:lang w:val="es-MX"/>
        </w:rPr>
        <w:t xml:space="preserve">25 Y </w:t>
      </w:r>
      <w:r w:rsidRPr="00802E95">
        <w:rPr>
          <w:rFonts w:ascii="Aptos" w:hAnsi="Aptos"/>
          <w:b/>
          <w:sz w:val="24"/>
          <w:szCs w:val="24"/>
          <w:lang w:val="es-MX"/>
        </w:rPr>
        <w:t>26 DE MARZO</w:t>
      </w:r>
    </w:p>
    <w:p w14:paraId="4472D73D" w14:textId="77777777" w:rsidR="002F4246" w:rsidRPr="00802E95" w:rsidRDefault="006A38BD" w:rsidP="002D2241">
      <w:pPr>
        <w:jc w:val="center"/>
        <w:rPr>
          <w:rFonts w:ascii="Aptos" w:hAnsi="Aptos"/>
          <w:lang w:val="es-MX"/>
        </w:rPr>
      </w:pPr>
      <w:r w:rsidRPr="00802E95">
        <w:rPr>
          <w:rFonts w:ascii="Aptos" w:hAnsi="Aptos"/>
          <w:lang w:val="es-MX"/>
        </w:rPr>
        <w:t>VENTA GENERAL: VIERNES 27 DE MARZO, 11:00 AM CST / 5:00 PM GMT</w:t>
      </w:r>
    </w:p>
    <w:p w14:paraId="04B80ED0" w14:textId="77777777" w:rsidR="002F4246" w:rsidRPr="00802E95" w:rsidRDefault="006A38BD" w:rsidP="002D2241">
      <w:pPr>
        <w:jc w:val="center"/>
        <w:rPr>
          <w:rFonts w:ascii="Aptos" w:hAnsi="Aptos"/>
          <w:i/>
          <w:lang w:val="es-MX"/>
        </w:rPr>
      </w:pPr>
      <w:r w:rsidRPr="00802E95">
        <w:rPr>
          <w:rFonts w:ascii="Aptos" w:hAnsi="Aptos"/>
          <w:i/>
          <w:lang w:val="es-MX"/>
        </w:rPr>
        <w:t xml:space="preserve">“Sam Smith derribó las barreras con un </w:t>
      </w:r>
      <w:proofErr w:type="gramStart"/>
      <w:r w:rsidRPr="00802E95">
        <w:rPr>
          <w:rFonts w:ascii="Aptos" w:hAnsi="Aptos"/>
          <w:i/>
          <w:lang w:val="es-MX"/>
        </w:rPr>
        <w:t>show</w:t>
      </w:r>
      <w:proofErr w:type="gramEnd"/>
      <w:r w:rsidRPr="00802E95">
        <w:rPr>
          <w:rFonts w:ascii="Aptos" w:hAnsi="Aptos"/>
          <w:i/>
          <w:lang w:val="es-MX"/>
        </w:rPr>
        <w:t xml:space="preserve"> que desnuda el alma” – </w:t>
      </w:r>
      <w:proofErr w:type="spellStart"/>
      <w:r w:rsidRPr="00802E95">
        <w:rPr>
          <w:rFonts w:ascii="Aptos" w:hAnsi="Aptos"/>
          <w:b/>
          <w:bCs/>
          <w:i/>
          <w:lang w:val="es-MX"/>
        </w:rPr>
        <w:t>Billboard</w:t>
      </w:r>
      <w:proofErr w:type="spellEnd"/>
    </w:p>
    <w:p w14:paraId="2239B8AE" w14:textId="365C8FB9" w:rsidR="002D2241" w:rsidRPr="001F7FD2" w:rsidRDefault="001F7FD2" w:rsidP="001F7FD2">
      <w:pPr>
        <w:shd w:val="clear" w:color="auto" w:fill="FFFFFF"/>
        <w:jc w:val="center"/>
        <w:rPr>
          <w:rFonts w:ascii="Calibri" w:eastAsia="Calibri" w:hAnsi="Calibri" w:cs="Calibri"/>
          <w:b/>
          <w:bCs/>
          <w:sz w:val="28"/>
          <w:szCs w:val="28"/>
        </w:rPr>
      </w:pPr>
      <w:r>
        <w:rPr>
          <w:rFonts w:ascii="Calibri" w:eastAsia="Calibri" w:hAnsi="Calibri" w:cs="Calibri"/>
          <w:b/>
          <w:bCs/>
          <w:noProof/>
          <w:sz w:val="28"/>
          <w:szCs w:val="28"/>
        </w:rPr>
        <w:drawing>
          <wp:inline distT="114300" distB="114300" distL="114300" distR="114300" wp14:anchorId="5C8D20A3" wp14:editId="2D29EEFF">
            <wp:extent cx="2884266" cy="3843338"/>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2884266" cy="3843338"/>
                    </a:xfrm>
                    <a:prstGeom prst="rect">
                      <a:avLst/>
                    </a:prstGeom>
                    <a:ln/>
                  </pic:spPr>
                </pic:pic>
              </a:graphicData>
            </a:graphic>
          </wp:inline>
        </w:drawing>
      </w:r>
    </w:p>
    <w:p w14:paraId="241CF843" w14:textId="40AFE121" w:rsidR="002F4246" w:rsidRPr="00802E95" w:rsidRDefault="006A38BD" w:rsidP="001F7FD2">
      <w:pPr>
        <w:jc w:val="center"/>
        <w:rPr>
          <w:rFonts w:ascii="Aptos" w:hAnsi="Aptos"/>
          <w:lang w:val="es-MX"/>
        </w:rPr>
      </w:pPr>
      <w:r w:rsidRPr="00802E95">
        <w:rPr>
          <w:rFonts w:ascii="Aptos" w:hAnsi="Aptos"/>
          <w:b/>
          <w:u w:val="single"/>
          <w:lang w:val="es-MX"/>
        </w:rPr>
        <w:t xml:space="preserve">[Descarga imágenes en alta resolución </w:t>
      </w:r>
      <w:hyperlink r:id="rId8" w:history="1">
        <w:r w:rsidR="002F4246" w:rsidRPr="00802E95">
          <w:rPr>
            <w:rStyle w:val="Hipervnculo"/>
            <w:rFonts w:ascii="Aptos" w:hAnsi="Aptos"/>
            <w:b/>
            <w:lang w:val="es-MX"/>
          </w:rPr>
          <w:t>AQUÍ</w:t>
        </w:r>
      </w:hyperlink>
      <w:r w:rsidRPr="00802E95">
        <w:rPr>
          <w:rFonts w:ascii="Aptos" w:hAnsi="Aptos"/>
          <w:b/>
          <w:u w:val="single"/>
          <w:lang w:val="es-MX"/>
        </w:rPr>
        <w:t>]</w:t>
      </w:r>
    </w:p>
    <w:p w14:paraId="54898BE9" w14:textId="72E5C9DE" w:rsidR="00D252DF" w:rsidRPr="00D252DF" w:rsidRDefault="002D2241">
      <w:pPr>
        <w:rPr>
          <w:rFonts w:ascii="Aptos" w:hAnsi="Aptos"/>
          <w:lang w:val="es-MX"/>
        </w:rPr>
      </w:pPr>
      <w:r w:rsidRPr="002D2241">
        <w:rPr>
          <w:rFonts w:ascii="Aptos" w:hAnsi="Aptos"/>
          <w:b/>
          <w:bCs/>
          <w:lang w:val="es-MX"/>
        </w:rPr>
        <w:lastRenderedPageBreak/>
        <w:t>Sam Smith</w:t>
      </w:r>
      <w:r w:rsidRPr="002D2241">
        <w:rPr>
          <w:rFonts w:ascii="Aptos" w:hAnsi="Aptos"/>
          <w:lang w:val="es-MX"/>
        </w:rPr>
        <w:t xml:space="preserve">, figura artística </w:t>
      </w:r>
      <w:proofErr w:type="spellStart"/>
      <w:r w:rsidRPr="002D2241">
        <w:rPr>
          <w:rFonts w:ascii="Aptos" w:hAnsi="Aptos"/>
          <w:lang w:val="es-MX"/>
        </w:rPr>
        <w:t>multiplatino</w:t>
      </w:r>
      <w:proofErr w:type="spellEnd"/>
      <w:r w:rsidRPr="002D2241">
        <w:rPr>
          <w:rFonts w:ascii="Aptos" w:hAnsi="Aptos"/>
          <w:lang w:val="es-MX"/>
        </w:rPr>
        <w:t xml:space="preserve"> y ganadora de premios </w:t>
      </w:r>
      <w:r w:rsidRPr="002D2241">
        <w:rPr>
          <w:rFonts w:ascii="Aptos" w:hAnsi="Aptos"/>
          <w:b/>
          <w:bCs/>
          <w:lang w:val="es-MX"/>
        </w:rPr>
        <w:t>GRAMMY®</w:t>
      </w:r>
      <w:r w:rsidRPr="002D2241">
        <w:rPr>
          <w:rFonts w:ascii="Aptos" w:hAnsi="Aptos"/>
          <w:lang w:val="es-MX"/>
        </w:rPr>
        <w:t xml:space="preserve">, </w:t>
      </w:r>
      <w:r w:rsidRPr="002D2241">
        <w:rPr>
          <w:rFonts w:ascii="Aptos" w:hAnsi="Aptos"/>
          <w:b/>
          <w:bCs/>
          <w:lang w:val="es-MX"/>
        </w:rPr>
        <w:t>BRIT</w:t>
      </w:r>
      <w:r w:rsidRPr="002D2241">
        <w:rPr>
          <w:rFonts w:ascii="Aptos" w:hAnsi="Aptos"/>
          <w:lang w:val="es-MX"/>
        </w:rPr>
        <w:t xml:space="preserve">, </w:t>
      </w:r>
      <w:r w:rsidRPr="002D2241">
        <w:rPr>
          <w:rFonts w:ascii="Aptos" w:hAnsi="Aptos"/>
          <w:b/>
          <w:bCs/>
          <w:lang w:val="es-MX"/>
        </w:rPr>
        <w:t>Golden Globe</w:t>
      </w:r>
      <w:r w:rsidRPr="002D2241">
        <w:rPr>
          <w:rFonts w:ascii="Aptos" w:hAnsi="Aptos"/>
          <w:lang w:val="es-MX"/>
        </w:rPr>
        <w:t xml:space="preserve"> y </w:t>
      </w:r>
      <w:r w:rsidRPr="002D2241">
        <w:rPr>
          <w:rFonts w:ascii="Aptos" w:hAnsi="Aptos"/>
          <w:b/>
          <w:bCs/>
          <w:lang w:val="es-MX"/>
        </w:rPr>
        <w:t>Oscar</w:t>
      </w:r>
      <w:r w:rsidRPr="002D2241">
        <w:rPr>
          <w:rFonts w:ascii="Aptos" w:hAnsi="Aptos"/>
          <w:lang w:val="es-MX"/>
        </w:rPr>
        <w:t xml:space="preserve">, anuncia su residencia </w:t>
      </w:r>
      <w:r w:rsidRPr="002D2241">
        <w:rPr>
          <w:rFonts w:ascii="Aptos" w:hAnsi="Aptos"/>
          <w:b/>
          <w:bCs/>
          <w:lang w:val="es-MX"/>
        </w:rPr>
        <w:t>“To Be Free: Mexico City”</w:t>
      </w:r>
      <w:r w:rsidRPr="002D2241">
        <w:rPr>
          <w:rFonts w:ascii="Aptos" w:hAnsi="Aptos"/>
          <w:lang w:val="es-MX"/>
        </w:rPr>
        <w:t xml:space="preserve"> en el </w:t>
      </w:r>
      <w:r w:rsidRPr="002D2241">
        <w:rPr>
          <w:rFonts w:ascii="Aptos" w:hAnsi="Aptos"/>
          <w:b/>
          <w:bCs/>
          <w:lang w:val="es-MX"/>
        </w:rPr>
        <w:t>Auditorio Nacional</w:t>
      </w:r>
      <w:r>
        <w:rPr>
          <w:rFonts w:ascii="Aptos" w:hAnsi="Aptos"/>
          <w:lang w:val="es-MX"/>
        </w:rPr>
        <w:t xml:space="preserve"> de la Ciudad de México, </w:t>
      </w:r>
      <w:r w:rsidRPr="00802E95">
        <w:rPr>
          <w:rFonts w:ascii="Aptos" w:hAnsi="Aptos"/>
          <w:lang w:val="es-MX"/>
        </w:rPr>
        <w:t>la cual se llevará a cabo a lo largo de cuatro noches en agosto de 2026. Los boletos estarán disponibles</w:t>
      </w:r>
      <w:r w:rsidR="00D252DF" w:rsidRPr="00802E95">
        <w:rPr>
          <w:rFonts w:ascii="Aptos" w:hAnsi="Aptos"/>
          <w:lang w:val="es-MX"/>
        </w:rPr>
        <w:t xml:space="preserve"> en la Gran Venta HSBC el </w:t>
      </w:r>
      <w:r w:rsidR="00202CED" w:rsidRPr="00802E95">
        <w:rPr>
          <w:rFonts w:ascii="Aptos" w:hAnsi="Aptos"/>
          <w:lang w:val="es-MX"/>
        </w:rPr>
        <w:t xml:space="preserve">25 y </w:t>
      </w:r>
      <w:r w:rsidR="00D252DF" w:rsidRPr="00802E95">
        <w:rPr>
          <w:rFonts w:ascii="Aptos" w:hAnsi="Aptos"/>
          <w:lang w:val="es-MX"/>
        </w:rPr>
        <w:t xml:space="preserve">26 de marzo, mientras que la venta general se liberará un día después, el 27 de marzo a través de Ticketmaster. La </w:t>
      </w:r>
      <w:r w:rsidR="00D252DF" w:rsidRPr="00D252DF">
        <w:rPr>
          <w:rFonts w:ascii="Aptos" w:hAnsi="Aptos"/>
          <w:lang w:val="es-MX"/>
        </w:rPr>
        <w:t xml:space="preserve">Venta Sam Smith </w:t>
      </w:r>
      <w:r w:rsidR="00EC49C6">
        <w:rPr>
          <w:rFonts w:ascii="Aptos" w:hAnsi="Aptos"/>
          <w:lang w:val="es-MX"/>
        </w:rPr>
        <w:t xml:space="preserve">iniciará el </w:t>
      </w:r>
      <w:r w:rsidR="00D252DF" w:rsidRPr="00D252DF">
        <w:rPr>
          <w:rFonts w:ascii="Aptos" w:hAnsi="Aptos"/>
          <w:lang w:val="es-MX"/>
        </w:rPr>
        <w:t>23 marzo</w:t>
      </w:r>
      <w:r w:rsidR="00D252DF">
        <w:rPr>
          <w:rFonts w:ascii="Aptos" w:hAnsi="Aptos"/>
          <w:lang w:val="es-MX"/>
        </w:rPr>
        <w:t xml:space="preserve">, </w:t>
      </w:r>
      <w:r w:rsidR="00D252DF" w:rsidRPr="00D252DF">
        <w:rPr>
          <w:rFonts w:ascii="Aptos" w:hAnsi="Aptos"/>
          <w:lang w:val="es-MX"/>
        </w:rPr>
        <w:t>11</w:t>
      </w:r>
      <w:r w:rsidR="00D252DF">
        <w:rPr>
          <w:rFonts w:ascii="Aptos" w:hAnsi="Aptos"/>
          <w:lang w:val="es-MX"/>
        </w:rPr>
        <w:t xml:space="preserve">:00 </w:t>
      </w:r>
      <w:r w:rsidR="00D252DF" w:rsidRPr="00D252DF">
        <w:rPr>
          <w:rFonts w:ascii="Aptos" w:hAnsi="Aptos"/>
          <w:lang w:val="es-MX"/>
        </w:rPr>
        <w:t>a</w:t>
      </w:r>
      <w:r w:rsidR="00D252DF">
        <w:rPr>
          <w:rFonts w:ascii="Aptos" w:hAnsi="Aptos"/>
          <w:lang w:val="es-MX"/>
        </w:rPr>
        <w:t>.m.</w:t>
      </w:r>
    </w:p>
    <w:p w14:paraId="1BC31D07" w14:textId="526A5211" w:rsidR="002F4246" w:rsidRPr="00802E95" w:rsidRDefault="006A38BD" w:rsidP="00D252DF">
      <w:pPr>
        <w:rPr>
          <w:rFonts w:ascii="Aptos" w:hAnsi="Aptos"/>
          <w:lang w:val="es-MX"/>
        </w:rPr>
      </w:pPr>
      <w:r w:rsidRPr="00802E95">
        <w:rPr>
          <w:rFonts w:ascii="Aptos" w:hAnsi="Aptos"/>
          <w:lang w:val="es-MX"/>
        </w:rPr>
        <w:t xml:space="preserve">A partir del 17 de agosto, Sam continúa su íntima serie de residencias, llevando la magia de sus </w:t>
      </w:r>
      <w:proofErr w:type="gramStart"/>
      <w:r w:rsidRPr="00802E95">
        <w:rPr>
          <w:rFonts w:ascii="Aptos" w:hAnsi="Aptos"/>
          <w:lang w:val="es-MX"/>
        </w:rPr>
        <w:t>shows</w:t>
      </w:r>
      <w:proofErr w:type="gramEnd"/>
      <w:r w:rsidRPr="00802E95">
        <w:rPr>
          <w:rFonts w:ascii="Aptos" w:hAnsi="Aptos"/>
          <w:lang w:val="es-MX"/>
        </w:rPr>
        <w:t xml:space="preserve"> </w:t>
      </w:r>
      <w:r w:rsidRPr="00802E95">
        <w:rPr>
          <w:rFonts w:ascii="Aptos" w:hAnsi="Aptos"/>
          <w:i/>
          <w:iCs/>
          <w:lang w:val="es-MX"/>
        </w:rPr>
        <w:t>To Be Free</w:t>
      </w:r>
      <w:r w:rsidRPr="00802E95">
        <w:rPr>
          <w:rFonts w:ascii="Aptos" w:hAnsi="Aptos"/>
          <w:lang w:val="es-MX"/>
        </w:rPr>
        <w:t xml:space="preserve"> a la Ciudad de México en las fechas 17, 18, 20 y 21 de agosto. Presentadas en el Auditorio Nacional, estas funciones permiten que un público más amplio experimente este concepto en un recinto verdaderamente espectacular. Estos conciertos llegan después de una impresionante residencia de ocho semanas en el histórico club Warsaw de Brooklyn el pasado octubre, </w:t>
      </w:r>
      <w:r w:rsidR="00D252DF" w:rsidRPr="00802E95">
        <w:rPr>
          <w:rFonts w:ascii="Aptos" w:hAnsi="Aptos"/>
          <w:lang w:val="es-MX"/>
        </w:rPr>
        <w:t xml:space="preserve">mismo, que </w:t>
      </w:r>
      <w:r w:rsidRPr="00802E95">
        <w:rPr>
          <w:rFonts w:ascii="Aptos" w:hAnsi="Aptos"/>
          <w:lang w:val="es-MX"/>
        </w:rPr>
        <w:t>se extendió hasta diciembre y contó con la participación de colaboradores de larga trayectoria como Ed Sheeran y Brandi Carl</w:t>
      </w:r>
      <w:r w:rsidRPr="00802E95">
        <w:rPr>
          <w:rFonts w:ascii="Aptos" w:hAnsi="Aptos"/>
          <w:lang w:val="es-MX"/>
        </w:rPr>
        <w:t xml:space="preserve">ile. En febrero, Sam inició una residencia de cinco semanas en el Castro </w:t>
      </w:r>
      <w:proofErr w:type="spellStart"/>
      <w:r w:rsidRPr="00802E95">
        <w:rPr>
          <w:rFonts w:ascii="Aptos" w:hAnsi="Aptos"/>
          <w:lang w:val="es-MX"/>
        </w:rPr>
        <w:t>Theatre</w:t>
      </w:r>
      <w:proofErr w:type="spellEnd"/>
      <w:r w:rsidRPr="00802E95">
        <w:rPr>
          <w:rFonts w:ascii="Aptos" w:hAnsi="Aptos"/>
          <w:lang w:val="es-MX"/>
        </w:rPr>
        <w:t xml:space="preserve">, </w:t>
      </w:r>
      <w:r w:rsidR="00D252DF" w:rsidRPr="00D252DF">
        <w:rPr>
          <w:rFonts w:ascii="Aptos" w:hAnsi="Aptos"/>
          <w:lang w:val="es-MX"/>
        </w:rPr>
        <w:t>siendo una de las figuras clave en la reapertura</w:t>
      </w:r>
      <w:r w:rsidR="00D252DF" w:rsidRPr="00802E95">
        <w:rPr>
          <w:rFonts w:ascii="Aptos" w:hAnsi="Aptos"/>
          <w:lang w:val="es-MX"/>
        </w:rPr>
        <w:t xml:space="preserve"> de</w:t>
      </w:r>
      <w:r w:rsidRPr="00802E95">
        <w:rPr>
          <w:rFonts w:ascii="Aptos" w:hAnsi="Aptos"/>
          <w:lang w:val="es-MX"/>
        </w:rPr>
        <w:t xml:space="preserve"> este emblemático recinto de San Francisco, considerado un punto clave dentro del epicentro cultural LGBTQ+. Durante estas presentaciones, Sam compartió escenario con diversos invitados musicales como Hozier, Kim Petras, SIENNA SPIRO, Sekou, el Coro Gay Masculino de San Francisco y Saint Harison.</w:t>
      </w:r>
    </w:p>
    <w:p w14:paraId="273D4D84" w14:textId="0F124647" w:rsidR="002F4246" w:rsidRPr="00802E95" w:rsidRDefault="006A38BD">
      <w:pPr>
        <w:rPr>
          <w:rFonts w:ascii="Aptos" w:hAnsi="Aptos"/>
          <w:lang w:val="es-MX"/>
        </w:rPr>
      </w:pPr>
      <w:r w:rsidRPr="00802E95">
        <w:rPr>
          <w:rFonts w:ascii="Aptos" w:hAnsi="Aptos"/>
          <w:lang w:val="es-MX"/>
        </w:rPr>
        <w:t>Todas las residencias toman su nombre del poderoso sencillo de Sam, “</w:t>
      </w:r>
      <w:hyperlink r:id="rId9" w:history="1">
        <w:r w:rsidR="002F4246" w:rsidRPr="00802E95">
          <w:rPr>
            <w:rStyle w:val="Hipervnculo"/>
            <w:rFonts w:ascii="Aptos" w:hAnsi="Aptos"/>
            <w:lang w:val="es-MX"/>
          </w:rPr>
          <w:t>To Be Free</w:t>
        </w:r>
      </w:hyperlink>
      <w:r w:rsidRPr="00802E95">
        <w:rPr>
          <w:rFonts w:ascii="Aptos" w:hAnsi="Aptos"/>
          <w:lang w:val="es-MX"/>
        </w:rPr>
        <w:t xml:space="preserve">”. Esta íntima canción acústica explora cómo abrazar la vulnerabilidad puede conducir al coraje y a un profundo sentido de libertad, destacando las potentes voces de The </w:t>
      </w:r>
      <w:proofErr w:type="spellStart"/>
      <w:r w:rsidRPr="00802E95">
        <w:rPr>
          <w:rFonts w:ascii="Aptos" w:hAnsi="Aptos"/>
          <w:lang w:val="es-MX"/>
        </w:rPr>
        <w:t>TwoCity</w:t>
      </w:r>
      <w:proofErr w:type="spellEnd"/>
      <w:r w:rsidRPr="00802E95">
        <w:rPr>
          <w:rFonts w:ascii="Aptos" w:hAnsi="Aptos"/>
          <w:lang w:val="es-MX"/>
        </w:rPr>
        <w:t xml:space="preserve"> </w:t>
      </w:r>
      <w:proofErr w:type="spellStart"/>
      <w:r w:rsidRPr="00802E95">
        <w:rPr>
          <w:rFonts w:ascii="Aptos" w:hAnsi="Aptos"/>
          <w:lang w:val="es-MX"/>
        </w:rPr>
        <w:t>Chorus</w:t>
      </w:r>
      <w:proofErr w:type="spellEnd"/>
      <w:r w:rsidRPr="00802E95">
        <w:rPr>
          <w:rFonts w:ascii="Aptos" w:hAnsi="Aptos"/>
          <w:lang w:val="es-MX"/>
        </w:rPr>
        <w:t>. El tema viene acompañado de un alegre video musical dirigido por (LA)HORDE, filmado en Warsaw</w:t>
      </w:r>
      <w:r w:rsidR="001F7FD2" w:rsidRPr="00802E95">
        <w:rPr>
          <w:rFonts w:ascii="Aptos" w:hAnsi="Aptos"/>
          <w:lang w:val="es-MX"/>
        </w:rPr>
        <w:t xml:space="preserve"> (mira </w:t>
      </w:r>
      <w:hyperlink r:id="rId10" w:history="1">
        <w:r w:rsidR="001F7FD2" w:rsidRPr="00802E95">
          <w:rPr>
            <w:rStyle w:val="Hipervnculo"/>
            <w:rFonts w:ascii="Aptos" w:hAnsi="Aptos"/>
            <w:lang w:val="es-MX"/>
          </w:rPr>
          <w:t>AQUÍ</w:t>
        </w:r>
      </w:hyperlink>
      <w:r w:rsidR="001F7FD2" w:rsidRPr="00802E95">
        <w:rPr>
          <w:rFonts w:ascii="Aptos" w:hAnsi="Aptos"/>
          <w:lang w:val="es-MX"/>
        </w:rPr>
        <w:t>)</w:t>
      </w:r>
      <w:r w:rsidRPr="00802E95">
        <w:rPr>
          <w:rFonts w:ascii="Aptos" w:hAnsi="Aptos"/>
          <w:lang w:val="es-MX"/>
        </w:rPr>
        <w:t>. Desde su lanzamiento, la canción ha recibido elogios de la crítica por parte de The New York Times, Rolling Stone (“</w:t>
      </w:r>
      <w:r w:rsidRPr="00802E95">
        <w:rPr>
          <w:rFonts w:ascii="Aptos" w:hAnsi="Aptos"/>
          <w:i/>
          <w:iCs/>
          <w:lang w:val="es-MX"/>
        </w:rPr>
        <w:t xml:space="preserve">Sam Smith se </w:t>
      </w:r>
      <w:r w:rsidR="006E6522" w:rsidRPr="00802E95">
        <w:rPr>
          <w:rFonts w:ascii="Aptos" w:hAnsi="Aptos"/>
          <w:i/>
          <w:iCs/>
          <w:lang w:val="es-MX"/>
        </w:rPr>
        <w:t xml:space="preserve">siente </w:t>
      </w:r>
      <w:r w:rsidRPr="00802E95">
        <w:rPr>
          <w:rFonts w:ascii="Aptos" w:hAnsi="Aptos"/>
          <w:i/>
          <w:iCs/>
          <w:lang w:val="es-MX"/>
        </w:rPr>
        <w:t xml:space="preserve">como una pluma”), </w:t>
      </w:r>
      <w:proofErr w:type="spellStart"/>
      <w:r w:rsidRPr="00802E95">
        <w:rPr>
          <w:rFonts w:ascii="Aptos" w:hAnsi="Aptos"/>
          <w:i/>
          <w:iCs/>
          <w:lang w:val="es-MX"/>
        </w:rPr>
        <w:t>Billboard</w:t>
      </w:r>
      <w:proofErr w:type="spellEnd"/>
      <w:r w:rsidRPr="00802E95">
        <w:rPr>
          <w:rFonts w:ascii="Aptos" w:hAnsi="Aptos"/>
          <w:i/>
          <w:iCs/>
          <w:lang w:val="es-MX"/>
        </w:rPr>
        <w:t xml:space="preserve"> (“una de sus canciones más impactantes en años</w:t>
      </w:r>
      <w:r w:rsidRPr="00802E95">
        <w:rPr>
          <w:rFonts w:ascii="Aptos" w:hAnsi="Aptos"/>
          <w:lang w:val="es-MX"/>
        </w:rPr>
        <w:t xml:space="preserve">”) y </w:t>
      </w:r>
      <w:proofErr w:type="spellStart"/>
      <w:r w:rsidRPr="00802E95">
        <w:rPr>
          <w:rFonts w:ascii="Aptos" w:hAnsi="Aptos"/>
          <w:lang w:val="es-MX"/>
        </w:rPr>
        <w:t>Stereogum</w:t>
      </w:r>
      <w:proofErr w:type="spellEnd"/>
      <w:r w:rsidRPr="00802E95">
        <w:rPr>
          <w:rFonts w:ascii="Aptos" w:hAnsi="Aptos"/>
          <w:lang w:val="es-MX"/>
        </w:rPr>
        <w:t xml:space="preserve"> (“</w:t>
      </w:r>
      <w:r w:rsidRPr="00802E95">
        <w:rPr>
          <w:rFonts w:ascii="Aptos" w:hAnsi="Aptos"/>
          <w:i/>
          <w:iCs/>
          <w:lang w:val="es-MX"/>
        </w:rPr>
        <w:t>conmovedora… inmensamente poderosa</w:t>
      </w:r>
      <w:r w:rsidRPr="00802E95">
        <w:rPr>
          <w:rFonts w:ascii="Aptos" w:hAnsi="Aptos"/>
          <w:lang w:val="es-MX"/>
        </w:rPr>
        <w:t>”), entre otros medios.</w:t>
      </w:r>
    </w:p>
    <w:p w14:paraId="75D38EBA" w14:textId="2BEB8325" w:rsidR="002F4246" w:rsidRPr="00802E95" w:rsidRDefault="006A38BD">
      <w:pPr>
        <w:rPr>
          <w:rFonts w:ascii="Aptos" w:hAnsi="Aptos"/>
          <w:lang w:val="es-MX"/>
        </w:rPr>
      </w:pPr>
      <w:r w:rsidRPr="00802E95">
        <w:rPr>
          <w:rFonts w:ascii="Aptos" w:hAnsi="Aptos"/>
          <w:lang w:val="es-MX"/>
        </w:rPr>
        <w:t xml:space="preserve">Para México, Sam ha continuado su colaboración con Vivienne Westwood, trabajando junto al </w:t>
      </w:r>
      <w:proofErr w:type="gramStart"/>
      <w:r w:rsidRPr="00802E95">
        <w:rPr>
          <w:rFonts w:ascii="Aptos" w:hAnsi="Aptos"/>
          <w:lang w:val="es-MX"/>
        </w:rPr>
        <w:t>Director</w:t>
      </w:r>
      <w:proofErr w:type="gramEnd"/>
      <w:r w:rsidRPr="00802E95">
        <w:rPr>
          <w:rFonts w:ascii="Aptos" w:hAnsi="Aptos"/>
          <w:lang w:val="es-MX"/>
        </w:rPr>
        <w:t xml:space="preserve"> Creativo Andreas Kronthaler, quien ha diseñado una camiseta de edición limitada que estará disponible exclusivamente durante los </w:t>
      </w:r>
      <w:proofErr w:type="gramStart"/>
      <w:r w:rsidRPr="00802E95">
        <w:rPr>
          <w:rFonts w:ascii="Aptos" w:hAnsi="Aptos"/>
          <w:lang w:val="es-MX"/>
        </w:rPr>
        <w:t>shows</w:t>
      </w:r>
      <w:proofErr w:type="gramEnd"/>
      <w:r w:rsidRPr="00802E95">
        <w:rPr>
          <w:rFonts w:ascii="Aptos" w:hAnsi="Aptos"/>
          <w:lang w:val="es-MX"/>
        </w:rPr>
        <w:t xml:space="preserve">. Las ganancias serán destinadas a </w:t>
      </w:r>
      <w:hyperlink r:id="rId11" w:history="1">
        <w:r w:rsidR="002F4246" w:rsidRPr="00802E95">
          <w:rPr>
            <w:rStyle w:val="Hipervnculo"/>
            <w:rFonts w:ascii="Aptos" w:hAnsi="Aptos"/>
            <w:lang w:val="es-MX"/>
          </w:rPr>
          <w:t>The Pink House</w:t>
        </w:r>
      </w:hyperlink>
      <w:r w:rsidRPr="00802E95">
        <w:rPr>
          <w:rFonts w:ascii="Aptos" w:hAnsi="Aptos"/>
          <w:lang w:val="es-MX"/>
        </w:rPr>
        <w:t>, la fundación de Sam dedicada a apoyar a la comunidad LGBTQIA+.</w:t>
      </w:r>
    </w:p>
    <w:p w14:paraId="5017643D" w14:textId="6F766AAA" w:rsidR="002F4246" w:rsidRPr="001F7FD2" w:rsidRDefault="001F7FD2">
      <w:pPr>
        <w:rPr>
          <w:rFonts w:ascii="Aptos" w:hAnsi="Aptos"/>
          <w:lang w:val="es-MX"/>
        </w:rPr>
      </w:pPr>
      <w:r w:rsidRPr="001F7FD2">
        <w:rPr>
          <w:rFonts w:ascii="Aptos" w:hAnsi="Aptos"/>
          <w:lang w:val="es-MX"/>
        </w:rPr>
        <w:t>Sam Smith se ha consolidado como uno de los proyectos musicales más celebrados de los últimos años.</w:t>
      </w:r>
      <w:r>
        <w:rPr>
          <w:rFonts w:ascii="Aptos" w:hAnsi="Aptos"/>
          <w:lang w:val="es-MX"/>
        </w:rPr>
        <w:t xml:space="preserve"> </w:t>
      </w:r>
      <w:r w:rsidRPr="00802E95">
        <w:rPr>
          <w:rFonts w:ascii="Aptos" w:hAnsi="Aptos"/>
          <w:lang w:val="es-MX"/>
        </w:rPr>
        <w:t xml:space="preserve">Su trabajo ha sido reconocido con cinco premios GRAMMY®, además, Sam posee dos Récords Guinness: uno por el mayor número de semanas consecutivas dentro del Top 10 de álbumes del Reino Unido con su debut </w:t>
      </w:r>
      <w:r w:rsidRPr="00802E95">
        <w:rPr>
          <w:rFonts w:ascii="Aptos" w:hAnsi="Aptos"/>
          <w:i/>
          <w:iCs/>
          <w:lang w:val="es-MX"/>
        </w:rPr>
        <w:t xml:space="preserve">In the </w:t>
      </w:r>
      <w:proofErr w:type="spellStart"/>
      <w:r w:rsidRPr="00802E95">
        <w:rPr>
          <w:rFonts w:ascii="Aptos" w:hAnsi="Aptos"/>
          <w:i/>
          <w:iCs/>
          <w:lang w:val="es-MX"/>
        </w:rPr>
        <w:t>Lonely</w:t>
      </w:r>
      <w:proofErr w:type="spellEnd"/>
      <w:r w:rsidRPr="00802E95">
        <w:rPr>
          <w:rFonts w:ascii="Aptos" w:hAnsi="Aptos"/>
          <w:i/>
          <w:iCs/>
          <w:lang w:val="es-MX"/>
        </w:rPr>
        <w:t xml:space="preserve"> Hour</w:t>
      </w:r>
      <w:r w:rsidRPr="00802E95">
        <w:rPr>
          <w:rFonts w:ascii="Aptos" w:hAnsi="Aptos"/>
          <w:lang w:val="es-MX"/>
        </w:rPr>
        <w:t xml:space="preserve"> (2014), y otro por ser el primer tema de James Bond en alcanzar el número uno en las listas del Reino Unido con </w:t>
      </w:r>
      <w:proofErr w:type="spellStart"/>
      <w:r w:rsidRPr="00802E95">
        <w:rPr>
          <w:rFonts w:ascii="Aptos" w:hAnsi="Aptos"/>
          <w:lang w:val="es-MX"/>
        </w:rPr>
        <w:t>Writing’s</w:t>
      </w:r>
      <w:proofErr w:type="spellEnd"/>
      <w:r w:rsidRPr="00802E95">
        <w:rPr>
          <w:rFonts w:ascii="Aptos" w:hAnsi="Aptos"/>
          <w:lang w:val="es-MX"/>
        </w:rPr>
        <w:t xml:space="preserve"> </w:t>
      </w:r>
      <w:proofErr w:type="spellStart"/>
      <w:r w:rsidRPr="00802E95">
        <w:rPr>
          <w:rFonts w:ascii="Aptos" w:hAnsi="Aptos"/>
          <w:lang w:val="es-MX"/>
        </w:rPr>
        <w:t>on</w:t>
      </w:r>
      <w:proofErr w:type="spellEnd"/>
      <w:r w:rsidRPr="00802E95">
        <w:rPr>
          <w:rFonts w:ascii="Aptos" w:hAnsi="Aptos"/>
          <w:lang w:val="es-MX"/>
        </w:rPr>
        <w:t xml:space="preserve"> the Wall, canción que también les valió el Oscar y el Golden Globe. Sam ha acumulado más de 40 millones de álbumes equivalentes vendidos, 300 millones de </w:t>
      </w:r>
      <w:r w:rsidRPr="00802E95">
        <w:rPr>
          <w:rFonts w:ascii="Aptos" w:hAnsi="Aptos"/>
          <w:lang w:val="es-MX"/>
        </w:rPr>
        <w:lastRenderedPageBreak/>
        <w:t xml:space="preserve">sencillos y más de 56 mil millones de reproducciones a lo largo de su carrera, con un catálogo de álbumes aclamados por la crítica como </w:t>
      </w:r>
      <w:r w:rsidRPr="00802E95">
        <w:rPr>
          <w:rFonts w:ascii="Aptos" w:hAnsi="Aptos"/>
          <w:i/>
          <w:iCs/>
          <w:lang w:val="es-MX"/>
        </w:rPr>
        <w:t xml:space="preserve">In the </w:t>
      </w:r>
      <w:proofErr w:type="spellStart"/>
      <w:r w:rsidRPr="00802E95">
        <w:rPr>
          <w:rFonts w:ascii="Aptos" w:hAnsi="Aptos"/>
          <w:i/>
          <w:iCs/>
          <w:lang w:val="es-MX"/>
        </w:rPr>
        <w:t>Lonely</w:t>
      </w:r>
      <w:proofErr w:type="spellEnd"/>
      <w:r w:rsidRPr="00802E95">
        <w:rPr>
          <w:rFonts w:ascii="Aptos" w:hAnsi="Aptos"/>
          <w:i/>
          <w:iCs/>
          <w:lang w:val="es-MX"/>
        </w:rPr>
        <w:t xml:space="preserve"> Hour, The Thrill </w:t>
      </w:r>
      <w:proofErr w:type="spellStart"/>
      <w:r w:rsidRPr="00802E95">
        <w:rPr>
          <w:rFonts w:ascii="Aptos" w:hAnsi="Aptos"/>
          <w:i/>
          <w:iCs/>
          <w:lang w:val="es-MX"/>
        </w:rPr>
        <w:t>of</w:t>
      </w:r>
      <w:proofErr w:type="spellEnd"/>
      <w:r w:rsidRPr="00802E95">
        <w:rPr>
          <w:rFonts w:ascii="Aptos" w:hAnsi="Aptos"/>
          <w:i/>
          <w:iCs/>
          <w:lang w:val="es-MX"/>
        </w:rPr>
        <w:t xml:space="preserve"> It All, Love Goes y Gloria</w:t>
      </w:r>
      <w:r w:rsidRPr="00802E95">
        <w:rPr>
          <w:rFonts w:ascii="Aptos" w:hAnsi="Aptos"/>
          <w:lang w:val="es-MX"/>
        </w:rPr>
        <w:t>, este último elogiado por Rolling Stone como “</w:t>
      </w:r>
      <w:r w:rsidRPr="00802E95">
        <w:rPr>
          <w:rFonts w:ascii="Aptos" w:hAnsi="Aptos"/>
          <w:i/>
          <w:iCs/>
          <w:lang w:val="es-MX"/>
        </w:rPr>
        <w:t>su álbum más profundo hasta ahora</w:t>
      </w:r>
      <w:r w:rsidRPr="00802E95">
        <w:rPr>
          <w:rFonts w:ascii="Aptos" w:hAnsi="Aptos"/>
          <w:lang w:val="es-MX"/>
        </w:rPr>
        <w:t xml:space="preserve">” e incluyendo el éxito global </w:t>
      </w:r>
      <w:proofErr w:type="spellStart"/>
      <w:r w:rsidRPr="00802E95">
        <w:rPr>
          <w:rFonts w:ascii="Aptos" w:hAnsi="Aptos"/>
          <w:lang w:val="es-MX"/>
        </w:rPr>
        <w:t>Unholy</w:t>
      </w:r>
      <w:proofErr w:type="spellEnd"/>
      <w:r w:rsidRPr="00802E95">
        <w:rPr>
          <w:rFonts w:ascii="Aptos" w:hAnsi="Aptos"/>
          <w:lang w:val="es-MX"/>
        </w:rPr>
        <w:t xml:space="preserve"> junto a Kim Petras. El sencillo se mantuvo tres semanas en el número uno del </w:t>
      </w:r>
      <w:proofErr w:type="spellStart"/>
      <w:r w:rsidRPr="00802E95">
        <w:rPr>
          <w:rFonts w:ascii="Aptos" w:hAnsi="Aptos"/>
          <w:lang w:val="es-MX"/>
        </w:rPr>
        <w:t>Billboard</w:t>
      </w:r>
      <w:proofErr w:type="spellEnd"/>
      <w:r w:rsidRPr="00802E95">
        <w:rPr>
          <w:rFonts w:ascii="Aptos" w:hAnsi="Aptos"/>
          <w:lang w:val="es-MX"/>
        </w:rPr>
        <w:t xml:space="preserve"> Hot 100 y cuatro semanas en el número uno del UK Official </w:t>
      </w:r>
      <w:proofErr w:type="gramStart"/>
      <w:r w:rsidRPr="00802E95">
        <w:rPr>
          <w:rFonts w:ascii="Aptos" w:hAnsi="Aptos"/>
          <w:lang w:val="es-MX"/>
        </w:rPr>
        <w:t>Singles</w:t>
      </w:r>
      <w:proofErr w:type="gramEnd"/>
      <w:r w:rsidRPr="00802E95">
        <w:rPr>
          <w:rFonts w:ascii="Aptos" w:hAnsi="Aptos"/>
          <w:lang w:val="es-MX"/>
        </w:rPr>
        <w:t xml:space="preserve"> Chart, convirtiéndose en el octavo número uno de Sam. En junio de 2025, Sam lanzó el impresionante álbum en vivo BBC </w:t>
      </w:r>
      <w:proofErr w:type="spellStart"/>
      <w:r w:rsidRPr="00802E95">
        <w:rPr>
          <w:rFonts w:ascii="Aptos" w:hAnsi="Aptos"/>
          <w:lang w:val="es-MX"/>
        </w:rPr>
        <w:t>Proms</w:t>
      </w:r>
      <w:proofErr w:type="spellEnd"/>
      <w:r w:rsidRPr="00802E95">
        <w:rPr>
          <w:rFonts w:ascii="Aptos" w:hAnsi="Aptos"/>
          <w:lang w:val="es-MX"/>
        </w:rPr>
        <w:t xml:space="preserve"> at the Royal Albert Hall.</w:t>
      </w:r>
    </w:p>
    <w:p w14:paraId="2C6D5CF1" w14:textId="2C5D9672" w:rsidR="002F4246" w:rsidRPr="00802E95" w:rsidRDefault="006A38BD" w:rsidP="008E3B8A">
      <w:pPr>
        <w:jc w:val="center"/>
        <w:rPr>
          <w:rFonts w:ascii="Aptos" w:hAnsi="Aptos"/>
          <w:lang w:val="es-MX"/>
        </w:rPr>
      </w:pPr>
      <w:r w:rsidRPr="00802E95">
        <w:rPr>
          <w:rFonts w:ascii="Aptos" w:hAnsi="Aptos"/>
          <w:b/>
          <w:u w:val="single"/>
          <w:lang w:val="es-MX"/>
        </w:rPr>
        <w:t>Sam Smith – “</w:t>
      </w:r>
      <w:r w:rsidRPr="00802E95">
        <w:rPr>
          <w:rFonts w:ascii="Aptos" w:hAnsi="Aptos"/>
          <w:b/>
          <w:i/>
          <w:iCs/>
          <w:u w:val="single"/>
          <w:lang w:val="es-MX"/>
        </w:rPr>
        <w:t>To Be Free: Mexico City</w:t>
      </w:r>
      <w:r w:rsidRPr="00802E95">
        <w:rPr>
          <w:rFonts w:ascii="Aptos" w:hAnsi="Aptos"/>
          <w:b/>
          <w:u w:val="single"/>
          <w:lang w:val="es-MX"/>
        </w:rPr>
        <w:t>”</w:t>
      </w:r>
      <w:r w:rsidR="008E3B8A" w:rsidRPr="00802E95">
        <w:rPr>
          <w:rFonts w:ascii="Aptos" w:hAnsi="Aptos"/>
          <w:b/>
          <w:u w:val="single"/>
          <w:lang w:val="es-MX"/>
        </w:rPr>
        <w:t>:</w:t>
      </w:r>
      <w:r w:rsidRPr="00802E95">
        <w:rPr>
          <w:rFonts w:ascii="Aptos" w:hAnsi="Aptos"/>
          <w:b/>
          <w:u w:val="single"/>
          <w:lang w:val="es-MX"/>
        </w:rPr>
        <w:t xml:space="preserve"> Fechas de la Residencia 2026 en Ciudad de México</w:t>
      </w:r>
    </w:p>
    <w:p w14:paraId="7A9348C9" w14:textId="31E47A91" w:rsidR="002F4246" w:rsidRPr="00802E95" w:rsidRDefault="006A38BD" w:rsidP="001F7FD2">
      <w:pPr>
        <w:jc w:val="center"/>
        <w:rPr>
          <w:rFonts w:ascii="Aptos" w:hAnsi="Aptos"/>
          <w:b/>
          <w:bCs/>
          <w:lang w:val="es-MX"/>
        </w:rPr>
      </w:pPr>
      <w:r w:rsidRPr="00802E95">
        <w:rPr>
          <w:rFonts w:ascii="Aptos" w:hAnsi="Aptos"/>
          <w:b/>
          <w:bCs/>
          <w:lang w:val="es-MX"/>
        </w:rPr>
        <w:t xml:space="preserve">Lunes </w:t>
      </w:r>
      <w:r w:rsidR="001F7FD2" w:rsidRPr="00802E95">
        <w:rPr>
          <w:rFonts w:ascii="Aptos" w:hAnsi="Aptos"/>
          <w:b/>
          <w:bCs/>
          <w:lang w:val="es-MX"/>
        </w:rPr>
        <w:t xml:space="preserve">- </w:t>
      </w:r>
      <w:r w:rsidRPr="00802E95">
        <w:rPr>
          <w:rFonts w:ascii="Aptos" w:hAnsi="Aptos"/>
          <w:b/>
          <w:bCs/>
          <w:lang w:val="es-MX"/>
        </w:rPr>
        <w:t>17 de agosto</w:t>
      </w:r>
    </w:p>
    <w:p w14:paraId="7F5C52E8" w14:textId="162F37B4" w:rsidR="002F4246" w:rsidRPr="00802E95" w:rsidRDefault="006A38BD" w:rsidP="001F7FD2">
      <w:pPr>
        <w:jc w:val="center"/>
        <w:rPr>
          <w:rFonts w:ascii="Aptos" w:hAnsi="Aptos"/>
          <w:b/>
          <w:bCs/>
          <w:lang w:val="es-MX"/>
        </w:rPr>
      </w:pPr>
      <w:r w:rsidRPr="00802E95">
        <w:rPr>
          <w:rFonts w:ascii="Aptos" w:hAnsi="Aptos"/>
          <w:b/>
          <w:bCs/>
          <w:lang w:val="es-MX"/>
        </w:rPr>
        <w:t xml:space="preserve">Martes </w:t>
      </w:r>
      <w:r w:rsidR="001F7FD2" w:rsidRPr="00802E95">
        <w:rPr>
          <w:rFonts w:ascii="Aptos" w:hAnsi="Aptos"/>
          <w:b/>
          <w:bCs/>
          <w:lang w:val="es-MX"/>
        </w:rPr>
        <w:t xml:space="preserve">- </w:t>
      </w:r>
      <w:r w:rsidRPr="00802E95">
        <w:rPr>
          <w:rFonts w:ascii="Aptos" w:hAnsi="Aptos"/>
          <w:b/>
          <w:bCs/>
          <w:lang w:val="es-MX"/>
        </w:rPr>
        <w:t>18 de agosto</w:t>
      </w:r>
    </w:p>
    <w:p w14:paraId="13E59348" w14:textId="131B378F" w:rsidR="002F4246" w:rsidRPr="00802E95" w:rsidRDefault="006A38BD" w:rsidP="001F7FD2">
      <w:pPr>
        <w:jc w:val="center"/>
        <w:rPr>
          <w:rFonts w:ascii="Aptos" w:hAnsi="Aptos"/>
          <w:b/>
          <w:bCs/>
          <w:lang w:val="es-MX"/>
        </w:rPr>
      </w:pPr>
      <w:r w:rsidRPr="00802E95">
        <w:rPr>
          <w:rFonts w:ascii="Aptos" w:hAnsi="Aptos"/>
          <w:b/>
          <w:bCs/>
          <w:lang w:val="es-MX"/>
        </w:rPr>
        <w:t xml:space="preserve">Jueves </w:t>
      </w:r>
      <w:r w:rsidR="001F7FD2" w:rsidRPr="00802E95">
        <w:rPr>
          <w:rFonts w:ascii="Aptos" w:hAnsi="Aptos"/>
          <w:b/>
          <w:bCs/>
          <w:lang w:val="es-MX"/>
        </w:rPr>
        <w:t xml:space="preserve">- </w:t>
      </w:r>
      <w:r w:rsidRPr="00802E95">
        <w:rPr>
          <w:rFonts w:ascii="Aptos" w:hAnsi="Aptos"/>
          <w:b/>
          <w:bCs/>
          <w:lang w:val="es-MX"/>
        </w:rPr>
        <w:t>20 de agosto</w:t>
      </w:r>
    </w:p>
    <w:p w14:paraId="694FF484" w14:textId="31D67B2B" w:rsidR="002F4246" w:rsidRPr="00802E95" w:rsidRDefault="006A38BD" w:rsidP="001F7FD2">
      <w:pPr>
        <w:jc w:val="center"/>
        <w:rPr>
          <w:rFonts w:ascii="Aptos" w:hAnsi="Aptos"/>
          <w:b/>
          <w:bCs/>
          <w:lang w:val="es-MX"/>
        </w:rPr>
      </w:pPr>
      <w:r w:rsidRPr="00802E95">
        <w:rPr>
          <w:rFonts w:ascii="Aptos" w:hAnsi="Aptos"/>
          <w:b/>
          <w:bCs/>
          <w:lang w:val="es-MX"/>
        </w:rPr>
        <w:t>Viernes</w:t>
      </w:r>
      <w:r w:rsidR="001F7FD2" w:rsidRPr="00802E95">
        <w:rPr>
          <w:rFonts w:ascii="Aptos" w:hAnsi="Aptos"/>
          <w:b/>
          <w:bCs/>
          <w:lang w:val="es-MX"/>
        </w:rPr>
        <w:t xml:space="preserve"> -</w:t>
      </w:r>
      <w:r w:rsidRPr="00802E95">
        <w:rPr>
          <w:rFonts w:ascii="Aptos" w:hAnsi="Aptos"/>
          <w:b/>
          <w:bCs/>
          <w:lang w:val="es-MX"/>
        </w:rPr>
        <w:t xml:space="preserve"> 21 de </w:t>
      </w:r>
      <w:proofErr w:type="gramStart"/>
      <w:r w:rsidR="001F7FD2" w:rsidRPr="00802E95">
        <w:rPr>
          <w:rFonts w:ascii="Aptos" w:hAnsi="Aptos"/>
          <w:b/>
          <w:bCs/>
          <w:lang w:val="es-MX"/>
        </w:rPr>
        <w:t>Agosto</w:t>
      </w:r>
      <w:proofErr w:type="gramEnd"/>
    </w:p>
    <w:p w14:paraId="03C264C0" w14:textId="77777777" w:rsidR="001F7FD2" w:rsidRPr="00802E95" w:rsidRDefault="001F7FD2" w:rsidP="001F7FD2">
      <w:pPr>
        <w:jc w:val="center"/>
        <w:rPr>
          <w:rFonts w:ascii="Aptos" w:hAnsi="Aptos"/>
          <w:b/>
          <w:bCs/>
          <w:lang w:val="es-MX"/>
        </w:rPr>
      </w:pPr>
    </w:p>
    <w:p w14:paraId="0DFF6C77" w14:textId="3B4150B4" w:rsidR="001F7FD2" w:rsidRPr="001F7FD2" w:rsidRDefault="001F7FD2" w:rsidP="001F7FD2">
      <w:pPr>
        <w:shd w:val="clear" w:color="auto" w:fill="FFFFFF"/>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2D7FC4DA" wp14:editId="19AFA508">
            <wp:extent cx="3810000" cy="4457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810000" cy="4457700"/>
                    </a:xfrm>
                    <a:prstGeom prst="rect">
                      <a:avLst/>
                    </a:prstGeom>
                    <a:ln/>
                  </pic:spPr>
                </pic:pic>
              </a:graphicData>
            </a:graphic>
          </wp:inline>
        </w:drawing>
      </w:r>
      <w:r>
        <w:rPr>
          <w:rFonts w:ascii="Calibri" w:eastAsia="Calibri" w:hAnsi="Calibri" w:cs="Calibri"/>
          <w:sz w:val="24"/>
          <w:szCs w:val="24"/>
        </w:rPr>
        <w:t xml:space="preserve"> </w:t>
      </w:r>
    </w:p>
    <w:p w14:paraId="3B64511B" w14:textId="4E8227E3" w:rsidR="002F4246" w:rsidRDefault="006A38BD" w:rsidP="001F7FD2">
      <w:pPr>
        <w:jc w:val="center"/>
        <w:rPr>
          <w:rFonts w:ascii="Aptos" w:hAnsi="Aptos"/>
          <w:i/>
        </w:rPr>
      </w:pPr>
      <w:r w:rsidRPr="00802E95">
        <w:rPr>
          <w:rFonts w:ascii="Aptos" w:hAnsi="Aptos"/>
          <w:i/>
          <w:lang w:val="es-MX"/>
        </w:rPr>
        <w:lastRenderedPageBreak/>
        <w:t xml:space="preserve">Descarga imagen de prensa en alta resolución </w:t>
      </w:r>
      <w:hyperlink r:id="rId13" w:history="1">
        <w:r w:rsidR="002F4246" w:rsidRPr="00802E95">
          <w:rPr>
            <w:rStyle w:val="Hipervnculo"/>
            <w:rFonts w:ascii="Aptos" w:hAnsi="Aptos"/>
            <w:i/>
            <w:lang w:val="es-MX"/>
          </w:rPr>
          <w:t>aquí</w:t>
        </w:r>
      </w:hyperlink>
      <w:r w:rsidRPr="00802E95">
        <w:rPr>
          <w:rFonts w:ascii="Aptos" w:hAnsi="Aptos"/>
          <w:i/>
          <w:lang w:val="es-MX"/>
        </w:rPr>
        <w:t xml:space="preserve">. </w:t>
      </w:r>
      <w:r w:rsidRPr="002D2241">
        <w:rPr>
          <w:rFonts w:ascii="Aptos" w:hAnsi="Aptos"/>
          <w:i/>
        </w:rPr>
        <w:t>Crédito: Collier Schorr</w:t>
      </w:r>
    </w:p>
    <w:p w14:paraId="4CBEE811" w14:textId="77777777" w:rsidR="001F7FD2" w:rsidRPr="002D2241" w:rsidRDefault="001F7FD2" w:rsidP="001F7FD2">
      <w:pPr>
        <w:jc w:val="center"/>
        <w:rPr>
          <w:rFonts w:ascii="Aptos" w:hAnsi="Aptos"/>
        </w:rPr>
      </w:pPr>
    </w:p>
    <w:p w14:paraId="0504FF27" w14:textId="0C40DD9D" w:rsidR="002F4246" w:rsidRPr="001F7FD2" w:rsidRDefault="001F7FD2" w:rsidP="001F7FD2">
      <w:pPr>
        <w:jc w:val="center"/>
        <w:rPr>
          <w:rFonts w:ascii="Aptos" w:hAnsi="Aptos"/>
          <w:b/>
          <w:sz w:val="24"/>
          <w:szCs w:val="24"/>
        </w:rPr>
      </w:pPr>
      <w:r w:rsidRPr="001F7FD2">
        <w:rPr>
          <w:rFonts w:ascii="Aptos" w:hAnsi="Aptos"/>
          <w:b/>
          <w:sz w:val="24"/>
          <w:szCs w:val="24"/>
        </w:rPr>
        <w:t>CONECTA CON SAM SMITH</w:t>
      </w:r>
    </w:p>
    <w:p w14:paraId="3E9437E6" w14:textId="35A6CDD6" w:rsidR="001F7FD2" w:rsidRPr="001F7FD2" w:rsidRDefault="001F7FD2" w:rsidP="001F7FD2">
      <w:pPr>
        <w:jc w:val="center"/>
        <w:rPr>
          <w:rFonts w:ascii="Aptos" w:hAnsi="Aptos"/>
          <w:b/>
          <w:sz w:val="24"/>
          <w:szCs w:val="24"/>
        </w:rPr>
      </w:pPr>
      <w:hyperlink r:id="rId14">
        <w:r w:rsidRPr="001F7FD2">
          <w:rPr>
            <w:rFonts w:ascii="Aptos" w:eastAsia="Calibri" w:hAnsi="Aptos" w:cs="Calibri"/>
            <w:b/>
            <w:bCs/>
            <w:color w:val="1155CC"/>
            <w:sz w:val="24"/>
            <w:szCs w:val="24"/>
            <w:u w:val="single"/>
          </w:rPr>
          <w:t>WEBSITE</w:t>
        </w:r>
      </w:hyperlink>
      <w:r w:rsidRPr="001F7FD2">
        <w:rPr>
          <w:rFonts w:ascii="Aptos" w:eastAsia="Calibri" w:hAnsi="Aptos" w:cs="Calibri"/>
          <w:b/>
          <w:bCs/>
          <w:color w:val="0000FF"/>
          <w:sz w:val="24"/>
          <w:szCs w:val="24"/>
        </w:rPr>
        <w:t xml:space="preserve"> </w:t>
      </w:r>
      <w:r w:rsidRPr="001F7FD2">
        <w:rPr>
          <w:rFonts w:ascii="Aptos" w:eastAsia="Calibri" w:hAnsi="Aptos" w:cs="Calibri"/>
          <w:b/>
          <w:bCs/>
          <w:sz w:val="24"/>
          <w:szCs w:val="24"/>
        </w:rPr>
        <w:t>/</w:t>
      </w:r>
      <w:hyperlink r:id="rId15">
        <w:r w:rsidRPr="001F7FD2">
          <w:rPr>
            <w:rFonts w:ascii="Aptos" w:eastAsia="Calibri" w:hAnsi="Aptos" w:cs="Calibri"/>
            <w:b/>
            <w:bCs/>
            <w:color w:val="1155CC"/>
            <w:sz w:val="24"/>
            <w:szCs w:val="24"/>
          </w:rPr>
          <w:t xml:space="preserve"> </w:t>
        </w:r>
      </w:hyperlink>
      <w:hyperlink r:id="rId16">
        <w:r w:rsidRPr="001F7FD2">
          <w:rPr>
            <w:rFonts w:ascii="Aptos" w:eastAsia="Calibri" w:hAnsi="Aptos" w:cs="Calibri"/>
            <w:b/>
            <w:bCs/>
            <w:color w:val="0000FF"/>
            <w:sz w:val="24"/>
            <w:szCs w:val="24"/>
            <w:u w:val="single"/>
          </w:rPr>
          <w:t>FACEBOOK</w:t>
        </w:r>
      </w:hyperlink>
      <w:r w:rsidRPr="001F7FD2">
        <w:rPr>
          <w:rFonts w:ascii="Aptos" w:eastAsia="Calibri" w:hAnsi="Aptos" w:cs="Calibri"/>
          <w:b/>
          <w:bCs/>
          <w:sz w:val="24"/>
          <w:szCs w:val="24"/>
        </w:rPr>
        <w:t xml:space="preserve"> /</w:t>
      </w:r>
      <w:hyperlink r:id="rId17">
        <w:r w:rsidRPr="001F7FD2">
          <w:rPr>
            <w:rFonts w:ascii="Aptos" w:eastAsia="Calibri" w:hAnsi="Aptos" w:cs="Calibri"/>
            <w:b/>
            <w:bCs/>
            <w:color w:val="0000FF"/>
            <w:sz w:val="24"/>
            <w:szCs w:val="24"/>
          </w:rPr>
          <w:t xml:space="preserve"> </w:t>
        </w:r>
      </w:hyperlink>
      <w:hyperlink r:id="rId18">
        <w:r w:rsidRPr="001F7FD2">
          <w:rPr>
            <w:rFonts w:ascii="Aptos" w:eastAsia="Calibri" w:hAnsi="Aptos" w:cs="Calibri"/>
            <w:b/>
            <w:bCs/>
            <w:color w:val="1155CC"/>
            <w:sz w:val="24"/>
            <w:szCs w:val="24"/>
            <w:u w:val="single"/>
          </w:rPr>
          <w:t>INSTAGRAM</w:t>
        </w:r>
      </w:hyperlink>
      <w:r w:rsidRPr="001F7FD2">
        <w:rPr>
          <w:rFonts w:ascii="Aptos" w:eastAsia="Calibri" w:hAnsi="Aptos" w:cs="Calibri"/>
          <w:b/>
          <w:bCs/>
          <w:sz w:val="24"/>
          <w:szCs w:val="24"/>
        </w:rPr>
        <w:t xml:space="preserve"> /</w:t>
      </w:r>
      <w:hyperlink r:id="rId19">
        <w:r w:rsidRPr="001F7FD2">
          <w:rPr>
            <w:rFonts w:ascii="Aptos" w:eastAsia="Calibri" w:hAnsi="Aptos" w:cs="Calibri"/>
            <w:b/>
            <w:bCs/>
            <w:color w:val="1155CC"/>
            <w:sz w:val="24"/>
            <w:szCs w:val="24"/>
          </w:rPr>
          <w:t xml:space="preserve"> </w:t>
        </w:r>
      </w:hyperlink>
      <w:hyperlink r:id="rId20">
        <w:r w:rsidRPr="001F7FD2">
          <w:rPr>
            <w:rFonts w:ascii="Aptos" w:eastAsia="Calibri" w:hAnsi="Aptos" w:cs="Calibri"/>
            <w:b/>
            <w:bCs/>
            <w:color w:val="0000FF"/>
            <w:sz w:val="24"/>
            <w:szCs w:val="24"/>
            <w:u w:val="single"/>
          </w:rPr>
          <w:t>X</w:t>
        </w:r>
      </w:hyperlink>
      <w:r w:rsidRPr="001F7FD2">
        <w:rPr>
          <w:rFonts w:ascii="Aptos" w:eastAsia="Calibri" w:hAnsi="Aptos" w:cs="Calibri"/>
          <w:b/>
          <w:bCs/>
          <w:sz w:val="24"/>
          <w:szCs w:val="24"/>
        </w:rPr>
        <w:t xml:space="preserve"> /</w:t>
      </w:r>
      <w:hyperlink r:id="rId21">
        <w:r w:rsidRPr="001F7FD2">
          <w:rPr>
            <w:rFonts w:ascii="Aptos" w:eastAsia="Calibri" w:hAnsi="Aptos" w:cs="Calibri"/>
            <w:b/>
            <w:bCs/>
            <w:color w:val="0000FF"/>
            <w:sz w:val="24"/>
            <w:szCs w:val="24"/>
          </w:rPr>
          <w:t xml:space="preserve"> </w:t>
        </w:r>
      </w:hyperlink>
      <w:hyperlink r:id="rId22">
        <w:r w:rsidRPr="001F7FD2">
          <w:rPr>
            <w:rFonts w:ascii="Aptos" w:eastAsia="Calibri" w:hAnsi="Aptos" w:cs="Calibri"/>
            <w:b/>
            <w:bCs/>
            <w:color w:val="1155CC"/>
            <w:sz w:val="24"/>
            <w:szCs w:val="24"/>
            <w:u w:val="single"/>
          </w:rPr>
          <w:t>TIKTOK</w:t>
        </w:r>
      </w:hyperlink>
    </w:p>
    <w:p w14:paraId="17C5A1F4" w14:textId="2E131405" w:rsidR="001F7FD2" w:rsidRPr="00802E95" w:rsidRDefault="001F7FD2" w:rsidP="001F7FD2">
      <w:pPr>
        <w:jc w:val="center"/>
        <w:rPr>
          <w:rFonts w:ascii="Aptos" w:hAnsi="Aptos"/>
          <w:b/>
          <w:sz w:val="24"/>
          <w:szCs w:val="24"/>
          <w:lang w:val="es-MX"/>
        </w:rPr>
      </w:pPr>
      <w:r w:rsidRPr="00802E95">
        <w:rPr>
          <w:rFonts w:ascii="Aptos" w:hAnsi="Aptos"/>
          <w:b/>
          <w:sz w:val="24"/>
          <w:szCs w:val="24"/>
          <w:lang w:val="es-MX"/>
        </w:rPr>
        <w:t>CONOCE MÁS DE ESTE Y OTROS CONCIERTOS EN</w:t>
      </w:r>
    </w:p>
    <w:p w14:paraId="76E521AC" w14:textId="77777777" w:rsidR="001F7FD2" w:rsidRPr="00802E95" w:rsidRDefault="001F7FD2" w:rsidP="001F7FD2">
      <w:pPr>
        <w:spacing w:after="0"/>
        <w:jc w:val="center"/>
        <w:rPr>
          <w:rFonts w:ascii="Aptos" w:hAnsi="Aptos"/>
          <w:b/>
          <w:bCs/>
          <w:sz w:val="24"/>
          <w:szCs w:val="24"/>
          <w:lang w:val="es-MX"/>
        </w:rPr>
      </w:pPr>
      <w:hyperlink r:id="rId23" w:history="1">
        <w:r w:rsidRPr="00802E95">
          <w:rPr>
            <w:rStyle w:val="Hipervnculo"/>
            <w:rFonts w:ascii="Aptos" w:hAnsi="Aptos"/>
            <w:b/>
            <w:bCs/>
            <w:sz w:val="24"/>
            <w:szCs w:val="24"/>
            <w:lang w:val="es-MX"/>
          </w:rPr>
          <w:t>www.ocesa.com.mx</w:t>
        </w:r>
      </w:hyperlink>
      <w:r w:rsidRPr="00802E95">
        <w:rPr>
          <w:rFonts w:ascii="Aptos" w:hAnsi="Aptos"/>
          <w:b/>
          <w:bCs/>
          <w:sz w:val="24"/>
          <w:szCs w:val="24"/>
          <w:lang w:val="es-MX"/>
        </w:rPr>
        <w:t xml:space="preserve"> </w:t>
      </w:r>
    </w:p>
    <w:p w14:paraId="4F49B97F" w14:textId="77777777" w:rsidR="001F7FD2" w:rsidRPr="00802E95" w:rsidRDefault="001F7FD2" w:rsidP="001F7FD2">
      <w:pPr>
        <w:spacing w:after="0"/>
        <w:jc w:val="center"/>
        <w:rPr>
          <w:rFonts w:ascii="Aptos" w:hAnsi="Aptos"/>
          <w:b/>
          <w:bCs/>
          <w:sz w:val="24"/>
          <w:szCs w:val="24"/>
          <w:lang w:val="es-MX"/>
        </w:rPr>
      </w:pPr>
      <w:hyperlink r:id="rId24" w:history="1">
        <w:r w:rsidRPr="00802E95">
          <w:rPr>
            <w:rStyle w:val="Hipervnculo"/>
            <w:rFonts w:ascii="Aptos" w:hAnsi="Aptos"/>
            <w:b/>
            <w:bCs/>
            <w:sz w:val="24"/>
            <w:szCs w:val="24"/>
            <w:lang w:val="es-MX"/>
          </w:rPr>
          <w:t>www.facebook.com/ocesamx</w:t>
        </w:r>
      </w:hyperlink>
      <w:r w:rsidRPr="00802E95">
        <w:rPr>
          <w:rFonts w:ascii="Aptos" w:hAnsi="Aptos"/>
          <w:b/>
          <w:bCs/>
          <w:sz w:val="24"/>
          <w:szCs w:val="24"/>
          <w:lang w:val="es-MX"/>
        </w:rPr>
        <w:t xml:space="preserve">  </w:t>
      </w:r>
    </w:p>
    <w:p w14:paraId="5A5E1A45" w14:textId="77777777" w:rsidR="001F7FD2" w:rsidRPr="00802E95" w:rsidRDefault="001F7FD2" w:rsidP="001F7FD2">
      <w:pPr>
        <w:spacing w:after="0"/>
        <w:jc w:val="center"/>
        <w:rPr>
          <w:rFonts w:ascii="Aptos" w:hAnsi="Aptos"/>
          <w:b/>
          <w:bCs/>
          <w:sz w:val="24"/>
          <w:szCs w:val="24"/>
          <w:lang w:val="es-MX"/>
        </w:rPr>
      </w:pPr>
      <w:hyperlink r:id="rId25" w:history="1">
        <w:r w:rsidRPr="00802E95">
          <w:rPr>
            <w:rStyle w:val="Hipervnculo"/>
            <w:rFonts w:ascii="Aptos" w:hAnsi="Aptos"/>
            <w:b/>
            <w:bCs/>
            <w:sz w:val="24"/>
            <w:szCs w:val="24"/>
            <w:lang w:val="es-MX"/>
          </w:rPr>
          <w:t>www.twitter.com/ocesa_total</w:t>
        </w:r>
      </w:hyperlink>
      <w:r w:rsidRPr="00802E95">
        <w:rPr>
          <w:rFonts w:ascii="Aptos" w:hAnsi="Aptos"/>
          <w:b/>
          <w:bCs/>
          <w:sz w:val="24"/>
          <w:szCs w:val="24"/>
          <w:lang w:val="es-MX"/>
        </w:rPr>
        <w:t xml:space="preserve"> </w:t>
      </w:r>
    </w:p>
    <w:p w14:paraId="6722C0CD" w14:textId="77777777" w:rsidR="001F7FD2" w:rsidRPr="00802E95" w:rsidRDefault="001F7FD2" w:rsidP="001F7FD2">
      <w:pPr>
        <w:spacing w:after="0"/>
        <w:jc w:val="center"/>
        <w:rPr>
          <w:rFonts w:ascii="Aptos" w:hAnsi="Aptos"/>
          <w:b/>
          <w:bCs/>
          <w:sz w:val="24"/>
          <w:szCs w:val="24"/>
          <w:lang w:val="es-MX"/>
        </w:rPr>
      </w:pPr>
      <w:hyperlink r:id="rId26" w:history="1">
        <w:r w:rsidRPr="00802E95">
          <w:rPr>
            <w:rStyle w:val="Hipervnculo"/>
            <w:rFonts w:ascii="Aptos" w:hAnsi="Aptos"/>
            <w:b/>
            <w:bCs/>
            <w:sz w:val="24"/>
            <w:szCs w:val="24"/>
            <w:lang w:val="es-MX"/>
          </w:rPr>
          <w:t>www.instagram.com/ocesa</w:t>
        </w:r>
      </w:hyperlink>
      <w:r w:rsidRPr="00802E95">
        <w:rPr>
          <w:rFonts w:ascii="Aptos" w:hAnsi="Aptos"/>
          <w:b/>
          <w:bCs/>
          <w:sz w:val="24"/>
          <w:szCs w:val="24"/>
          <w:lang w:val="es-MX"/>
        </w:rPr>
        <w:t xml:space="preserve"> </w:t>
      </w:r>
    </w:p>
    <w:p w14:paraId="6BAA1499" w14:textId="3B4B5C5A" w:rsidR="001F7FD2" w:rsidRPr="001F7FD2" w:rsidRDefault="001F7FD2" w:rsidP="001F7FD2">
      <w:pPr>
        <w:jc w:val="center"/>
        <w:rPr>
          <w:rFonts w:ascii="Aptos" w:hAnsi="Aptos"/>
          <w:sz w:val="24"/>
          <w:szCs w:val="24"/>
        </w:rPr>
      </w:pPr>
      <w:hyperlink r:id="rId27" w:history="1">
        <w:r w:rsidRPr="001F7FD2">
          <w:rPr>
            <w:rStyle w:val="Hipervnculo"/>
            <w:rFonts w:ascii="Aptos" w:hAnsi="Aptos"/>
            <w:b/>
            <w:bCs/>
            <w:sz w:val="24"/>
            <w:szCs w:val="24"/>
          </w:rPr>
          <w:t>www.tiktok.com/@ocesamx</w:t>
        </w:r>
      </w:hyperlink>
    </w:p>
    <w:sectPr w:rsidR="001F7FD2" w:rsidRPr="001F7FD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618559787">
    <w:abstractNumId w:val="8"/>
  </w:num>
  <w:num w:numId="2" w16cid:durableId="560479726">
    <w:abstractNumId w:val="6"/>
  </w:num>
  <w:num w:numId="3" w16cid:durableId="801775086">
    <w:abstractNumId w:val="5"/>
  </w:num>
  <w:num w:numId="4" w16cid:durableId="839127702">
    <w:abstractNumId w:val="4"/>
  </w:num>
  <w:num w:numId="5" w16cid:durableId="83185890">
    <w:abstractNumId w:val="7"/>
  </w:num>
  <w:num w:numId="6" w16cid:durableId="259145794">
    <w:abstractNumId w:val="3"/>
  </w:num>
  <w:num w:numId="7" w16cid:durableId="1662611914">
    <w:abstractNumId w:val="2"/>
  </w:num>
  <w:num w:numId="8" w16cid:durableId="425612887">
    <w:abstractNumId w:val="1"/>
  </w:num>
  <w:num w:numId="9" w16cid:durableId="958101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7FD2"/>
    <w:rsid w:val="00202CED"/>
    <w:rsid w:val="0029639D"/>
    <w:rsid w:val="002D2241"/>
    <w:rsid w:val="002F4246"/>
    <w:rsid w:val="00326F90"/>
    <w:rsid w:val="006E6522"/>
    <w:rsid w:val="00753A5E"/>
    <w:rsid w:val="007B0DF4"/>
    <w:rsid w:val="00802E95"/>
    <w:rsid w:val="008E3B8A"/>
    <w:rsid w:val="00A55CC8"/>
    <w:rsid w:val="00AA1D8D"/>
    <w:rsid w:val="00B47730"/>
    <w:rsid w:val="00CB0664"/>
    <w:rsid w:val="00D252DF"/>
    <w:rsid w:val="00E46380"/>
    <w:rsid w:val="00EC49C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5C7C91"/>
  <w14:defaultImageDpi w14:val="300"/>
  <w15:docId w15:val="{60D482A4-4AC2-4731-A4E8-6A79C5F9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252DF"/>
    <w:rPr>
      <w:rFonts w:ascii="Times New Roman" w:hAnsi="Times New Roman" w:cs="Times New Roman"/>
      <w:sz w:val="24"/>
      <w:szCs w:val="24"/>
    </w:rPr>
  </w:style>
  <w:style w:type="character" w:styleId="Hipervnculo">
    <w:name w:val="Hyperlink"/>
    <w:basedOn w:val="Fuentedeprrafopredeter"/>
    <w:uiPriority w:val="99"/>
    <w:unhideWhenUsed/>
    <w:rsid w:val="001F7FD2"/>
    <w:rPr>
      <w:color w:val="0000FF" w:themeColor="hyperlink"/>
      <w:u w:val="single"/>
    </w:rPr>
  </w:style>
  <w:style w:type="character" w:styleId="Mencinsinresolver">
    <w:name w:val="Unresolved Mention"/>
    <w:basedOn w:val="Fuentedeprrafopredeter"/>
    <w:uiPriority w:val="99"/>
    <w:semiHidden/>
    <w:unhideWhenUsed/>
    <w:rsid w:val="001F7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H0quXB28kXUnOZ-gnSgcNIKjIyMln1Xb?usp=drive_link" TargetMode="External"/><Relationship Id="rId13" Type="http://schemas.openxmlformats.org/officeDocument/2006/relationships/hyperlink" Target="https://umusic.ent.box.com/s/o62nrt5ozcqs1mnffxqunfmlujdkrfds" TargetMode="External"/><Relationship Id="rId18" Type="http://schemas.openxmlformats.org/officeDocument/2006/relationships/hyperlink" Target="https://www.instagram.com/samsmith/" TargetMode="External"/><Relationship Id="rId26" Type="http://schemas.openxmlformats.org/officeDocument/2006/relationships/hyperlink" Target="http://www.instagram.com/ocesa" TargetMode="External"/><Relationship Id="rId3" Type="http://schemas.openxmlformats.org/officeDocument/2006/relationships/styles" Target="styles.xml"/><Relationship Id="rId21" Type="http://schemas.openxmlformats.org/officeDocument/2006/relationships/hyperlink" Target="https://www.tiktok.com/@samsmith?lang=en" TargetMode="External"/><Relationship Id="rId7" Type="http://schemas.openxmlformats.org/officeDocument/2006/relationships/image" Target="media/image2.jpg"/><Relationship Id="rId12" Type="http://schemas.openxmlformats.org/officeDocument/2006/relationships/image" Target="media/image3.png"/><Relationship Id="rId17" Type="http://schemas.openxmlformats.org/officeDocument/2006/relationships/hyperlink" Target="https://www.instagram.com/samsmith/" TargetMode="External"/><Relationship Id="rId25" Type="http://schemas.openxmlformats.org/officeDocument/2006/relationships/hyperlink" Target="http://www.twitter.com/ocesa_total" TargetMode="External"/><Relationship Id="rId2" Type="http://schemas.openxmlformats.org/officeDocument/2006/relationships/numbering" Target="numbering.xml"/><Relationship Id="rId16" Type="http://schemas.openxmlformats.org/officeDocument/2006/relationships/hyperlink" Target="https://www.facebook.com/samsmithworld" TargetMode="External"/><Relationship Id="rId20" Type="http://schemas.openxmlformats.org/officeDocument/2006/relationships/hyperlink" Target="https://x.com/samsmit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instagram.com/thepinkhouse/" TargetMode="External"/><Relationship Id="rId24" Type="http://schemas.openxmlformats.org/officeDocument/2006/relationships/hyperlink" Target="http://www.facebook.com/ocesamx" TargetMode="External"/><Relationship Id="rId5" Type="http://schemas.openxmlformats.org/officeDocument/2006/relationships/webSettings" Target="webSettings.xml"/><Relationship Id="rId15" Type="http://schemas.openxmlformats.org/officeDocument/2006/relationships/hyperlink" Target="https://www.facebook.com/samsmithworld" TargetMode="External"/><Relationship Id="rId23" Type="http://schemas.openxmlformats.org/officeDocument/2006/relationships/hyperlink" Target="http://www.ocesa.com.mx" TargetMode="External"/><Relationship Id="rId28" Type="http://schemas.openxmlformats.org/officeDocument/2006/relationships/fontTable" Target="fontTable.xml"/><Relationship Id="rId10" Type="http://schemas.openxmlformats.org/officeDocument/2006/relationships/hyperlink" Target="https://www.youtube.com/watch?v=xSJy3LvWGkw" TargetMode="External"/><Relationship Id="rId19" Type="http://schemas.openxmlformats.org/officeDocument/2006/relationships/hyperlink" Target="https://x.com/samsmith" TargetMode="External"/><Relationship Id="rId4" Type="http://schemas.openxmlformats.org/officeDocument/2006/relationships/settings" Target="settings.xml"/><Relationship Id="rId9" Type="http://schemas.openxmlformats.org/officeDocument/2006/relationships/hyperlink" Target="https://samsmith.world/tobefree" TargetMode="External"/><Relationship Id="rId14" Type="http://schemas.openxmlformats.org/officeDocument/2006/relationships/hyperlink" Target="https://www.samsmithworld.com/" TargetMode="External"/><Relationship Id="rId22" Type="http://schemas.openxmlformats.org/officeDocument/2006/relationships/hyperlink" Target="https://www.tiktok.com/@samsmith?lang=en" TargetMode="External"/><Relationship Id="rId27" Type="http://schemas.openxmlformats.org/officeDocument/2006/relationships/hyperlink" Target="http://www.tiktok.com/@ocesa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882</Words>
  <Characters>4852</Characters>
  <Application>Microsoft Office Word</Application>
  <DocSecurity>4</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Rafael Salinas González</cp:lastModifiedBy>
  <cp:revision>2</cp:revision>
  <dcterms:created xsi:type="dcterms:W3CDTF">2026-03-20T19:20:00Z</dcterms:created>
  <dcterms:modified xsi:type="dcterms:W3CDTF">2026-03-20T19:20:00Z</dcterms:modified>
  <cp:category/>
</cp:coreProperties>
</file>