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2E341B18" w14:textId="4AFFA9FB" w:rsidR="00BC0F41" w:rsidRPr="00BC0F41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F20057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atinge </w:t>
      </w:r>
      <w:r w:rsidR="0068110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novamente o </w:t>
      </w:r>
      <w:r w:rsidR="00F20057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valor mais alto </w:t>
      </w:r>
      <w:r w:rsidR="0068110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de sempre 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1B2BC4CD" w14:textId="034ADF69" w:rsidR="00D97BBD" w:rsidRDefault="0022761D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Cabaz essencial de 63 produtos</w:t>
      </w:r>
      <w:r w:rsidR="00D97B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D97BBD" w:rsidRPr="00D97BBD">
        <w:rPr>
          <w:rFonts w:ascii="Avenir Next LT Pro" w:eastAsia="Times New Roman" w:hAnsi="Avenir Next LT Pro" w:cs="Calibri"/>
          <w:i/>
          <w:iCs/>
          <w:sz w:val="21"/>
          <w:szCs w:val="21"/>
        </w:rPr>
        <w:t>voltou a bater novo recorde e nunca esteve tão caro</w:t>
      </w:r>
      <w:r w:rsidR="00EA24B9">
        <w:rPr>
          <w:rFonts w:ascii="Avenir Next LT Pro" w:eastAsia="Times New Roman" w:hAnsi="Avenir Next LT Pro" w:cs="Calibri"/>
          <w:i/>
          <w:iCs/>
          <w:sz w:val="21"/>
          <w:szCs w:val="21"/>
        </w:rPr>
        <w:t>, atingindo os 25</w:t>
      </w:r>
      <w:r w:rsidR="00681102">
        <w:rPr>
          <w:rFonts w:ascii="Avenir Next LT Pro" w:eastAsia="Times New Roman" w:hAnsi="Avenir Next LT Pro" w:cs="Calibri"/>
          <w:i/>
          <w:iCs/>
          <w:sz w:val="21"/>
          <w:szCs w:val="21"/>
        </w:rPr>
        <w:t>4</w:t>
      </w:r>
      <w:r w:rsidR="00EA24B9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681102">
        <w:rPr>
          <w:rFonts w:ascii="Avenir Next LT Pro" w:eastAsia="Times New Roman" w:hAnsi="Avenir Next LT Pro" w:cs="Calibri"/>
          <w:i/>
          <w:iCs/>
          <w:sz w:val="21"/>
          <w:szCs w:val="21"/>
        </w:rPr>
        <w:t>32</w:t>
      </w:r>
      <w:r w:rsidR="00EA24B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75B077A3" w14:textId="2978309F" w:rsidR="00302E1B" w:rsidRDefault="002308AF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Face à semana anterior, verificou-se um aumento ligeiro de 0,19 euros </w:t>
      </w:r>
      <w:r w:rsidR="009B3C45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e um</w:t>
      </w:r>
      <w:r w:rsidR="00C21B1F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acréscimo de </w:t>
      </w:r>
      <w:r w:rsidR="0042676D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1</w:t>
      </w:r>
      <w:r w:rsidR="00FF3957">
        <w:rPr>
          <w:rFonts w:ascii="Avenir Next LT Pro" w:eastAsia="Times New Roman" w:hAnsi="Avenir Next LT Pro" w:cs="Calibri"/>
          <w:i/>
          <w:iCs/>
          <w:sz w:val="21"/>
          <w:szCs w:val="21"/>
        </w:rPr>
        <w:t>2</w:t>
      </w:r>
      <w:r w:rsidR="0042676D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FF3957">
        <w:rPr>
          <w:rFonts w:ascii="Avenir Next LT Pro" w:eastAsia="Times New Roman" w:hAnsi="Avenir Next LT Pro" w:cs="Calibri"/>
          <w:i/>
          <w:iCs/>
          <w:sz w:val="21"/>
          <w:szCs w:val="21"/>
        </w:rPr>
        <w:t>49</w:t>
      </w:r>
      <w:r w:rsidR="0042676D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 quando comparado com o</w:t>
      </w:r>
      <w:r w:rsidR="00FF395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início do ano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  <w:r w:rsidR="009B3C45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="00302E1B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</w:p>
    <w:p w14:paraId="1941D733" w14:textId="51CC9D11" w:rsidR="00F06ED4" w:rsidRPr="002308AF" w:rsidRDefault="00F06ED4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Há quatro anos era possível comprar o mesmo cabaz essencial por menos </w:t>
      </w:r>
      <w:r w:rsidRPr="00047BE8">
        <w:rPr>
          <w:rFonts w:ascii="Avenir Next LT Pro" w:hAnsi="Avenir Next LT Pro"/>
          <w:sz w:val="21"/>
          <w:szCs w:val="21"/>
        </w:rPr>
        <w:t>6</w:t>
      </w:r>
      <w:r>
        <w:rPr>
          <w:rFonts w:ascii="Avenir Next LT Pro" w:hAnsi="Avenir Next LT Pro"/>
          <w:sz w:val="21"/>
          <w:szCs w:val="21"/>
        </w:rPr>
        <w:t>6</w:t>
      </w:r>
      <w:r w:rsidRPr="00047BE8">
        <w:rPr>
          <w:rFonts w:ascii="Avenir Next LT Pro" w:hAnsi="Avenir Next LT Pro"/>
          <w:sz w:val="21"/>
          <w:szCs w:val="21"/>
        </w:rPr>
        <w:t>,</w:t>
      </w:r>
      <w:r>
        <w:rPr>
          <w:rFonts w:ascii="Avenir Next LT Pro" w:hAnsi="Avenir Next LT Pro"/>
          <w:sz w:val="21"/>
          <w:szCs w:val="21"/>
        </w:rPr>
        <w:t>62</w:t>
      </w:r>
      <w:r w:rsidRPr="00047BE8">
        <w:rPr>
          <w:rFonts w:ascii="Avenir Next LT Pro" w:hAnsi="Avenir Next LT Pro"/>
          <w:sz w:val="21"/>
          <w:szCs w:val="21"/>
        </w:rPr>
        <w:t xml:space="preserve"> euros (3</w:t>
      </w:r>
      <w:r>
        <w:rPr>
          <w:rFonts w:ascii="Avenir Next LT Pro" w:hAnsi="Avenir Next LT Pro"/>
          <w:sz w:val="21"/>
          <w:szCs w:val="21"/>
        </w:rPr>
        <w:t>5</w:t>
      </w:r>
      <w:r w:rsidRPr="00047BE8">
        <w:rPr>
          <w:rFonts w:ascii="Avenir Next LT Pro" w:hAnsi="Avenir Next LT Pro"/>
          <w:sz w:val="21"/>
          <w:szCs w:val="21"/>
        </w:rPr>
        <w:t>,</w:t>
      </w:r>
      <w:r>
        <w:rPr>
          <w:rFonts w:ascii="Avenir Next LT Pro" w:hAnsi="Avenir Next LT Pro"/>
          <w:sz w:val="21"/>
          <w:szCs w:val="21"/>
        </w:rPr>
        <w:t>49%</w:t>
      </w:r>
      <w:r w:rsidRPr="00047BE8">
        <w:rPr>
          <w:rFonts w:ascii="Avenir Next LT Pro" w:hAnsi="Avenir Next LT Pro"/>
          <w:sz w:val="21"/>
          <w:szCs w:val="21"/>
        </w:rPr>
        <w:t>). </w:t>
      </w:r>
    </w:p>
    <w:p w14:paraId="423C962B" w14:textId="51DC303A" w:rsidR="00C01AB0" w:rsidRPr="00302E1B" w:rsidRDefault="00C01AB0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O</w:t>
      </w:r>
      <w:r w:rsidRPr="00C01AB0">
        <w:rPr>
          <w:rFonts w:ascii="Avenir Next LT Pro" w:hAnsi="Avenir Next LT Pro"/>
          <w:sz w:val="21"/>
          <w:szCs w:val="21"/>
        </w:rPr>
        <w:t xml:space="preserve">s cereais de fibra </w:t>
      </w:r>
      <w:r>
        <w:rPr>
          <w:rFonts w:ascii="Avenir Next LT Pro" w:hAnsi="Avenir Next LT Pro"/>
          <w:sz w:val="21"/>
          <w:szCs w:val="21"/>
        </w:rPr>
        <w:t>(</w:t>
      </w:r>
      <w:r w:rsidR="00045327">
        <w:rPr>
          <w:rFonts w:ascii="Avenir Next LT Pro" w:hAnsi="Avenir Next LT Pro"/>
          <w:sz w:val="21"/>
          <w:szCs w:val="21"/>
        </w:rPr>
        <w:t>28</w:t>
      </w:r>
      <w:r w:rsidRPr="00C01AB0">
        <w:rPr>
          <w:rFonts w:ascii="Avenir Next LT Pro" w:hAnsi="Avenir Next LT Pro"/>
          <w:sz w:val="21"/>
          <w:szCs w:val="21"/>
        </w:rPr>
        <w:t xml:space="preserve">%), </w:t>
      </w:r>
      <w:r w:rsidR="00045327">
        <w:rPr>
          <w:rFonts w:ascii="Avenir Next LT Pro" w:hAnsi="Avenir Next LT Pro"/>
          <w:sz w:val="21"/>
          <w:szCs w:val="21"/>
        </w:rPr>
        <w:t>o pão de forma sem côdea</w:t>
      </w:r>
      <w:r w:rsidR="00045327" w:rsidRPr="00C01AB0">
        <w:rPr>
          <w:rFonts w:ascii="Avenir Next LT Pro" w:hAnsi="Avenir Next LT Pro"/>
          <w:sz w:val="21"/>
          <w:szCs w:val="21"/>
        </w:rPr>
        <w:t xml:space="preserve"> </w:t>
      </w:r>
      <w:r w:rsidRPr="00C01AB0">
        <w:rPr>
          <w:rFonts w:ascii="Avenir Next LT Pro" w:hAnsi="Avenir Next LT Pro"/>
          <w:sz w:val="21"/>
          <w:szCs w:val="21"/>
        </w:rPr>
        <w:t>(1</w:t>
      </w:r>
      <w:r w:rsidR="00045327">
        <w:rPr>
          <w:rFonts w:ascii="Avenir Next LT Pro" w:hAnsi="Avenir Next LT Pro"/>
          <w:sz w:val="21"/>
          <w:szCs w:val="21"/>
        </w:rPr>
        <w:t>3</w:t>
      </w:r>
      <w:r>
        <w:rPr>
          <w:rFonts w:ascii="Avenir Next LT Pro" w:hAnsi="Avenir Next LT Pro"/>
          <w:sz w:val="21"/>
          <w:szCs w:val="21"/>
        </w:rPr>
        <w:t>%</w:t>
      </w:r>
      <w:r w:rsidRPr="00C01AB0">
        <w:rPr>
          <w:rFonts w:ascii="Avenir Next LT Pro" w:hAnsi="Avenir Next LT Pro"/>
          <w:sz w:val="21"/>
          <w:szCs w:val="21"/>
        </w:rPr>
        <w:t>)</w:t>
      </w:r>
      <w:r>
        <w:rPr>
          <w:rFonts w:ascii="Avenir Next LT Pro" w:hAnsi="Avenir Next LT Pro"/>
          <w:sz w:val="21"/>
          <w:szCs w:val="21"/>
        </w:rPr>
        <w:t xml:space="preserve"> </w:t>
      </w:r>
      <w:r w:rsidR="00045327">
        <w:rPr>
          <w:rFonts w:ascii="Avenir Next LT Pro" w:hAnsi="Avenir Next LT Pro"/>
          <w:sz w:val="21"/>
          <w:szCs w:val="21"/>
        </w:rPr>
        <w:t xml:space="preserve">e os cereais integrais (11%) </w:t>
      </w:r>
      <w:r>
        <w:rPr>
          <w:rFonts w:ascii="Avenir Next LT Pro" w:hAnsi="Avenir Next LT Pro"/>
          <w:sz w:val="21"/>
          <w:szCs w:val="21"/>
        </w:rPr>
        <w:t>foram os produtos cujo preço mais aumentou face à semana anterior</w:t>
      </w:r>
      <w:r w:rsidRPr="00C01AB0">
        <w:rPr>
          <w:rFonts w:ascii="Avenir Next LT Pro" w:hAnsi="Avenir Next LT Pro"/>
          <w:sz w:val="21"/>
          <w:szCs w:val="21"/>
        </w:rPr>
        <w:t>.</w:t>
      </w:r>
    </w:p>
    <w:p w14:paraId="7D49C88E" w14:textId="4FACE2CC" w:rsidR="005B3629" w:rsidRPr="002F411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681102">
        <w:rPr>
          <w:rFonts w:ascii="Avenir Next LT Pro" w:hAnsi="Avenir Next LT Pro"/>
          <w:sz w:val="21"/>
          <w:szCs w:val="21"/>
        </w:rPr>
        <w:t>19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681102">
        <w:rPr>
          <w:rFonts w:ascii="Avenir Next LT Pro" w:hAnsi="Avenir Next LT Pro"/>
          <w:sz w:val="21"/>
          <w:szCs w:val="21"/>
        </w:rPr>
        <w:t xml:space="preserve">março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2F4119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6A6381">
        <w:rPr>
          <w:rFonts w:ascii="Avenir Next LT Pro" w:hAnsi="Avenir Next LT Pro"/>
          <w:sz w:val="21"/>
          <w:szCs w:val="21"/>
        </w:rPr>
        <w:t>2</w:t>
      </w:r>
      <w:r w:rsidR="00E11C3F">
        <w:rPr>
          <w:rFonts w:ascii="Avenir Next LT Pro" w:hAnsi="Avenir Next LT Pro"/>
          <w:sz w:val="21"/>
          <w:szCs w:val="21"/>
        </w:rPr>
        <w:t>5</w:t>
      </w:r>
      <w:r w:rsidR="00681102">
        <w:rPr>
          <w:rFonts w:ascii="Avenir Next LT Pro" w:hAnsi="Avenir Next LT Pro"/>
          <w:sz w:val="21"/>
          <w:szCs w:val="21"/>
        </w:rPr>
        <w:t>4</w:t>
      </w:r>
      <w:r w:rsidR="006A6381">
        <w:rPr>
          <w:rFonts w:ascii="Avenir Next LT Pro" w:hAnsi="Avenir Next LT Pro"/>
          <w:sz w:val="21"/>
          <w:szCs w:val="21"/>
        </w:rPr>
        <w:t>,</w:t>
      </w:r>
      <w:r w:rsidR="00681102">
        <w:rPr>
          <w:rFonts w:ascii="Avenir Next LT Pro" w:hAnsi="Avenir Next LT Pro"/>
          <w:sz w:val="21"/>
          <w:szCs w:val="21"/>
        </w:rPr>
        <w:t>32</w:t>
      </w:r>
      <w:r w:rsidR="0093591E" w:rsidRPr="002F4119">
        <w:rPr>
          <w:rFonts w:ascii="Avenir Next LT Pro" w:hAnsi="Avenir Next LT Pro"/>
          <w:sz w:val="21"/>
          <w:szCs w:val="21"/>
        </w:rPr>
        <w:t xml:space="preserve"> euros, o que representa um</w:t>
      </w:r>
      <w:r w:rsidR="003A4DE0">
        <w:rPr>
          <w:rFonts w:ascii="Avenir Next LT Pro" w:hAnsi="Avenir Next LT Pro"/>
          <w:sz w:val="21"/>
          <w:szCs w:val="21"/>
        </w:rPr>
        <w:t xml:space="preserve"> aumento </w:t>
      </w:r>
      <w:r w:rsidR="002308AF">
        <w:rPr>
          <w:rFonts w:ascii="Avenir Next LT Pro" w:hAnsi="Avenir Next LT Pro"/>
          <w:sz w:val="21"/>
          <w:szCs w:val="21"/>
        </w:rPr>
        <w:t xml:space="preserve">ligeiro </w:t>
      </w:r>
      <w:r w:rsidR="003A4DE0">
        <w:rPr>
          <w:rFonts w:ascii="Avenir Next LT Pro" w:hAnsi="Avenir Next LT Pro"/>
          <w:sz w:val="21"/>
          <w:szCs w:val="21"/>
        </w:rPr>
        <w:t xml:space="preserve">de </w:t>
      </w:r>
      <w:r w:rsidR="002308AF">
        <w:rPr>
          <w:rFonts w:ascii="Avenir Next LT Pro" w:hAnsi="Avenir Next LT Pro"/>
          <w:sz w:val="21"/>
          <w:szCs w:val="21"/>
        </w:rPr>
        <w:t>0</w:t>
      </w:r>
      <w:r w:rsidR="00DE5D85">
        <w:rPr>
          <w:rFonts w:ascii="Avenir Next LT Pro" w:hAnsi="Avenir Next LT Pro"/>
          <w:sz w:val="21"/>
          <w:szCs w:val="21"/>
        </w:rPr>
        <w:t>,</w:t>
      </w:r>
      <w:r w:rsidR="002308AF">
        <w:rPr>
          <w:rFonts w:ascii="Avenir Next LT Pro" w:hAnsi="Avenir Next LT Pro"/>
          <w:sz w:val="21"/>
          <w:szCs w:val="21"/>
        </w:rPr>
        <w:t>19</w:t>
      </w:r>
      <w:r w:rsidR="00671B8D">
        <w:rPr>
          <w:rFonts w:ascii="Avenir Next LT Pro" w:hAnsi="Avenir Next LT Pro"/>
          <w:sz w:val="21"/>
          <w:szCs w:val="21"/>
        </w:rPr>
        <w:t xml:space="preserve"> euros</w:t>
      </w:r>
      <w:r w:rsidR="00DE5D85">
        <w:rPr>
          <w:rFonts w:ascii="Avenir Next LT Pro" w:hAnsi="Avenir Next LT Pro"/>
          <w:sz w:val="21"/>
          <w:szCs w:val="21"/>
        </w:rPr>
        <w:t xml:space="preserve"> </w:t>
      </w:r>
      <w:r w:rsidR="00437810">
        <w:rPr>
          <w:rFonts w:ascii="Avenir Next LT Pro" w:hAnsi="Avenir Next LT Pro"/>
          <w:sz w:val="21"/>
          <w:szCs w:val="21"/>
        </w:rPr>
        <w:t xml:space="preserve">face à semana anterior, </w:t>
      </w:r>
      <w:r w:rsidR="00AC2F99">
        <w:rPr>
          <w:rFonts w:ascii="Avenir Next LT Pro" w:hAnsi="Avenir Next LT Pro"/>
          <w:sz w:val="21"/>
          <w:szCs w:val="21"/>
        </w:rPr>
        <w:t>atingi</w:t>
      </w:r>
      <w:r w:rsidR="003A4DE0">
        <w:rPr>
          <w:rFonts w:ascii="Avenir Next LT Pro" w:hAnsi="Avenir Next LT Pro"/>
          <w:sz w:val="21"/>
          <w:szCs w:val="21"/>
        </w:rPr>
        <w:t xml:space="preserve">ndo </w:t>
      </w:r>
      <w:r w:rsidR="00AC2F99">
        <w:rPr>
          <w:rFonts w:ascii="Avenir Next LT Pro" w:hAnsi="Avenir Next LT Pro"/>
          <w:sz w:val="21"/>
          <w:szCs w:val="21"/>
        </w:rPr>
        <w:t>o</w:t>
      </w:r>
      <w:r w:rsidR="0015065C" w:rsidRPr="002F4119">
        <w:rPr>
          <w:rFonts w:ascii="Avenir Next LT Pro" w:hAnsi="Avenir Next LT Pro"/>
          <w:sz w:val="21"/>
          <w:szCs w:val="21"/>
        </w:rPr>
        <w:t xml:space="preserve"> </w:t>
      </w:r>
      <w:r w:rsidR="005B3629" w:rsidRPr="002F4119">
        <w:rPr>
          <w:rFonts w:ascii="Avenir Next LT Pro" w:hAnsi="Avenir Next LT Pro"/>
          <w:sz w:val="21"/>
          <w:szCs w:val="21"/>
        </w:rPr>
        <w:t xml:space="preserve">valor mais </w:t>
      </w:r>
      <w:r w:rsidR="004A17A3">
        <w:rPr>
          <w:rFonts w:ascii="Avenir Next LT Pro" w:hAnsi="Avenir Next LT Pro"/>
          <w:sz w:val="21"/>
          <w:szCs w:val="21"/>
        </w:rPr>
        <w:t xml:space="preserve">alto </w:t>
      </w:r>
      <w:r w:rsidR="005B3629" w:rsidRPr="002F4119">
        <w:rPr>
          <w:rFonts w:ascii="Avenir Next LT Pro" w:hAnsi="Avenir Next LT Pro"/>
          <w:sz w:val="21"/>
          <w:szCs w:val="21"/>
        </w:rPr>
        <w:t>desde que a organização de defesa do consumidor iniciou esta análise, em 2022.</w:t>
      </w:r>
    </w:p>
    <w:p w14:paraId="67A0B713" w14:textId="61B778D5" w:rsidR="00045327" w:rsidRDefault="00FF395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Desde o início do ano </w:t>
      </w: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para comprar o mesmo cabaz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tos,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12,49 euros (menos 5,16%). </w:t>
      </w:r>
      <w:r w:rsidR="00995179"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Há um ano,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era possível comprar exatamente os mesmos produtos por 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17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37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7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33%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Já no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de 2022, 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era possível gastar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menos 66,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2 euros (uma diferença de 35,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9%). </w:t>
      </w:r>
    </w:p>
    <w:p w14:paraId="1D5B35D9" w14:textId="3ED63F4C" w:rsidR="00045327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11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e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18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de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março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, os produtos cujo preço mais aumentou percentualmente foram os cereais de fibra (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28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4,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73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), o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pão de forma sem côdea </w:t>
      </w:r>
      <w:r w:rsidR="003C43F9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57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os cereais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integrais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(1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4,10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Comparando com o 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D93D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couve-coração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42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F82C4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custando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78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3A0F8E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robalo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(3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>atualmente nos 1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02 euros/kilo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café torrado moído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 que se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reflete num custo de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80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</w:p>
    <w:p w14:paraId="1E853E05" w14:textId="75E36948" w:rsidR="00045327" w:rsidRDefault="0004532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Desde que a DECO Proteste iniciou esta análise, a 5 de janeiro de 2022, os maiores aumentos percentuais foram os da carne de novilho para cozer (121% para 12,85 euros/kg), os ovos (84% para 2,10 euros/kg)</w:t>
      </w:r>
      <w:r w:rsidR="00F06ED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a 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couve-coração (87% para 1,86 euros/kg)</w:t>
      </w:r>
      <w:r w:rsidR="00F06ED4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59524239" w14:textId="77777777" w:rsidR="00604983" w:rsidRDefault="00604983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7B19E88E" w14:textId="07EC11C6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681102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59EF30ED" wp14:editId="7710A2B0">
            <wp:extent cx="4791075" cy="2057503"/>
            <wp:effectExtent l="0" t="0" r="0" b="0"/>
            <wp:docPr id="428997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9723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4974" cy="206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A0513" w14:textId="77777777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22C2D0DE" w14:textId="1881310B" w:rsidR="00013985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681102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2F433E00" wp14:editId="21253471">
            <wp:extent cx="4800600" cy="2075142"/>
            <wp:effectExtent l="0" t="0" r="0" b="1905"/>
            <wp:docPr id="190500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0072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23548" cy="20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FC1D3" w14:textId="77777777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AF8EBC9" w14:textId="77777777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4615CFE2" w14:textId="0CBCD3B5" w:rsidR="00457493" w:rsidRDefault="00681102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681102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05B4133D" wp14:editId="00752D75">
            <wp:extent cx="4844415" cy="2144211"/>
            <wp:effectExtent l="0" t="0" r="0" b="8890"/>
            <wp:docPr id="1981893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8938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7393" cy="21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6F6CBF4" w14:textId="491E50C0" w:rsidR="00681102" w:rsidRDefault="00681102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681102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2B0CB296" wp14:editId="303DF76E">
            <wp:extent cx="4844984" cy="2079515"/>
            <wp:effectExtent l="0" t="0" r="0" b="0"/>
            <wp:docPr id="15462727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7272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61691" cy="208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4A48D" w14:textId="7DC7B5C2" w:rsidR="00327857" w:rsidRPr="00761D9C" w:rsidRDefault="00681102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681102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7194D7DF" wp14:editId="007AE37B">
            <wp:extent cx="4829175" cy="2128381"/>
            <wp:effectExtent l="0" t="0" r="0" b="5715"/>
            <wp:docPr id="1229985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8502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33244" cy="213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E54F4" w14:textId="77777777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lastRenderedPageBreak/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AAA9" w14:textId="77777777" w:rsidR="007828DE" w:rsidRDefault="007828DE" w:rsidP="003D5DCE">
      <w:pPr>
        <w:spacing w:after="0" w:line="240" w:lineRule="auto"/>
      </w:pPr>
      <w:r>
        <w:separator/>
      </w:r>
    </w:p>
  </w:endnote>
  <w:endnote w:type="continuationSeparator" w:id="0">
    <w:p w14:paraId="08BD4E87" w14:textId="77777777" w:rsidR="007828DE" w:rsidRDefault="007828DE" w:rsidP="003D5DCE">
      <w:pPr>
        <w:spacing w:after="0" w:line="240" w:lineRule="auto"/>
      </w:pPr>
      <w:r>
        <w:continuationSeparator/>
      </w:r>
    </w:p>
  </w:endnote>
  <w:endnote w:type="continuationNotice" w:id="1">
    <w:p w14:paraId="2BDFA5C4" w14:textId="77777777" w:rsidR="007828DE" w:rsidRDefault="00782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D75F" w14:textId="77777777" w:rsidR="007828DE" w:rsidRDefault="007828DE" w:rsidP="003D5DCE">
      <w:pPr>
        <w:spacing w:after="0" w:line="240" w:lineRule="auto"/>
      </w:pPr>
      <w:r>
        <w:separator/>
      </w:r>
    </w:p>
  </w:footnote>
  <w:footnote w:type="continuationSeparator" w:id="0">
    <w:p w14:paraId="20419583" w14:textId="77777777" w:rsidR="007828DE" w:rsidRDefault="007828DE" w:rsidP="003D5DCE">
      <w:pPr>
        <w:spacing w:after="0" w:line="240" w:lineRule="auto"/>
      </w:pPr>
      <w:r>
        <w:continuationSeparator/>
      </w:r>
    </w:p>
  </w:footnote>
  <w:footnote w:type="continuationNotice" w:id="1">
    <w:p w14:paraId="2CD8612E" w14:textId="77777777" w:rsidR="007828DE" w:rsidRDefault="007828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8095E"/>
    <w:multiLevelType w:val="hybridMultilevel"/>
    <w:tmpl w:val="671ADE0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9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8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0"/>
  </w:num>
  <w:num w:numId="12" w16cid:durableId="1620722402">
    <w:abstractNumId w:val="11"/>
  </w:num>
  <w:num w:numId="13" w16cid:durableId="231697830">
    <w:abstractNumId w:val="2"/>
  </w:num>
  <w:num w:numId="14" w16cid:durableId="92865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327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08AF"/>
    <w:rsid w:val="0023460F"/>
    <w:rsid w:val="00234954"/>
    <w:rsid w:val="00240221"/>
    <w:rsid w:val="00240633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5D5F"/>
    <w:rsid w:val="00310601"/>
    <w:rsid w:val="00312C70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073E"/>
    <w:rsid w:val="003925EF"/>
    <w:rsid w:val="003929AB"/>
    <w:rsid w:val="00394BA2"/>
    <w:rsid w:val="003A0349"/>
    <w:rsid w:val="003A0F8E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3F7A27"/>
    <w:rsid w:val="004026D8"/>
    <w:rsid w:val="0040611B"/>
    <w:rsid w:val="0040724A"/>
    <w:rsid w:val="004114AC"/>
    <w:rsid w:val="00411531"/>
    <w:rsid w:val="0041181A"/>
    <w:rsid w:val="00411D20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17A3"/>
    <w:rsid w:val="004A2912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4300"/>
    <w:rsid w:val="0053647A"/>
    <w:rsid w:val="00537546"/>
    <w:rsid w:val="00537CF1"/>
    <w:rsid w:val="00537E13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1102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392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28DE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855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C640B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3C45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700D"/>
    <w:rsid w:val="00AC2F99"/>
    <w:rsid w:val="00AC60FC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2A14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6ED4"/>
    <w:rsid w:val="00F07A5B"/>
    <w:rsid w:val="00F10A6A"/>
    <w:rsid w:val="00F11F9E"/>
    <w:rsid w:val="00F127C4"/>
    <w:rsid w:val="00F1318D"/>
    <w:rsid w:val="00F13449"/>
    <w:rsid w:val="00F13C47"/>
    <w:rsid w:val="00F148C0"/>
    <w:rsid w:val="00F20057"/>
    <w:rsid w:val="00F26D6D"/>
    <w:rsid w:val="00F2770F"/>
    <w:rsid w:val="00F27F2E"/>
    <w:rsid w:val="00F36B7E"/>
    <w:rsid w:val="00F41A50"/>
    <w:rsid w:val="00F421F3"/>
    <w:rsid w:val="00F44EA4"/>
    <w:rsid w:val="00F4617D"/>
    <w:rsid w:val="00F46E88"/>
    <w:rsid w:val="00F6157D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957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5</cp:revision>
  <dcterms:created xsi:type="dcterms:W3CDTF">2026-03-18T15:18:00Z</dcterms:created>
  <dcterms:modified xsi:type="dcterms:W3CDTF">2026-03-18T16:42:00Z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