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07DF" w:rsidRDefault="00000000">
      <w:pPr>
        <w:pStyle w:val="Nagwek1"/>
        <w:keepNext w:val="0"/>
        <w:keepLines w:val="0"/>
        <w:spacing w:before="480"/>
        <w:jc w:val="center"/>
        <w:rPr>
          <w:b/>
          <w:bCs/>
          <w:sz w:val="32"/>
          <w:szCs w:val="32"/>
        </w:rPr>
      </w:pPr>
      <w:bookmarkStart w:id="0" w:name="_t4k4ykow9lee" w:colFirst="0" w:colLast="0"/>
      <w:bookmarkEnd w:id="0"/>
      <w:r>
        <w:rPr>
          <w:b/>
          <w:bCs/>
          <w:sz w:val="32"/>
          <w:szCs w:val="32"/>
        </w:rPr>
        <w:t>AI jako nowa kompetencja zawodowa. Nowe dane z rynku pokazują zmianę w rekrutacjach</w:t>
      </w:r>
    </w:p>
    <w:p w14:paraId="242DD05E" w14:textId="68E6BA5A" w:rsidR="00DF631B" w:rsidRPr="00DF631B" w:rsidRDefault="00DF631B" w:rsidP="00DF631B">
      <w:pPr>
        <w:spacing w:before="240" w:after="240"/>
        <w:jc w:val="center"/>
        <w:rPr>
          <w:b/>
          <w:bCs/>
          <w:lang w:val="pl-PL"/>
        </w:rPr>
      </w:pPr>
      <w:r w:rsidRPr="00DF631B">
        <w:rPr>
          <w:b/>
          <w:bCs/>
          <w:lang w:val="pl-PL"/>
        </w:rPr>
        <w:t>Pracuj.pl wspiera program Google „Umiejętności Jutra AI 3.0” wiedzą o rynku pracy</w:t>
      </w:r>
    </w:p>
    <w:p w14:paraId="00000002" w14:textId="77777777" w:rsidR="002307DF" w:rsidRDefault="00000000">
      <w:pPr>
        <w:spacing w:before="240" w:after="240"/>
        <w:jc w:val="both"/>
      </w:pPr>
      <w:r>
        <w:t>Sztuczna inteligencja coraz wyraźniej zmienia strukturę zapotrzebowania na kompetencje na rynku pracy. Najnowsze dane z rynku rekrutacyjnego pokazują, że po dwóch latach spowolnienia sektor IT ponownie rośnie, jednak odbicie ma charakter selektywny i jest silnie związane z rozwojem technologii AI.</w:t>
      </w:r>
    </w:p>
    <w:p w14:paraId="00000003" w14:textId="77777777" w:rsidR="002307DF" w:rsidRDefault="00000000">
      <w:pPr>
        <w:spacing w:before="240" w:after="240"/>
        <w:jc w:val="both"/>
      </w:pPr>
      <w:r>
        <w:t xml:space="preserve">Z analizy ofert pracy wynika, że w 2025 roku liczba ogłoszeń w sektorze IT wzrosła o </w:t>
      </w:r>
      <w:r>
        <w:rPr>
          <w:b/>
          <w:bCs/>
        </w:rPr>
        <w:t>18% rok do roku</w:t>
      </w:r>
      <w:r>
        <w:t xml:space="preserve">, a najszybciej rosnącą kategorią są specjalizacje związane ze sztuczną inteligencją i uczeniem maszynowym, gdzie liczba ofert zwiększyła się aż o </w:t>
      </w:r>
      <w:r>
        <w:rPr>
          <w:b/>
          <w:bCs/>
        </w:rPr>
        <w:t>122%</w:t>
      </w:r>
      <w:r>
        <w:t>. (</w:t>
      </w:r>
      <w:r>
        <w:rPr>
          <w:i/>
          <w:iCs/>
        </w:rPr>
        <w:t>Dane Pracuj.pl)</w:t>
      </w:r>
    </w:p>
    <w:p w14:paraId="00000004" w14:textId="77777777" w:rsidR="002307DF" w:rsidRDefault="00000000">
      <w:pPr>
        <w:spacing w:before="240" w:after="240"/>
        <w:jc w:val="both"/>
      </w:pPr>
      <w:r>
        <w:t>To pokazuje, że AI przestaje być eksperymentalną technologią, a staje się kluczowym elementem strategii biznesowych i inwestycji w kompetencje cyfrowe.</w:t>
      </w:r>
    </w:p>
    <w:p w14:paraId="00000005" w14:textId="77777777" w:rsidR="002307DF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AI jako nowy język pracy</w:t>
      </w:r>
    </w:p>
    <w:p w14:paraId="00000006" w14:textId="77777777" w:rsidR="002307DF" w:rsidRDefault="00000000">
      <w:pPr>
        <w:spacing w:before="240" w:after="240"/>
        <w:jc w:val="both"/>
      </w:pPr>
      <w:r>
        <w:t>Zmiany w ofertach pracy wskazują na głębszą transformację sposobu wykonywania obowiązków zawodowych. Coraz częściej kompetencje związane ze sztuczną inteligencją są traktowane nie jako specjalizacja technologiczna, ale jako element codziennego warsztatu specjalisty.</w:t>
      </w:r>
    </w:p>
    <w:p w14:paraId="00000007" w14:textId="77777777" w:rsidR="002307DF" w:rsidRDefault="00000000">
      <w:pPr>
        <w:spacing w:before="240" w:after="240"/>
        <w:jc w:val="both"/>
      </w:pPr>
      <w:r>
        <w:t>Pracodawcy poszukują dziś osób, które potrafią wykorzystywać narzędzia oparte na AI w codziennej pracy, analizować i interpretować dane, krytycznie oceniać wyniki generowane przez algorytmy oraz łączyć kompetencje technologiczne z rozumieniem celów biznesowych.</w:t>
      </w:r>
    </w:p>
    <w:p w14:paraId="00000008" w14:textId="77777777" w:rsidR="002307DF" w:rsidRDefault="00000000">
      <w:pPr>
        <w:spacing w:before="240" w:after="240"/>
        <w:jc w:val="both"/>
      </w:pPr>
      <w:r>
        <w:t>W praktyce oznacza to przesunięcie oczekiwań wobec pracowników - od samej obsługi narzędzi w kierunku świadomej współpracy człowieka z modelami sztucznej inteligencji.</w:t>
      </w:r>
    </w:p>
    <w:p w14:paraId="00000009" w14:textId="77777777" w:rsidR="002307DF" w:rsidRDefault="00000000">
      <w:pPr>
        <w:spacing w:before="240" w:after="240"/>
        <w:jc w:val="both"/>
      </w:pPr>
      <w:r>
        <w:rPr>
          <w:i/>
          <w:iCs/>
        </w:rPr>
        <w:t>- Dane z rynku pracy pokazują bardzo wyraźnie, że kompetencje związane ze sztuczną inteligencją przestają być domeną wyłącznie specjalistów IT. Coraz częściej stają się elementem podstawowego warsztatu pracy w wielu zawodach. Właśnie dlatego rozwijamy program „Umiejętności Jutra AI 3.0”, którego celem jest wyposażenie Polek i Polaków w praktyczne umiejętności wykorzystywania AI w pracy zawodowej i biznesie. Takie kompetencje stają się dziś jednym z kluczowych czynników konkurencyjności na rynku pracy</w:t>
      </w:r>
      <w:r>
        <w:t xml:space="preserve"> - mówi </w:t>
      </w:r>
      <w:r>
        <w:rPr>
          <w:color w:val="1F1F1F"/>
        </w:rPr>
        <w:t xml:space="preserve">Tomasz </w:t>
      </w:r>
      <w:proofErr w:type="spellStart"/>
      <w:r>
        <w:rPr>
          <w:color w:val="1F1F1F"/>
        </w:rPr>
        <w:t>Cergowski</w:t>
      </w:r>
      <w:proofErr w:type="spellEnd"/>
      <w:r>
        <w:rPr>
          <w:color w:val="1F1F1F"/>
        </w:rPr>
        <w:t xml:space="preserve">, </w:t>
      </w:r>
      <w:r>
        <w:t>koordynator programu Umiejętności Jutra AI, Google.</w:t>
      </w:r>
    </w:p>
    <w:p w14:paraId="0000000A" w14:textId="77777777" w:rsidR="002307DF" w:rsidRDefault="00000000">
      <w:pPr>
        <w:pStyle w:val="Nagwek1"/>
        <w:keepNext w:val="0"/>
        <w:keepLines w:val="0"/>
        <w:spacing w:before="480"/>
        <w:jc w:val="both"/>
        <w:rPr>
          <w:b/>
          <w:bCs/>
          <w:sz w:val="24"/>
          <w:szCs w:val="24"/>
        </w:rPr>
      </w:pPr>
      <w:bookmarkStart w:id="1" w:name="_3tvdp43ufrb9" w:colFirst="0" w:colLast="0"/>
      <w:bookmarkEnd w:id="1"/>
      <w:r>
        <w:rPr>
          <w:b/>
          <w:bCs/>
          <w:sz w:val="24"/>
          <w:szCs w:val="24"/>
        </w:rPr>
        <w:t>Rynek stawia na doświadczenie</w:t>
      </w:r>
    </w:p>
    <w:p w14:paraId="0000000B" w14:textId="77777777" w:rsidR="002307DF" w:rsidRDefault="00000000">
      <w:pPr>
        <w:spacing w:before="240" w:after="240"/>
        <w:jc w:val="both"/>
      </w:pPr>
      <w:r>
        <w:t>Jednym z najbardziej widocznych trendów jest rosnące zapotrzebowanie na doświadczonych specjalistów.</w:t>
      </w:r>
    </w:p>
    <w:p w14:paraId="0000000C" w14:textId="77777777" w:rsidR="002307DF" w:rsidRDefault="00000000">
      <w:pPr>
        <w:spacing w:before="240" w:after="240"/>
        <w:jc w:val="both"/>
        <w:rPr>
          <w:i/>
          <w:iCs/>
        </w:rPr>
      </w:pPr>
      <w:r>
        <w:t xml:space="preserve">W 2025 roku liczba ofert pracy dla seniorów wzrosła o </w:t>
      </w:r>
      <w:r>
        <w:rPr>
          <w:b/>
          <w:bCs/>
        </w:rPr>
        <w:t>77%</w:t>
      </w:r>
      <w:r>
        <w:t xml:space="preserve">, a dla ekspertów o </w:t>
      </w:r>
      <w:r>
        <w:rPr>
          <w:b/>
          <w:bCs/>
        </w:rPr>
        <w:t>20%</w:t>
      </w:r>
      <w:r>
        <w:t xml:space="preserve">, podczas gdy liczba ogłoszeń na stanowiska juniorskie spadła o </w:t>
      </w:r>
      <w:r>
        <w:rPr>
          <w:b/>
          <w:bCs/>
        </w:rPr>
        <w:t>4%</w:t>
      </w:r>
      <w:r>
        <w:t>. (</w:t>
      </w:r>
      <w:r>
        <w:rPr>
          <w:i/>
          <w:iCs/>
        </w:rPr>
        <w:t>Dane Pracuj.pl)</w:t>
      </w:r>
    </w:p>
    <w:p w14:paraId="0000000D" w14:textId="77777777" w:rsidR="002307DF" w:rsidRDefault="00000000">
      <w:pPr>
        <w:spacing w:before="240" w:after="240"/>
        <w:jc w:val="both"/>
      </w:pPr>
      <w:r>
        <w:lastRenderedPageBreak/>
        <w:t>To sygnał, że firmy koncentrują się na osobach, które potrafią projektować architekturę rozwiązań, wdrażać AI w procesach biznesowych oraz brać odpowiedzialność za decyzje podejmowane przy wsparciu technologii.</w:t>
      </w:r>
    </w:p>
    <w:p w14:paraId="0000000E" w14:textId="77777777" w:rsidR="002307DF" w:rsidRDefault="00000000">
      <w:pPr>
        <w:pStyle w:val="Nagwek1"/>
        <w:keepNext w:val="0"/>
        <w:keepLines w:val="0"/>
        <w:spacing w:before="480"/>
        <w:jc w:val="both"/>
        <w:rPr>
          <w:b/>
          <w:bCs/>
          <w:sz w:val="24"/>
          <w:szCs w:val="24"/>
        </w:rPr>
      </w:pPr>
      <w:bookmarkStart w:id="2" w:name="_j4tlhcgojxuj" w:colFirst="0" w:colLast="0"/>
      <w:bookmarkEnd w:id="2"/>
      <w:r>
        <w:rPr>
          <w:b/>
          <w:bCs/>
          <w:sz w:val="24"/>
          <w:szCs w:val="24"/>
        </w:rPr>
        <w:t>Paradoks pokolenia Z: najlepiej zna AI, ale najbardziej się jej obawia</w:t>
      </w:r>
    </w:p>
    <w:p w14:paraId="0000000F" w14:textId="77777777" w:rsidR="002307DF" w:rsidRDefault="00000000">
      <w:pPr>
        <w:spacing w:before="240" w:after="240"/>
        <w:jc w:val="both"/>
      </w:pPr>
      <w:r>
        <w:t xml:space="preserve">Nowe badania pokazują również ciekawy paradoks związany z najmłodszymi pracownikami. Pokolenie Z - osoby w wieku 18-24 lata - jest dziś grupą, która najczęściej korzysta ze sztucznej inteligencji w pracy oraz najlepiej rozumie jej działanie. Aż 37% przedstawicieli tej grupy deklaruje, że używa narzędzi AI w pracy, a 39% wie, czym jest </w:t>
      </w:r>
      <w:proofErr w:type="spellStart"/>
      <w:r>
        <w:t>promptowanie</w:t>
      </w:r>
      <w:proofErr w:type="spellEnd"/>
      <w:r>
        <w:t xml:space="preserve">, czyli umiejętność formułowania poleceń dla systemów generatywnej sztucznej inteligencji. Jednocześnie to właśnie najmłodsi pracownicy najczęściej obawiają się wpływu tej technologii na swoją przyszłość zawodową - 38% z nich uważa, że AI może zagrozić ich sytuacji na rynku pracy. (Źródło: </w:t>
      </w:r>
      <w:hyperlink r:id="rId4">
        <w:r>
          <w:rPr>
            <w:color w:val="1155CC"/>
            <w:u w:val="single"/>
          </w:rPr>
          <w:t>Pracuj.p</w:t>
        </w:r>
      </w:hyperlink>
      <w:r>
        <w:t>l)</w:t>
      </w:r>
    </w:p>
    <w:p w14:paraId="00000010" w14:textId="77777777" w:rsidR="002307DF" w:rsidRDefault="00000000">
      <w:pPr>
        <w:pStyle w:val="Nagwek1"/>
        <w:keepNext w:val="0"/>
        <w:keepLines w:val="0"/>
        <w:spacing w:before="480"/>
        <w:jc w:val="both"/>
        <w:rPr>
          <w:b/>
          <w:bCs/>
          <w:sz w:val="24"/>
          <w:szCs w:val="24"/>
        </w:rPr>
      </w:pPr>
      <w:bookmarkStart w:id="3" w:name="_mmdi754m2k6u" w:colFirst="0" w:colLast="0"/>
      <w:bookmarkEnd w:id="3"/>
      <w:r>
        <w:rPr>
          <w:b/>
          <w:bCs/>
          <w:sz w:val="24"/>
          <w:szCs w:val="24"/>
        </w:rPr>
        <w:t>AI wychodzi poza sektor technologiczny</w:t>
      </w:r>
    </w:p>
    <w:p w14:paraId="00000011" w14:textId="77777777" w:rsidR="002307DF" w:rsidRDefault="00000000">
      <w:pPr>
        <w:spacing w:before="240" w:after="240"/>
        <w:jc w:val="both"/>
      </w:pPr>
      <w:r>
        <w:t>Kompetencje związane ze sztuczną inteligencją przestają być domeną wyłącznie branży technologicznej. Wśród sektorów najczęściej poszukujących specjalistów posiadających umiejętności AI znajdują się dziś m.in. bankowość, finanse i ubezpieczenia, produkcja FMCG i dóbr użytkowych oraz handel - zarówno w modelu B2B, jak i detalicznym. (</w:t>
      </w:r>
      <w:r>
        <w:rPr>
          <w:i/>
          <w:iCs/>
        </w:rPr>
        <w:t>Dane Pracuj.pl)</w:t>
      </w:r>
    </w:p>
    <w:p w14:paraId="00000012" w14:textId="77777777" w:rsidR="002307DF" w:rsidRDefault="00000000">
      <w:pPr>
        <w:spacing w:before="240" w:after="240"/>
        <w:jc w:val="both"/>
      </w:pPr>
      <w:r>
        <w:t>Co istotne, kompetencje te są coraz częściej wymagane nie tylko od programistów, lecz także od specjalistów pracujących w marketingu, sprzedaży, e-commerce czy branżach kreatywnych.</w:t>
      </w:r>
    </w:p>
    <w:p w14:paraId="00000013" w14:textId="77777777" w:rsidR="002307DF" w:rsidRDefault="00000000">
      <w:pPr>
        <w:spacing w:before="240" w:after="240"/>
        <w:jc w:val="both"/>
      </w:pPr>
      <w:r>
        <w:rPr>
          <w:i/>
          <w:iCs/>
        </w:rPr>
        <w:t xml:space="preserve">- Coraz wyraźniej widzimy, że kompetencje związane ze sztuczną inteligencją pojawiają się w ogłoszeniach o pracę nie tylko w sektorze technologicznym. W wielu branżach stają się one standardowym elementem wymagań wobec kandydatów i kandydatek. Dotyczy to zarówno specjalistów IT, jak i osób pracujących w marketingu, sprzedaży, analizie danych czy e-commerce. Ten trend będzie się w najbliższych latach tylko wzmacniał, ponieważ firmy coraz szerzej wdrażają rozwiązania oparte na AI w swoich procesach biznesowych </w:t>
      </w:r>
      <w:r>
        <w:t>- komentuje Alicja Wierzbowska, Starsza Specjalistka ds. Rekrutacji i Marki Pracodawcy w Pracuj.pl.</w:t>
      </w:r>
    </w:p>
    <w:p w14:paraId="00000014" w14:textId="77777777" w:rsidR="002307DF" w:rsidRDefault="00000000">
      <w:pPr>
        <w:pStyle w:val="Nagwek1"/>
        <w:keepNext w:val="0"/>
        <w:keepLines w:val="0"/>
        <w:spacing w:before="480"/>
        <w:jc w:val="both"/>
        <w:rPr>
          <w:b/>
          <w:bCs/>
          <w:sz w:val="24"/>
          <w:szCs w:val="24"/>
        </w:rPr>
      </w:pPr>
      <w:bookmarkStart w:id="4" w:name="_oaqyfwf4wx2u" w:colFirst="0" w:colLast="0"/>
      <w:bookmarkEnd w:id="4"/>
      <w:r>
        <w:rPr>
          <w:b/>
          <w:bCs/>
          <w:sz w:val="24"/>
          <w:szCs w:val="24"/>
        </w:rPr>
        <w:t>AI nie zastępuje specjalistów - wspiera ich w pracy</w:t>
      </w:r>
    </w:p>
    <w:p w14:paraId="00000015" w14:textId="77777777" w:rsidR="002307DF" w:rsidRDefault="00000000">
      <w:pPr>
        <w:spacing w:before="240" w:after="240"/>
        <w:jc w:val="both"/>
      </w:pPr>
      <w:r>
        <w:t>Dane z rynku pracy pokazują, że sztuczna inteligencja nie eliminuje zapotrzebowania na specjalistów, lecz zmienia charakter ich pracy.</w:t>
      </w:r>
    </w:p>
    <w:p w14:paraId="00000016" w14:textId="77777777" w:rsidR="002307DF" w:rsidRDefault="00000000">
      <w:pPr>
        <w:spacing w:before="240" w:after="240"/>
        <w:jc w:val="both"/>
      </w:pPr>
      <w:r>
        <w:t>AI coraz częściej pełni rolę narzędzia, które wspiera analizę danych, automatyzuje powtarzalne zadania i przyspiesza rozwój produktów. Jednocześnie rośnie znaczenie kompetencji takich jak krytyczne myślenie oraz umiejętność interpretacji danych.</w:t>
      </w:r>
    </w:p>
    <w:p w14:paraId="00000017" w14:textId="77777777" w:rsidR="002307DF" w:rsidRDefault="00000000">
      <w:pPr>
        <w:spacing w:before="240" w:after="240"/>
        <w:jc w:val="both"/>
      </w:pPr>
      <w:r>
        <w:t>W praktyce oznacza to, że AI staje się nową kompetencją, która w coraz większym stopniu definiuje sposób funkcjonowania współczesnych organizacji.</w:t>
      </w:r>
    </w:p>
    <w:p w14:paraId="00000018" w14:textId="77777777" w:rsidR="002307DF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 z brakiem kompetencji cyfrowych? </w:t>
      </w:r>
    </w:p>
    <w:p w14:paraId="00000019" w14:textId="77777777" w:rsidR="002307DF" w:rsidRDefault="00000000">
      <w:pPr>
        <w:spacing w:before="240" w:after="240"/>
        <w:jc w:val="both"/>
      </w:pPr>
      <w:r>
        <w:lastRenderedPageBreak/>
        <w:t>Dane pokazują, że rozwój technologii musi iść w parze z rozwijaniem kompetencji cyfrowych pracowników – tak, aby rosnąca rola sztucznej inteligencji na rynku pracy była dla nich szansą, a nie źródłem niepewności.</w:t>
      </w:r>
    </w:p>
    <w:p w14:paraId="0000001A" w14:textId="77777777" w:rsidR="002307DF" w:rsidRDefault="00000000">
      <w:pPr>
        <w:spacing w:before="240" w:after="240"/>
        <w:jc w:val="both"/>
      </w:pPr>
      <w:r>
        <w:t xml:space="preserve">Coraz większego znaczenia nabierają inicjatywy rozwijające kompetencje cyfrowe i umiejętność świadomego korzystania ze sztucznej inteligencji w pracy. Jedną z nich jest program „Umiejętności Jutra AI 3.0”, którego celem jest wyposażenie pracowników i przedsiębiorców w praktyczne umiejętności wykorzystywania AI w codziennych zadaniach zawodowych i biznesowych. Program wspiera rozwój kompetencji cyfrowych Polek i Polaków oraz wzmacnia ich konkurencyjność na coraz bardziej wymagającym rynku pracy, pokazując, jak w odpowiedzialny i efektywny sposób korzystać z narzędzi opartych na sztucznej inteligencji – od pracy z danymi po automatyzację procesów i tworzenie treści. Zapisy do bezpłatnego kursu są dostępne na stronie: </w:t>
      </w:r>
      <w:hyperlink r:id="rId5">
        <w:r>
          <w:rPr>
            <w:color w:val="1155CC"/>
            <w:u w:val="single"/>
          </w:rPr>
          <w:t>https://rsvp.withgoogle.com/events/umiejetnoscijutra/strona-glowna-30</w:t>
        </w:r>
      </w:hyperlink>
    </w:p>
    <w:p w14:paraId="0000001B" w14:textId="77777777" w:rsidR="002307DF" w:rsidRDefault="002307DF">
      <w:pPr>
        <w:jc w:val="both"/>
      </w:pPr>
    </w:p>
    <w:sectPr w:rsidR="002307D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AF5DA0-57BC-4D07-81D5-611F4B80C2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05847A9-260B-48EA-A494-5FFFB9D00E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7DF"/>
    <w:rsid w:val="001D6ADA"/>
    <w:rsid w:val="002307DF"/>
    <w:rsid w:val="00956AAE"/>
    <w:rsid w:val="00DF631B"/>
    <w:rsid w:val="00F2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3E32"/>
  <w15:docId w15:val="{79AFF840-0F39-48F7-988B-FDF41D40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svp.withgoogle.com/events/umiejetnoscijutra/strona-glowna-30" TargetMode="External"/><Relationship Id="rId4" Type="http://schemas.openxmlformats.org/officeDocument/2006/relationships/hyperlink" Target="https://media.pracuj.pl/387392-paradoks-ai-38-mlodych-pracownikow-boi-sie-o-swoja-prace-mimo-ze-najlepiej-znaja-sztuczna-inteligencj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924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Goreń</cp:lastModifiedBy>
  <cp:revision>2</cp:revision>
  <dcterms:created xsi:type="dcterms:W3CDTF">2026-03-18T09:00:00Z</dcterms:created>
  <dcterms:modified xsi:type="dcterms:W3CDTF">2026-03-18T09:39:00Z</dcterms:modified>
</cp:coreProperties>
</file>