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96F77" w14:textId="09BE0E56" w:rsidR="00AA2764" w:rsidRPr="00587BEA" w:rsidRDefault="000E05A6" w:rsidP="00AA2764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center"/>
        <w:rPr>
          <w:rFonts w:ascii="Century Gothic" w:eastAsia="Century Gothic" w:hAnsi="Century Gothic" w:cs="Century Gothic"/>
          <w:b/>
          <w:smallCaps/>
          <w:color w:val="7F7F7F"/>
          <w:sz w:val="18"/>
          <w:szCs w:val="18"/>
          <w:u w:val="single"/>
        </w:rPr>
      </w:pPr>
      <w:r>
        <w:rPr>
          <w:rFonts w:ascii="Century Gothic" w:eastAsia="Century Gothic" w:hAnsi="Century Gothic" w:cs="Century Gothic"/>
          <w:b/>
          <w:smallCaps/>
          <w:color w:val="7F7F7F"/>
          <w:sz w:val="18"/>
          <w:szCs w:val="18"/>
          <w:u w:val="single"/>
        </w:rPr>
        <w:t xml:space="preserve">APARTAMENTOS </w:t>
      </w:r>
      <w:r w:rsidR="00FF6EC6">
        <w:rPr>
          <w:rFonts w:ascii="Century Gothic" w:eastAsia="Century Gothic" w:hAnsi="Century Gothic" w:cs="Century Gothic"/>
          <w:b/>
          <w:smallCaps/>
          <w:color w:val="7F7F7F"/>
          <w:sz w:val="18"/>
          <w:szCs w:val="18"/>
          <w:u w:val="single"/>
        </w:rPr>
        <w:t xml:space="preserve">COM VISTA PARA O RIO </w:t>
      </w:r>
      <w:r w:rsidR="00AD13B2">
        <w:rPr>
          <w:rFonts w:ascii="Century Gothic" w:eastAsia="Century Gothic" w:hAnsi="Century Gothic" w:cs="Century Gothic"/>
          <w:b/>
          <w:smallCaps/>
          <w:color w:val="7F7F7F"/>
          <w:sz w:val="18"/>
          <w:szCs w:val="18"/>
          <w:u w:val="single"/>
        </w:rPr>
        <w:t xml:space="preserve">TEJO </w:t>
      </w:r>
      <w:r w:rsidR="00FF6EC6">
        <w:rPr>
          <w:rFonts w:ascii="Century Gothic" w:eastAsia="Century Gothic" w:hAnsi="Century Gothic" w:cs="Century Gothic"/>
          <w:b/>
          <w:smallCaps/>
          <w:color w:val="7F7F7F"/>
          <w:sz w:val="18"/>
          <w:szCs w:val="18"/>
          <w:u w:val="single"/>
        </w:rPr>
        <w:t>E PARA MONSANTO</w:t>
      </w:r>
      <w:r w:rsidR="00BB4AD7" w:rsidRPr="00BB4AD7">
        <w:t xml:space="preserve"> </w:t>
      </w:r>
    </w:p>
    <w:p w14:paraId="6465E359" w14:textId="57E410FC" w:rsidR="00AA2764" w:rsidRDefault="008876D4" w:rsidP="00AA2764">
      <w:pPr>
        <w:spacing w:before="240" w:after="240" w:line="259" w:lineRule="auto"/>
        <w:jc w:val="center"/>
        <w:rPr>
          <w:rFonts w:ascii="Century Gothic" w:eastAsia="Century Gothic" w:hAnsi="Century Gothic" w:cs="Century Gothic"/>
          <w:b/>
          <w:bCs/>
          <w:smallCaps/>
          <w:color w:val="7F7F7F"/>
          <w:kern w:val="0"/>
          <w:sz w:val="28"/>
          <w:szCs w:val="28"/>
          <w:lang w:eastAsia="pt-PT"/>
          <w14:ligatures w14:val="none"/>
        </w:rPr>
      </w:pPr>
      <w:r w:rsidRPr="008876D4">
        <w:rPr>
          <w:rFonts w:ascii="Century Gothic" w:eastAsia="Century Gothic" w:hAnsi="Century Gothic" w:cs="Century Gothic"/>
          <w:b/>
          <w:bCs/>
          <w:smallCaps/>
          <w:color w:val="7F7F7F"/>
          <w:kern w:val="0"/>
          <w:sz w:val="28"/>
          <w:szCs w:val="28"/>
          <w:lang w:eastAsia="pt-PT"/>
          <w14:ligatures w14:val="none"/>
        </w:rPr>
        <w:t xml:space="preserve">SOLYD </w:t>
      </w:r>
      <w:r w:rsidR="002D22A2">
        <w:rPr>
          <w:rFonts w:ascii="Century Gothic" w:eastAsia="Century Gothic" w:hAnsi="Century Gothic" w:cs="Century Gothic"/>
          <w:b/>
          <w:bCs/>
          <w:smallCaps/>
          <w:color w:val="7F7F7F"/>
          <w:kern w:val="0"/>
          <w:sz w:val="28"/>
          <w:szCs w:val="28"/>
          <w:lang w:eastAsia="pt-PT"/>
          <w14:ligatures w14:val="none"/>
        </w:rPr>
        <w:t>ENTREGA</w:t>
      </w:r>
      <w:r w:rsidR="00466260" w:rsidRPr="008876D4">
        <w:rPr>
          <w:rFonts w:ascii="Century Gothic" w:eastAsia="Century Gothic" w:hAnsi="Century Gothic" w:cs="Century Gothic"/>
          <w:b/>
          <w:bCs/>
          <w:smallCaps/>
          <w:color w:val="7F7F7F"/>
          <w:kern w:val="0"/>
          <w:sz w:val="28"/>
          <w:szCs w:val="28"/>
          <w:lang w:eastAsia="pt-PT"/>
          <w14:ligatures w14:val="none"/>
        </w:rPr>
        <w:t xml:space="preserve"> </w:t>
      </w:r>
      <w:r w:rsidR="00587BEA">
        <w:rPr>
          <w:rFonts w:ascii="Century Gothic" w:eastAsia="Century Gothic" w:hAnsi="Century Gothic" w:cs="Century Gothic"/>
          <w:b/>
          <w:bCs/>
          <w:smallCaps/>
          <w:color w:val="7F7F7F"/>
          <w:kern w:val="0"/>
          <w:sz w:val="28"/>
          <w:szCs w:val="28"/>
          <w:lang w:eastAsia="pt-PT"/>
          <w14:ligatures w14:val="none"/>
        </w:rPr>
        <w:t>BLOCO A</w:t>
      </w:r>
      <w:r w:rsidRPr="008876D4">
        <w:rPr>
          <w:rFonts w:ascii="Century Gothic" w:eastAsia="Century Gothic" w:hAnsi="Century Gothic" w:cs="Century Gothic"/>
          <w:b/>
          <w:bCs/>
          <w:smallCaps/>
          <w:color w:val="7F7F7F"/>
          <w:kern w:val="0"/>
          <w:sz w:val="28"/>
          <w:szCs w:val="28"/>
          <w:lang w:eastAsia="pt-PT"/>
          <w14:ligatures w14:val="none"/>
        </w:rPr>
        <w:t xml:space="preserve"> DO VISTA MIREAR</w:t>
      </w:r>
      <w:r>
        <w:rPr>
          <w:rFonts w:ascii="Century Gothic" w:eastAsia="Century Gothic" w:hAnsi="Century Gothic" w:cs="Century Gothic"/>
          <w:b/>
          <w:bCs/>
          <w:smallCaps/>
          <w:color w:val="7F7F7F"/>
          <w:kern w:val="0"/>
          <w:sz w:val="28"/>
          <w:szCs w:val="28"/>
          <w:lang w:eastAsia="pt-PT"/>
          <w14:ligatures w14:val="none"/>
        </w:rPr>
        <w:t xml:space="preserve"> </w:t>
      </w:r>
    </w:p>
    <w:p w14:paraId="602598B6" w14:textId="733353C5" w:rsidR="00E828B3" w:rsidRPr="00F6744D" w:rsidRDefault="00085203" w:rsidP="005326E6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</w:pPr>
      <w:r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>Concluída a obra,</w:t>
      </w:r>
      <w:r w:rsidR="000E05A6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 xml:space="preserve"> a </w:t>
      </w:r>
      <w:r w:rsidR="00AA2764" w:rsidRPr="00C03DC4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 xml:space="preserve">SOLYD </w:t>
      </w:r>
      <w:r w:rsidR="000E05A6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>inicia</w:t>
      </w:r>
      <w:r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 xml:space="preserve"> </w:t>
      </w:r>
      <w:r w:rsidR="000E05A6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 xml:space="preserve">as </w:t>
      </w:r>
      <w:r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>escrituras do</w:t>
      </w:r>
      <w:r w:rsidR="00EE4CBF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 xml:space="preserve"> </w:t>
      </w:r>
      <w:r w:rsidR="00E828B3" w:rsidRPr="00F6744D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 xml:space="preserve">Bloco A do </w:t>
      </w:r>
      <w:r w:rsidR="00AA2764" w:rsidRPr="00F6744D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 xml:space="preserve">projeto </w:t>
      </w:r>
      <w:r w:rsidR="00E828B3" w:rsidRPr="00F6744D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>VISTA MIREAR</w:t>
      </w:r>
      <w:r w:rsidR="00AA2764" w:rsidRPr="00F6744D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 xml:space="preserve">, </w:t>
      </w:r>
      <w:r w:rsidR="00E828B3" w:rsidRPr="00F6744D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>em Miraflores</w:t>
      </w:r>
      <w:r w:rsidR="00736ABD" w:rsidRPr="00F6744D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>, c</w:t>
      </w:r>
      <w:r w:rsidR="00E828B3" w:rsidRPr="00F6744D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>omposto por 90 apartamentos, de tipologias T1 a T4</w:t>
      </w:r>
      <w:r w:rsidR="00CC193A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>, e 6 lojas</w:t>
      </w:r>
      <w:r w:rsidR="00736ABD" w:rsidRPr="00F6744D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>.</w:t>
      </w:r>
    </w:p>
    <w:p w14:paraId="2C21FFAE" w14:textId="5B9B1D00" w:rsidR="00736ABD" w:rsidRPr="00C03DC4" w:rsidRDefault="00736ABD" w:rsidP="00736ABD">
      <w:pPr>
        <w:pStyle w:val="PargrafodaLista"/>
        <w:numPr>
          <w:ilvl w:val="0"/>
          <w:numId w:val="1"/>
        </w:numPr>
        <w:spacing w:line="360" w:lineRule="auto"/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</w:pPr>
      <w:r w:rsidRPr="00C03DC4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 xml:space="preserve">Últimos espaços comerciais </w:t>
      </w:r>
      <w:r w:rsidR="00F6744D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 xml:space="preserve">do projeto MIREAR </w:t>
      </w:r>
      <w:r w:rsidRPr="00C03DC4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>disponíveis para venda</w:t>
      </w:r>
      <w:r w:rsidR="00F43DAD" w:rsidRPr="00C03DC4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>.</w:t>
      </w:r>
    </w:p>
    <w:p w14:paraId="4266E2D1" w14:textId="538E250E" w:rsidR="00AA2764" w:rsidRPr="00C03DC4" w:rsidRDefault="00736ABD" w:rsidP="00587BEA">
      <w:pPr>
        <w:pStyle w:val="PargrafodaLista"/>
        <w:numPr>
          <w:ilvl w:val="0"/>
          <w:numId w:val="1"/>
        </w:numPr>
        <w:spacing w:line="360" w:lineRule="auto"/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</w:pPr>
      <w:r w:rsidRPr="00C03DC4">
        <w:rPr>
          <w:rFonts w:ascii="Century Gothic" w:eastAsia="Century Gothic" w:hAnsi="Century Gothic" w:cs="Century Gothic"/>
          <w:b/>
          <w:bCs/>
          <w:color w:val="2C2C2C"/>
          <w:kern w:val="0"/>
          <w:sz w:val="20"/>
          <w:szCs w:val="20"/>
          <w:lang w:eastAsia="pt-PT"/>
          <w14:ligatures w14:val="none"/>
        </w:rPr>
        <w:t>SOLYD prepara o lançamento do último empreendimento do projeto MIREAR.</w:t>
      </w:r>
    </w:p>
    <w:p w14:paraId="3745C52B" w14:textId="77777777" w:rsidR="00A16C9B" w:rsidRPr="00C03DC4" w:rsidRDefault="00A16C9B" w:rsidP="00AA2764">
      <w:pPr>
        <w:spacing w:line="259" w:lineRule="auto"/>
        <w:jc w:val="both"/>
        <w:rPr>
          <w:rFonts w:ascii="Century Gothic" w:eastAsia="Century Gothic" w:hAnsi="Century Gothic" w:cs="Century Gothic"/>
          <w:b/>
          <w:bCs/>
          <w:color w:val="000000"/>
          <w:kern w:val="0"/>
          <w:sz w:val="8"/>
          <w:szCs w:val="8"/>
          <w:lang w:eastAsia="pt-PT"/>
          <w14:ligatures w14:val="none"/>
        </w:rPr>
      </w:pPr>
    </w:p>
    <w:p w14:paraId="4CFC2A2F" w14:textId="55C9514D" w:rsidR="00777A25" w:rsidRPr="00C03DC4" w:rsidRDefault="00AA2764" w:rsidP="00AA2764">
      <w:pPr>
        <w:spacing w:line="259" w:lineRule="auto"/>
        <w:jc w:val="both"/>
        <w:rPr>
          <w:rFonts w:ascii="Century Gothic" w:hAnsi="Century Gothic"/>
          <w:color w:val="1F1F1F"/>
          <w:sz w:val="20"/>
        </w:rPr>
      </w:pPr>
      <w:r w:rsidRPr="00C03DC4">
        <w:rPr>
          <w:rFonts w:ascii="Century Gothic" w:eastAsia="Century Gothic" w:hAnsi="Century Gothic" w:cs="Century Gothic"/>
          <w:b/>
          <w:bCs/>
          <w:color w:val="1F1F1F"/>
          <w:kern w:val="0"/>
          <w:sz w:val="20"/>
          <w:szCs w:val="20"/>
          <w:lang w:eastAsia="pt-PT"/>
          <w14:ligatures w14:val="none"/>
        </w:rPr>
        <w:t xml:space="preserve">Lisboa, </w:t>
      </w:r>
      <w:r w:rsidR="000E05A6">
        <w:rPr>
          <w:rFonts w:ascii="Century Gothic" w:eastAsia="Century Gothic" w:hAnsi="Century Gothic" w:cs="Century Gothic"/>
          <w:b/>
          <w:bCs/>
          <w:color w:val="1F1F1F"/>
          <w:kern w:val="0"/>
          <w:sz w:val="20"/>
          <w:szCs w:val="20"/>
          <w:lang w:eastAsia="pt-PT"/>
          <w14:ligatures w14:val="none"/>
        </w:rPr>
        <w:t>1</w:t>
      </w:r>
      <w:r w:rsidR="00F6744D">
        <w:rPr>
          <w:rFonts w:ascii="Century Gothic" w:eastAsia="Century Gothic" w:hAnsi="Century Gothic" w:cs="Century Gothic"/>
          <w:b/>
          <w:bCs/>
          <w:color w:val="1F1F1F"/>
          <w:kern w:val="0"/>
          <w:sz w:val="20"/>
          <w:szCs w:val="20"/>
          <w:lang w:eastAsia="pt-PT"/>
          <w14:ligatures w14:val="none"/>
        </w:rPr>
        <w:t>8</w:t>
      </w:r>
      <w:r w:rsidR="000E05A6">
        <w:rPr>
          <w:rFonts w:ascii="Century Gothic" w:eastAsia="Century Gothic" w:hAnsi="Century Gothic" w:cs="Century Gothic"/>
          <w:b/>
          <w:bCs/>
          <w:color w:val="1F1F1F"/>
          <w:kern w:val="0"/>
          <w:sz w:val="20"/>
          <w:szCs w:val="20"/>
          <w:lang w:eastAsia="pt-PT"/>
          <w14:ligatures w14:val="none"/>
        </w:rPr>
        <w:t xml:space="preserve"> de março</w:t>
      </w:r>
      <w:r w:rsidRPr="00C03DC4">
        <w:rPr>
          <w:rFonts w:ascii="Century Gothic" w:eastAsia="Century Gothic" w:hAnsi="Century Gothic" w:cs="Century Gothic"/>
          <w:b/>
          <w:bCs/>
          <w:color w:val="1F1F1F"/>
          <w:kern w:val="0"/>
          <w:sz w:val="20"/>
          <w:szCs w:val="20"/>
          <w:lang w:eastAsia="pt-PT"/>
          <w14:ligatures w14:val="none"/>
        </w:rPr>
        <w:t xml:space="preserve"> de 2026 –</w:t>
      </w:r>
      <w:r w:rsidR="00777A25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</w:t>
      </w:r>
      <w:r w:rsidR="00777A25" w:rsidRPr="00C03DC4">
        <w:rPr>
          <w:rFonts w:ascii="Century Gothic" w:hAnsi="Century Gothic"/>
          <w:color w:val="1F1F1F"/>
          <w:sz w:val="20"/>
        </w:rPr>
        <w:t xml:space="preserve">A promotora imobiliária SOLYD </w:t>
      </w:r>
      <w:proofErr w:type="spellStart"/>
      <w:r w:rsidR="00777A25" w:rsidRPr="00C03DC4">
        <w:rPr>
          <w:rFonts w:ascii="Century Gothic" w:hAnsi="Century Gothic"/>
          <w:color w:val="1F1F1F"/>
          <w:sz w:val="20"/>
        </w:rPr>
        <w:t>Property</w:t>
      </w:r>
      <w:proofErr w:type="spellEnd"/>
      <w:r w:rsidR="00777A25" w:rsidRPr="00C03DC4">
        <w:rPr>
          <w:rFonts w:ascii="Century Gothic" w:hAnsi="Century Gothic"/>
          <w:color w:val="1F1F1F"/>
          <w:sz w:val="20"/>
        </w:rPr>
        <w:t xml:space="preserve"> </w:t>
      </w:r>
      <w:proofErr w:type="spellStart"/>
      <w:r w:rsidR="00777A25" w:rsidRPr="00C03DC4">
        <w:rPr>
          <w:rFonts w:ascii="Century Gothic" w:hAnsi="Century Gothic"/>
          <w:color w:val="1F1F1F"/>
          <w:sz w:val="20"/>
        </w:rPr>
        <w:t>Developers</w:t>
      </w:r>
      <w:proofErr w:type="spellEnd"/>
      <w:r w:rsidR="00154795">
        <w:rPr>
          <w:rFonts w:ascii="Century Gothic" w:hAnsi="Century Gothic"/>
          <w:color w:val="1F1F1F"/>
          <w:sz w:val="20"/>
        </w:rPr>
        <w:t xml:space="preserve">, </w:t>
      </w:r>
      <w:r w:rsidR="00154795" w:rsidRPr="00154795">
        <w:rPr>
          <w:rFonts w:ascii="Century Gothic" w:hAnsi="Century Gothic"/>
          <w:color w:val="1F1F1F"/>
          <w:sz w:val="20"/>
        </w:rPr>
        <w:t xml:space="preserve">no seguimento da conclusão da obra do VISTA MIREAR, Bloco A, em Miraflores, encontra-se atualmente a </w:t>
      </w:r>
      <w:r w:rsidR="000E05A6">
        <w:rPr>
          <w:rFonts w:ascii="Century Gothic" w:hAnsi="Century Gothic"/>
          <w:color w:val="1F1F1F"/>
          <w:sz w:val="20"/>
        </w:rPr>
        <w:t>iniciar</w:t>
      </w:r>
      <w:r w:rsidR="00154795" w:rsidRPr="00154795">
        <w:rPr>
          <w:rFonts w:ascii="Century Gothic" w:hAnsi="Century Gothic"/>
          <w:color w:val="1F1F1F"/>
          <w:sz w:val="20"/>
        </w:rPr>
        <w:t xml:space="preserve"> </w:t>
      </w:r>
      <w:r w:rsidR="00154795">
        <w:rPr>
          <w:rFonts w:ascii="Century Gothic" w:hAnsi="Century Gothic"/>
          <w:color w:val="1F1F1F"/>
          <w:sz w:val="20"/>
        </w:rPr>
        <w:t>a</w:t>
      </w:r>
      <w:r w:rsidR="00154795" w:rsidRPr="00154795">
        <w:rPr>
          <w:rFonts w:ascii="Century Gothic" w:hAnsi="Century Gothic"/>
          <w:color w:val="1F1F1F"/>
          <w:sz w:val="20"/>
        </w:rPr>
        <w:t xml:space="preserve"> entrega das frações</w:t>
      </w:r>
      <w:r w:rsidR="00777A25" w:rsidRPr="00C03DC4">
        <w:rPr>
          <w:rFonts w:ascii="Century Gothic" w:hAnsi="Century Gothic"/>
          <w:color w:val="1F1F1F"/>
          <w:sz w:val="20"/>
        </w:rPr>
        <w:t xml:space="preserve">, reforçando o desenvolvimento </w:t>
      </w:r>
      <w:r w:rsidR="002470DD" w:rsidRPr="00C03DC4">
        <w:rPr>
          <w:rFonts w:ascii="Century Gothic" w:hAnsi="Century Gothic"/>
          <w:color w:val="1F1F1F"/>
          <w:sz w:val="20"/>
        </w:rPr>
        <w:t>de</w:t>
      </w:r>
      <w:r w:rsidR="00777A25" w:rsidRPr="00C03DC4">
        <w:rPr>
          <w:rFonts w:ascii="Century Gothic" w:hAnsi="Century Gothic"/>
          <w:color w:val="1F1F1F"/>
          <w:sz w:val="20"/>
        </w:rPr>
        <w:t xml:space="preserve"> uma nova centralidade urbana</w:t>
      </w:r>
      <w:r w:rsidR="00B53346" w:rsidRPr="00C03DC4">
        <w:rPr>
          <w:rFonts w:ascii="Century Gothic" w:hAnsi="Century Gothic"/>
          <w:color w:val="1F1F1F"/>
          <w:sz w:val="20"/>
        </w:rPr>
        <w:t>,</w:t>
      </w:r>
      <w:r w:rsidR="00777A25" w:rsidRPr="00C03DC4">
        <w:rPr>
          <w:rFonts w:ascii="Century Gothic" w:hAnsi="Century Gothic"/>
          <w:color w:val="1F1F1F"/>
          <w:sz w:val="20"/>
        </w:rPr>
        <w:t xml:space="preserve"> entre Monsanto e o Parque Urbano de Miraflores</w:t>
      </w:r>
      <w:r w:rsidR="00F43DAD" w:rsidRPr="00C03DC4">
        <w:rPr>
          <w:rFonts w:ascii="Century Gothic" w:hAnsi="Century Gothic"/>
          <w:color w:val="1F1F1F"/>
          <w:sz w:val="20"/>
        </w:rPr>
        <w:t>.</w:t>
      </w:r>
    </w:p>
    <w:p w14:paraId="1F89CD65" w14:textId="72F993EC" w:rsidR="00662308" w:rsidRPr="00C03DC4" w:rsidRDefault="00662308" w:rsidP="00AA2764">
      <w:pPr>
        <w:spacing w:line="259" w:lineRule="auto"/>
        <w:jc w:val="both"/>
        <w:rPr>
          <w:rFonts w:ascii="Century Gothic" w:hAnsi="Century Gothic"/>
          <w:color w:val="1F1F1F"/>
          <w:sz w:val="20"/>
        </w:rPr>
      </w:pPr>
      <w:r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Lançado em outubro de 2023, com assinatura de Paulo da Gama Arquitetos</w:t>
      </w:r>
      <w:r w:rsidRPr="00C03DC4">
        <w:rPr>
          <w:rFonts w:ascii="Century Gothic" w:eastAsia="Century Gothic" w:hAnsi="Century Gothic" w:cs="Century Gothic"/>
          <w:b/>
          <w:bCs/>
          <w:color w:val="1F1F1F"/>
          <w:kern w:val="0"/>
          <w:sz w:val="20"/>
          <w:szCs w:val="20"/>
          <w:lang w:eastAsia="pt-PT"/>
          <w14:ligatures w14:val="none"/>
        </w:rPr>
        <w:t>,</w:t>
      </w:r>
      <w:r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o Bloco A do VISTA MIREAR foi desenvolvido e desenhado </w:t>
      </w:r>
      <w:r w:rsidR="00F43DAD" w:rsidRPr="00C03DC4">
        <w:rPr>
          <w:rFonts w:ascii="Century Gothic" w:hAnsi="Century Gothic"/>
          <w:color w:val="1F1F1F"/>
          <w:sz w:val="20"/>
        </w:rPr>
        <w:t>para oferecer uma experiência residencial que alia arquitetura contemporânea, conforto, sustentabilidade e acessibilidade.</w:t>
      </w:r>
    </w:p>
    <w:p w14:paraId="511B0DF7" w14:textId="1136B46A" w:rsidR="00A16C9B" w:rsidRDefault="00777A25" w:rsidP="00AA2764">
      <w:pPr>
        <w:spacing w:line="259" w:lineRule="auto"/>
        <w:jc w:val="both"/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</w:pPr>
      <w:r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O </w:t>
      </w:r>
      <w:r w:rsidR="000E05A6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projeto</w:t>
      </w:r>
      <w:r w:rsidR="00F166C6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</w:t>
      </w:r>
      <w:r w:rsidR="00662308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é composto por 90</w:t>
      </w:r>
      <w:r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apartamentos</w:t>
      </w:r>
      <w:r w:rsidR="00662308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, </w:t>
      </w:r>
      <w:r w:rsidR="00A16C9B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de</w:t>
      </w:r>
      <w:r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tipologias T1 a T4, </w:t>
      </w:r>
      <w:r w:rsidR="00662308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com áreas </w:t>
      </w:r>
      <w:r w:rsidR="000E05A6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brutas </w:t>
      </w:r>
      <w:r w:rsidR="00662308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privativa</w:t>
      </w:r>
      <w:r w:rsidR="000E05A6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s interiores </w:t>
      </w:r>
      <w:r w:rsidR="00662308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entre 66 e 181 m², </w:t>
      </w:r>
      <w:r w:rsidR="000E05A6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todos com</w:t>
      </w:r>
      <w:r w:rsidR="000E05A6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</w:t>
      </w:r>
      <w:r w:rsidR="00662308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varandas </w:t>
      </w:r>
      <w:r w:rsidR="0063583D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com áreas </w:t>
      </w:r>
      <w:r w:rsidR="00662308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entre 16 e 109m² </w:t>
      </w:r>
      <w:r w:rsidR="0029779F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para um</w:t>
      </w:r>
      <w:r w:rsidR="00662308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aproveitamento da paisagem</w:t>
      </w:r>
      <w:r w:rsidR="0029779F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e do espaço exterior</w:t>
      </w:r>
      <w:r w:rsidR="00662308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. </w:t>
      </w:r>
      <w:r w:rsidR="00F43DAD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Com acabamentos modernos e de elevada qualidade, o Bloco A </w:t>
      </w:r>
      <w:r w:rsidR="00CC193A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do </w:t>
      </w:r>
      <w:r w:rsidR="00FE1DB2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VISTA MIREAR </w:t>
      </w:r>
      <w:r w:rsidR="00F43DAD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conta com</w:t>
      </w:r>
      <w:r w:rsidR="00662308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</w:t>
      </w:r>
      <w:r w:rsidR="00F43DAD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uma </w:t>
      </w:r>
      <w:r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piscina</w:t>
      </w:r>
      <w:r w:rsidR="00F43DAD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exterior no último piso, com vista desafogada para Monsanto e para o rio </w:t>
      </w:r>
      <w:r w:rsidR="004473BC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T</w:t>
      </w:r>
      <w:r w:rsidR="00F43DAD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ejo</w:t>
      </w:r>
      <w:r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, ginásio, sala multiusos, estacionamento </w:t>
      </w:r>
      <w:r w:rsidR="00F43DAD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subterrâneo </w:t>
      </w:r>
      <w:r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privativo</w:t>
      </w:r>
      <w:r w:rsidR="00F43DAD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, incluindo pré-instalação para carregamento de veículos elétricos,</w:t>
      </w:r>
      <w:r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e seis espaços comerciais</w:t>
      </w:r>
      <w:r w:rsidR="00662308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, com áreas entre os 77 e os 140 m².</w:t>
      </w:r>
    </w:p>
    <w:p w14:paraId="70FFC3B4" w14:textId="25710422" w:rsidR="00662308" w:rsidRPr="00C03DC4" w:rsidRDefault="00EA4D5F" w:rsidP="00AA2764">
      <w:pPr>
        <w:spacing w:line="259" w:lineRule="auto"/>
        <w:jc w:val="both"/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</w:pPr>
      <w:r w:rsidRPr="00EA4D5F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É neste contexto que o VISTA </w:t>
      </w:r>
      <w:r w:rsidR="00FE1DB2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MIREAR </w:t>
      </w:r>
      <w:r w:rsidRPr="00EA4D5F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Bloco A surge como finalista do Prémio Nacional do Imobiliário, nas categorias Habitação – Construção Nova e Eficiência &amp; Sustentabilidade, sendo também candidato ao</w:t>
      </w:r>
      <w:r w:rsidR="00FE1DB2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s</w:t>
      </w:r>
      <w:r w:rsidRPr="00EA4D5F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Prémio</w:t>
      </w:r>
      <w:r w:rsidR="00FE1DB2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s</w:t>
      </w:r>
      <w:r w:rsidRPr="00EA4D5F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SIL, na categoria Melhor Empreendimento Imobiliário – Habitação </w:t>
      </w:r>
      <w:r w:rsidR="00FE1DB2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e </w:t>
      </w:r>
      <w:r w:rsidRPr="00EA4D5F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Construção Sustentável.</w:t>
      </w:r>
      <w:r w:rsidR="00777A25" w:rsidRPr="00777A25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Com </w:t>
      </w:r>
      <w:r w:rsidR="00BA3542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quatro</w:t>
      </w:r>
      <w:r w:rsidR="00777A25" w:rsidRPr="00777A25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dos </w:t>
      </w:r>
      <w:r w:rsidR="00BA3542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cinco</w:t>
      </w:r>
      <w:r w:rsidR="00777A25" w:rsidRPr="00777A25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empreendimentos </w:t>
      </w:r>
      <w:r w:rsidR="00BA3542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lançados já concluídos, e com 258 famílias já a viver no MIREAR, </w:t>
      </w:r>
      <w:r w:rsidR="00777A25" w:rsidRPr="00777A25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a SOLYD prossegue com a construção </w:t>
      </w:r>
      <w:r w:rsidR="00BA3542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do</w:t>
      </w:r>
      <w:r w:rsidR="00777A25" w:rsidRPr="00777A25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VISTA MIREAR, Bloco B</w:t>
      </w:r>
      <w:r w:rsidR="00186C97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.</w:t>
      </w:r>
      <w:r w:rsidR="00BA3542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</w:t>
      </w:r>
      <w:r w:rsidR="00777A25" w:rsidRPr="00777A25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</w:t>
      </w:r>
      <w:r w:rsidR="00323A96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N</w:t>
      </w:r>
      <w:r w:rsidR="00777A25" w:rsidRPr="00777A25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esta fase,</w:t>
      </w:r>
      <w:r w:rsidR="005334CA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já só</w:t>
      </w:r>
      <w:r w:rsidR="00777A25" w:rsidRPr="00777A25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</w:t>
      </w:r>
      <w:r w:rsidR="004529D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estão </w:t>
      </w:r>
      <w:r w:rsidR="00777A25" w:rsidRPr="00777A25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disponíveis para venda os últimos seis espaços comerciais do </w:t>
      </w:r>
      <w:r w:rsidR="00BA3542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projeto</w:t>
      </w:r>
      <w:r w:rsidR="000E05A6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MIREAR</w:t>
      </w:r>
      <w:r w:rsidR="00777A25" w:rsidRPr="00777A25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, </w:t>
      </w:r>
      <w:r w:rsidR="00F43DAD" w:rsidRPr="006A226D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com áreas compreendidas entre os </w:t>
      </w:r>
      <w:r w:rsidR="006D66B6" w:rsidRPr="00F6744D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134 </w:t>
      </w:r>
      <w:r w:rsidR="00F43DAD" w:rsidRPr="00F6744D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e os </w:t>
      </w:r>
      <w:r w:rsidR="006D66B6" w:rsidRPr="00F6744D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183 </w:t>
      </w:r>
      <w:r w:rsidR="00F43DAD" w:rsidRPr="00F6744D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m²</w:t>
      </w:r>
      <w:r w:rsidR="00AD13B2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.</w:t>
      </w:r>
    </w:p>
    <w:p w14:paraId="7E322A29" w14:textId="7BB85195" w:rsidR="00151579" w:rsidRPr="00C03DC4" w:rsidRDefault="00151579" w:rsidP="00BA3542">
      <w:pPr>
        <w:jc w:val="both"/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</w:pPr>
      <w:r w:rsidRPr="00151579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 xml:space="preserve">“A </w:t>
      </w:r>
      <w:r w:rsidR="00154795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>entrega do</w:t>
      </w:r>
      <w:r w:rsidRPr="00151579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 xml:space="preserve"> VISTA MIREAR, Bloco A, </w:t>
      </w:r>
      <w:r w:rsidRPr="00C03DC4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>representa uma nova etapa</w:t>
      </w:r>
      <w:r w:rsidR="00784D14" w:rsidRPr="00C03DC4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 xml:space="preserve"> </w:t>
      </w:r>
      <w:r w:rsidRPr="00151579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 xml:space="preserve">no desenvolvimento do projeto MIREAR, ao concretizar uma proposta residencial </w:t>
      </w:r>
      <w:r w:rsidRPr="00151579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lastRenderedPageBreak/>
        <w:t>que alia qualidade construtiva e conforto a um conjunto de valências comuns pensadas para as exigências da</w:t>
      </w:r>
      <w:r w:rsidR="00212769" w:rsidRPr="00C03DC4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 xml:space="preserve">s famílias </w:t>
      </w:r>
      <w:r w:rsidRPr="00151579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>contemporânea</w:t>
      </w:r>
      <w:r w:rsidR="00212769" w:rsidRPr="00C03DC4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>s</w:t>
      </w:r>
      <w:r w:rsidRPr="00151579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 xml:space="preserve">, </w:t>
      </w:r>
      <w:r w:rsidR="00212769" w:rsidRPr="00C03DC4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>num contexto onde a procura continua a valorizar, de forma muito clara, a funcionalidade e a qualidade de vida</w:t>
      </w:r>
      <w:r w:rsidRPr="00151579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>”,</w:t>
      </w:r>
      <w:r w:rsidRPr="00151579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afirma Gonçalo Cadete, CEO da SOLYD.</w:t>
      </w:r>
    </w:p>
    <w:p w14:paraId="7C23B011" w14:textId="691EBB09" w:rsidR="00BA3542" w:rsidRPr="00C03DC4" w:rsidRDefault="00BA3542" w:rsidP="00587BEA">
      <w:pPr>
        <w:spacing w:line="259" w:lineRule="auto"/>
        <w:jc w:val="both"/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</w:pPr>
      <w:r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No total, o projeto MIREAR contempla 60</w:t>
      </w:r>
      <w:r w:rsidR="000E05A6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8</w:t>
      </w:r>
      <w:r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apartamentos e 23 lojas, </w:t>
      </w:r>
      <w:r w:rsidR="00587BEA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beneficiando de uma rede de transportes e acessos rodoviários que reforça a ligação ao centro de Lisboa, bem como </w:t>
      </w:r>
      <w:r w:rsidR="005203C8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da proximidade a </w:t>
      </w:r>
      <w:r w:rsidR="00587BEA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uma oferta alargada de serviços e comércio na sua envolvente. </w:t>
      </w:r>
      <w:r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À semelhança de todos os projetos da SOLYD, os edifícios </w:t>
      </w:r>
      <w:r w:rsidR="00587BEA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do projeto MIREAR </w:t>
      </w:r>
      <w:r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cumprem exigentes critérios de eficiência energética, incluindo certificações A, A+ e </w:t>
      </w:r>
      <w:proofErr w:type="spellStart"/>
      <w:r w:rsidRPr="00C03DC4">
        <w:rPr>
          <w:rFonts w:ascii="Century Gothic" w:eastAsia="Century Gothic" w:hAnsi="Century Gothic" w:cs="Century Gothic"/>
          <w:i/>
          <w:iCs/>
          <w:color w:val="1F1F1F"/>
          <w:kern w:val="0"/>
          <w:sz w:val="20"/>
          <w:szCs w:val="20"/>
          <w:lang w:eastAsia="pt-PT"/>
          <w14:ligatures w14:val="none"/>
        </w:rPr>
        <w:t>nZEB</w:t>
      </w:r>
      <w:proofErr w:type="spellEnd"/>
      <w:r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, </w:t>
      </w:r>
      <w:r w:rsidR="00587BEA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incorporando soluções que visam garantir</w:t>
      </w:r>
      <w:r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conforto e poupança a longo prazo.</w:t>
      </w:r>
    </w:p>
    <w:p w14:paraId="6CB61D28" w14:textId="4C093AAB" w:rsidR="00AA2764" w:rsidRPr="00C03DC4" w:rsidRDefault="00777A25" w:rsidP="00212769">
      <w:pPr>
        <w:jc w:val="both"/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</w:pPr>
      <w:r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A SOLYD </w:t>
      </w:r>
      <w:r w:rsidR="00B21613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está a </w:t>
      </w:r>
      <w:r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prepara</w:t>
      </w:r>
      <w:r w:rsidR="00B21613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r</w:t>
      </w:r>
      <w:r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o lançamento do último empreendimento do projeto MIREAR, reafirmando o seu compromisso com o desenvolvimento de soluções habitacionais de qualidade e com a continuidade de um </w:t>
      </w:r>
      <w:r w:rsidR="00587BEA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projeto</w:t>
      </w:r>
      <w:r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que tem vindo a </w:t>
      </w:r>
      <w:r w:rsidR="00F43DAD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consolidar</w:t>
      </w:r>
      <w:r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 Miraflores </w:t>
      </w:r>
      <w:r w:rsidR="00F43DAD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como </w:t>
      </w:r>
      <w:r w:rsidR="00587BEA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 xml:space="preserve">uma nova centralidade urbana </w:t>
      </w:r>
      <w:r w:rsidR="00F43DAD" w:rsidRPr="00C03DC4">
        <w:rPr>
          <w:rFonts w:ascii="Century Gothic" w:eastAsia="Century Gothic" w:hAnsi="Century Gothic" w:cs="Century Gothic"/>
          <w:color w:val="1F1F1F"/>
          <w:kern w:val="0"/>
          <w:sz w:val="20"/>
          <w:szCs w:val="20"/>
          <w:lang w:eastAsia="pt-PT"/>
          <w14:ligatures w14:val="none"/>
        </w:rPr>
        <w:t>na Área Metropolitana de Lisboa.</w:t>
      </w:r>
    </w:p>
    <w:p w14:paraId="2733AF6B" w14:textId="77777777" w:rsidR="00AA2764" w:rsidRPr="00CF0115" w:rsidRDefault="00AA2764" w:rsidP="00AA2764">
      <w:pPr>
        <w:jc w:val="both"/>
        <w:rPr>
          <w:rFonts w:ascii="Century Gothic" w:hAnsi="Century Gothic"/>
          <w:bCs/>
          <w:sz w:val="20"/>
        </w:rPr>
      </w:pPr>
    </w:p>
    <w:p w14:paraId="04DD7377" w14:textId="77777777" w:rsidR="00AA2764" w:rsidRPr="00540015" w:rsidRDefault="00AA2764" w:rsidP="00AA2764">
      <w:pPr>
        <w:spacing w:after="0" w:line="259" w:lineRule="auto"/>
        <w:jc w:val="both"/>
        <w:rPr>
          <w:rFonts w:ascii="Century Gothic" w:eastAsia="Century Gothic" w:hAnsi="Century Gothic" w:cs="Century Gothic"/>
          <w:b/>
          <w:kern w:val="0"/>
          <w:sz w:val="16"/>
          <w:szCs w:val="16"/>
          <w:lang w:eastAsia="pt-PT"/>
          <w14:ligatures w14:val="none"/>
        </w:rPr>
      </w:pPr>
      <w:r w:rsidRPr="00540015">
        <w:rPr>
          <w:rFonts w:ascii="Century Gothic" w:eastAsia="Century Gothic" w:hAnsi="Century Gothic" w:cs="Century Gothic"/>
          <w:b/>
          <w:kern w:val="0"/>
          <w:sz w:val="16"/>
          <w:szCs w:val="16"/>
          <w:lang w:eastAsia="pt-PT"/>
          <w14:ligatures w14:val="none"/>
        </w:rPr>
        <w:t>SOBRE A SOLYD PROPERTY DEVELOPERS</w:t>
      </w:r>
    </w:p>
    <w:p w14:paraId="3EA35CAB" w14:textId="77777777" w:rsidR="00AA2764" w:rsidRPr="00540015" w:rsidRDefault="00AA2764" w:rsidP="00AA2764">
      <w:pPr>
        <w:spacing w:after="0" w:line="259" w:lineRule="auto"/>
        <w:jc w:val="both"/>
        <w:rPr>
          <w:rFonts w:ascii="Century Gothic" w:eastAsia="Century Gothic" w:hAnsi="Century Gothic" w:cs="Century Gothic"/>
          <w:b/>
          <w:kern w:val="0"/>
          <w:sz w:val="16"/>
          <w:szCs w:val="16"/>
          <w:lang w:eastAsia="pt-PT"/>
          <w14:ligatures w14:val="none"/>
        </w:rPr>
      </w:pPr>
    </w:p>
    <w:p w14:paraId="1C26EE0E" w14:textId="77777777" w:rsidR="00AA2764" w:rsidRDefault="00AA2764" w:rsidP="00AA2764">
      <w:pPr>
        <w:spacing w:after="0" w:line="276" w:lineRule="auto"/>
        <w:jc w:val="both"/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</w:pP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É uma das promotoras imobiliárias líderes em Portugal, resultante da parceria entre a Estoril Capital </w:t>
      </w:r>
      <w:proofErr w:type="spellStart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Partners</w:t>
      </w:r>
      <w:proofErr w:type="spellEnd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e o </w:t>
      </w:r>
      <w:proofErr w:type="spellStart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European</w:t>
      </w:r>
      <w:proofErr w:type="spellEnd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Principal </w:t>
      </w:r>
      <w:proofErr w:type="spellStart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Group</w:t>
      </w:r>
      <w:proofErr w:type="spellEnd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da </w:t>
      </w:r>
      <w:proofErr w:type="spellStart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Oaktree</w:t>
      </w:r>
      <w:proofErr w:type="spellEnd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Capital Management. </w:t>
      </w:r>
    </w:p>
    <w:p w14:paraId="1C875213" w14:textId="77777777" w:rsidR="00AA2764" w:rsidRPr="00133A26" w:rsidRDefault="00AA2764" w:rsidP="00AA2764">
      <w:pPr>
        <w:spacing w:after="0" w:line="276" w:lineRule="auto"/>
        <w:jc w:val="both"/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</w:pPr>
      <w:r w:rsidRPr="00B411CC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Desde o final de 2024 que se tornou numa entidade independente, totalmente</w:t>
      </w:r>
      <w:r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</w:t>
      </w:r>
      <w:r w:rsidRPr="00B411CC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detida pela Estoril Capital Partners, continuando a promover projetos imobiliários</w:t>
      </w:r>
      <w:r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</w:t>
      </w:r>
      <w:r w:rsidRPr="00B411CC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distintivos para investidores de primeira linha.</w:t>
      </w:r>
    </w:p>
    <w:p w14:paraId="0E646538" w14:textId="77777777" w:rsidR="00AA2764" w:rsidRPr="003D5062" w:rsidRDefault="00AA2764" w:rsidP="00AA2764">
      <w:pPr>
        <w:spacing w:after="0" w:line="276" w:lineRule="auto"/>
        <w:jc w:val="both"/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</w:pP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A SOLYD foca-se</w:t>
      </w:r>
      <w:r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,</w:t>
      </w: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principalmente</w:t>
      </w:r>
      <w:r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,</w:t>
      </w: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</w:t>
      </w:r>
      <w:r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no desenvolvimento de</w:t>
      </w: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projetos residenciais distintivos (segmentos médio </w:t>
      </w:r>
      <w:r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e médio-</w:t>
      </w: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alto), localizados em zonas históricas e urbanas de qualidade, </w:t>
      </w:r>
      <w:r w:rsidRPr="003D5062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nas principais cidades portuguesas, nomeadamente na Área Metropolitana de Lisboa.</w:t>
      </w:r>
    </w:p>
    <w:p w14:paraId="3C8BBF4E" w14:textId="75DEFD4C" w:rsidR="00AA2764" w:rsidRDefault="00AA2764" w:rsidP="00AA2764">
      <w:pPr>
        <w:spacing w:after="0" w:line="276" w:lineRule="auto"/>
        <w:jc w:val="both"/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</w:pP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Desde meados de 2015, a SOLYD adquiriu e tem vindo a desenvolver </w:t>
      </w:r>
      <w:r w:rsidRPr="003D5062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múltiplos edifícios/lotes localizados em Lisboa, Cascais, Oeiras, Loures e Setúbal, num investimento total de aproximadamente €1.300 milhões</w:t>
      </w: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. </w:t>
      </w:r>
      <w:r w:rsidRPr="008A135C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Os projetos correspondem a</w:t>
      </w:r>
      <w:r w:rsidR="00CE40B7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mais</w:t>
      </w:r>
      <w:r w:rsidRPr="008A135C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de 3.1</w:t>
      </w:r>
      <w:r w:rsidR="00CE40B7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5</w:t>
      </w:r>
      <w:r w:rsidRPr="008A135C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0 apartamentos e lojas (dos quais mais de 2.000 já foram vendidos).</w:t>
      </w:r>
    </w:p>
    <w:p w14:paraId="5836E262" w14:textId="189226DE" w:rsidR="00AA2764" w:rsidRPr="008A135C" w:rsidRDefault="00AA2764" w:rsidP="00AA2764">
      <w:pPr>
        <w:spacing w:after="0" w:line="276" w:lineRule="auto"/>
        <w:jc w:val="both"/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</w:pPr>
      <w:r w:rsidRPr="008A135C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Estes marcos contribuíram para que em </w:t>
      </w:r>
      <w:r w:rsidR="00B21613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pouco mais de uma década</w:t>
      </w:r>
      <w:r w:rsidRPr="008A135C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, a SOLYD se afirmasse como uma das plataformas de promoção imobiliária residencial de referência no mercado português</w:t>
      </w:r>
    </w:p>
    <w:p w14:paraId="4C97BBA4" w14:textId="77777777" w:rsidR="00AA2764" w:rsidRPr="00133A26" w:rsidRDefault="00AA2764" w:rsidP="00AA2764">
      <w:pPr>
        <w:spacing w:after="0" w:line="276" w:lineRule="auto"/>
        <w:jc w:val="both"/>
        <w:rPr>
          <w:rFonts w:ascii="Aptos" w:eastAsia="Aptos" w:hAnsi="Aptos" w:cs="Times New Roman"/>
        </w:rPr>
      </w:pP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Mais informações em </w:t>
      </w:r>
      <w:hyperlink r:id="rId7">
        <w:r w:rsidRPr="00133A26">
          <w:rPr>
            <w:rFonts w:ascii="Century Gothic" w:eastAsia="Century Gothic" w:hAnsi="Century Gothic" w:cs="Century Gothic"/>
            <w:color w:val="0563C1"/>
            <w:kern w:val="0"/>
            <w:sz w:val="16"/>
            <w:szCs w:val="16"/>
            <w:u w:val="single"/>
            <w:lang w:eastAsia="pt-PT"/>
            <w14:ligatures w14:val="none"/>
          </w:rPr>
          <w:t>www.solyd.pt</w:t>
        </w:r>
      </w:hyperlink>
    </w:p>
    <w:p w14:paraId="74066DF3" w14:textId="77777777" w:rsidR="00AA2764" w:rsidRPr="00133A26" w:rsidRDefault="00AA2764" w:rsidP="00AA2764">
      <w:pPr>
        <w:spacing w:after="0" w:line="276" w:lineRule="auto"/>
        <w:jc w:val="both"/>
        <w:rPr>
          <w:rFonts w:ascii="Century Gothic" w:eastAsia="Century Gothic" w:hAnsi="Century Gothic" w:cs="Century Gothic"/>
          <w:color w:val="0563C1"/>
          <w:kern w:val="0"/>
          <w:sz w:val="18"/>
          <w:szCs w:val="18"/>
          <w:u w:val="single"/>
          <w:lang w:eastAsia="pt-PT"/>
          <w14:ligatures w14:val="none"/>
        </w:rPr>
      </w:pPr>
    </w:p>
    <w:p w14:paraId="35B4E848" w14:textId="77777777" w:rsidR="00AA2764" w:rsidRPr="00133A26" w:rsidRDefault="00AA2764" w:rsidP="00AA2764">
      <w:pPr>
        <w:spacing w:after="0" w:line="259" w:lineRule="auto"/>
        <w:jc w:val="both"/>
        <w:rPr>
          <w:rFonts w:ascii="Century Gothic" w:eastAsia="Century Gothic" w:hAnsi="Century Gothic" w:cs="Century Gothic"/>
          <w:b/>
          <w:kern w:val="0"/>
          <w:sz w:val="18"/>
          <w:szCs w:val="18"/>
          <w:lang w:eastAsia="pt-PT"/>
          <w14:ligatures w14:val="none"/>
        </w:rPr>
      </w:pPr>
    </w:p>
    <w:p w14:paraId="783FE64C" w14:textId="77777777" w:rsidR="00AA2764" w:rsidRPr="00133A26" w:rsidRDefault="00AA2764" w:rsidP="00AA2764">
      <w:pPr>
        <w:spacing w:after="0" w:line="259" w:lineRule="auto"/>
        <w:jc w:val="center"/>
        <w:rPr>
          <w:rFonts w:ascii="Century Gothic" w:eastAsia="Century Gothic" w:hAnsi="Century Gothic" w:cs="Century Gothic"/>
          <w:b/>
          <w:kern w:val="0"/>
          <w:sz w:val="18"/>
          <w:szCs w:val="18"/>
          <w:lang w:eastAsia="pt-PT"/>
          <w14:ligatures w14:val="none"/>
        </w:rPr>
      </w:pPr>
      <w:r w:rsidRPr="00133A26">
        <w:rPr>
          <w:rFonts w:ascii="Century Gothic" w:eastAsia="Century Gothic" w:hAnsi="Century Gothic" w:cs="Century Gothic"/>
          <w:b/>
          <w:kern w:val="0"/>
          <w:sz w:val="18"/>
          <w:szCs w:val="18"/>
          <w:lang w:eastAsia="pt-PT"/>
          <w14:ligatures w14:val="none"/>
        </w:rPr>
        <w:t>PARA MAIS INFORMAÇÕES, POR FAVOR, CONTACTE:</w:t>
      </w:r>
    </w:p>
    <w:p w14:paraId="4672F123" w14:textId="77777777" w:rsidR="00AA2764" w:rsidRPr="00133A26" w:rsidRDefault="00AA2764" w:rsidP="00AA2764">
      <w:pPr>
        <w:tabs>
          <w:tab w:val="left" w:pos="0"/>
        </w:tabs>
        <w:spacing w:after="0" w:line="259" w:lineRule="auto"/>
        <w:ind w:right="-2"/>
        <w:jc w:val="center"/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</w:pPr>
    </w:p>
    <w:p w14:paraId="4299AB8C" w14:textId="77777777" w:rsidR="00AA2764" w:rsidRPr="00133A26" w:rsidRDefault="00AA2764" w:rsidP="00AA2764">
      <w:pPr>
        <w:tabs>
          <w:tab w:val="left" w:pos="0"/>
        </w:tabs>
        <w:spacing w:after="0" w:line="259" w:lineRule="auto"/>
        <w:ind w:right="-2"/>
        <w:jc w:val="center"/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</w:pPr>
      <w:proofErr w:type="spellStart"/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>Lift</w:t>
      </w:r>
      <w:proofErr w:type="spellEnd"/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 xml:space="preserve"> </w:t>
      </w:r>
      <w:proofErr w:type="spellStart"/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>Consulting</w:t>
      </w:r>
      <w:proofErr w:type="spellEnd"/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 xml:space="preserve"> | 21 466 65 00</w:t>
      </w:r>
    </w:p>
    <w:p w14:paraId="1C56FFEA" w14:textId="77777777" w:rsidR="00AA2764" w:rsidRPr="00133A26" w:rsidRDefault="00AA2764" w:rsidP="00AA2764">
      <w:pPr>
        <w:tabs>
          <w:tab w:val="left" w:pos="0"/>
        </w:tabs>
        <w:spacing w:after="0" w:line="259" w:lineRule="auto"/>
        <w:ind w:right="-2"/>
        <w:jc w:val="center"/>
        <w:rPr>
          <w:rFonts w:ascii="Century Gothic" w:eastAsia="Calibri" w:hAnsi="Century Gothic" w:cs="Calibri"/>
          <w:kern w:val="0"/>
          <w:sz w:val="18"/>
          <w:szCs w:val="18"/>
          <w:lang w:eastAsia="pt-PT"/>
          <w14:ligatures w14:val="none"/>
        </w:rPr>
      </w:pPr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 xml:space="preserve">Matilde Branco | </w:t>
      </w:r>
      <w:hyperlink r:id="rId8" w:history="1">
        <w:r w:rsidRPr="00133A26">
          <w:rPr>
            <w:rFonts w:ascii="Century Gothic" w:eastAsia="Calibri" w:hAnsi="Century Gothic" w:cs="Open Sans"/>
            <w:color w:val="0563C1"/>
            <w:kern w:val="0"/>
            <w:sz w:val="18"/>
            <w:szCs w:val="18"/>
            <w:u w:val="single"/>
            <w:lang w:eastAsia="pt-PT"/>
            <w14:ligatures w14:val="none"/>
          </w:rPr>
          <w:t>matilde.brancol@lift.com.pt</w:t>
        </w:r>
      </w:hyperlink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 xml:space="preserve"> | 914 417 504</w:t>
      </w:r>
    </w:p>
    <w:p w14:paraId="50A4769E" w14:textId="2AFA71E1" w:rsidR="00AA2764" w:rsidRPr="00133A26" w:rsidRDefault="00AA2764" w:rsidP="00AA2764">
      <w:pPr>
        <w:tabs>
          <w:tab w:val="left" w:pos="0"/>
        </w:tabs>
        <w:spacing w:after="0" w:line="259" w:lineRule="auto"/>
        <w:ind w:right="-2"/>
        <w:jc w:val="center"/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</w:pPr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 xml:space="preserve">Sofia Lareiro | </w:t>
      </w:r>
      <w:hyperlink r:id="rId9" w:history="1">
        <w:r w:rsidRPr="00133A26">
          <w:rPr>
            <w:rFonts w:ascii="Century Gothic" w:eastAsia="Calibri" w:hAnsi="Century Gothic" w:cs="Open Sans"/>
            <w:color w:val="0563C1"/>
            <w:kern w:val="0"/>
            <w:sz w:val="18"/>
            <w:szCs w:val="18"/>
            <w:u w:val="single"/>
            <w:lang w:eastAsia="pt-PT"/>
            <w14:ligatures w14:val="none"/>
          </w:rPr>
          <w:t>sofia.lareiro@lift.com.pt</w:t>
        </w:r>
      </w:hyperlink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 xml:space="preserve"> | 934 847</w:t>
      </w:r>
      <w:r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> </w:t>
      </w:r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>492</w:t>
      </w:r>
    </w:p>
    <w:p w14:paraId="34908464" w14:textId="77777777" w:rsidR="00AA2764" w:rsidRDefault="00AA2764"/>
    <w:sectPr w:rsidR="00AA276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F8BAF" w14:textId="77777777" w:rsidR="0056094D" w:rsidRDefault="0056094D" w:rsidP="00AA2764">
      <w:pPr>
        <w:spacing w:after="0" w:line="240" w:lineRule="auto"/>
      </w:pPr>
      <w:r>
        <w:separator/>
      </w:r>
    </w:p>
  </w:endnote>
  <w:endnote w:type="continuationSeparator" w:id="0">
    <w:p w14:paraId="59F47C12" w14:textId="77777777" w:rsidR="0056094D" w:rsidRDefault="0056094D" w:rsidP="00AA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3522D" w14:textId="77777777" w:rsidR="0056094D" w:rsidRDefault="0056094D" w:rsidP="00AA2764">
      <w:pPr>
        <w:spacing w:after="0" w:line="240" w:lineRule="auto"/>
      </w:pPr>
      <w:r>
        <w:separator/>
      </w:r>
    </w:p>
  </w:footnote>
  <w:footnote w:type="continuationSeparator" w:id="0">
    <w:p w14:paraId="022CC145" w14:textId="77777777" w:rsidR="0056094D" w:rsidRDefault="0056094D" w:rsidP="00AA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0A711" w14:textId="41D0EA78" w:rsidR="00AA2764" w:rsidRDefault="00AA2764" w:rsidP="00AA2764">
    <w:pPr>
      <w:pStyle w:val="Cabealho"/>
      <w:jc w:val="right"/>
    </w:pPr>
    <w:r>
      <w:rPr>
        <w:noProof/>
        <w:color w:val="000000"/>
      </w:rPr>
      <w:drawing>
        <wp:inline distT="0" distB="0" distL="0" distR="0" wp14:anchorId="06BFE333" wp14:editId="0A7BDAB2">
          <wp:extent cx="1448010" cy="815272"/>
          <wp:effectExtent l="0" t="0" r="0" b="0"/>
          <wp:docPr id="8" name="image1.jpg" descr="Resultado de imagem para soly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Resultado de imagem para soly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010" cy="8152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91BAB"/>
    <w:multiLevelType w:val="hybridMultilevel"/>
    <w:tmpl w:val="82F09F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92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64"/>
    <w:rsid w:val="000556AC"/>
    <w:rsid w:val="00085203"/>
    <w:rsid w:val="000E05A6"/>
    <w:rsid w:val="001506A5"/>
    <w:rsid w:val="00151579"/>
    <w:rsid w:val="00154795"/>
    <w:rsid w:val="00163316"/>
    <w:rsid w:val="00186C97"/>
    <w:rsid w:val="00192DD3"/>
    <w:rsid w:val="001E0559"/>
    <w:rsid w:val="002006DC"/>
    <w:rsid w:val="00212769"/>
    <w:rsid w:val="002470DD"/>
    <w:rsid w:val="0029273D"/>
    <w:rsid w:val="0029779F"/>
    <w:rsid w:val="002D22A2"/>
    <w:rsid w:val="00316062"/>
    <w:rsid w:val="0031691C"/>
    <w:rsid w:val="00323A96"/>
    <w:rsid w:val="003C4A02"/>
    <w:rsid w:val="003D65B1"/>
    <w:rsid w:val="003E7E2E"/>
    <w:rsid w:val="00431C5A"/>
    <w:rsid w:val="004473BC"/>
    <w:rsid w:val="004529D4"/>
    <w:rsid w:val="00466260"/>
    <w:rsid w:val="004A2C55"/>
    <w:rsid w:val="004B00F9"/>
    <w:rsid w:val="005203C8"/>
    <w:rsid w:val="00526CFA"/>
    <w:rsid w:val="005326E6"/>
    <w:rsid w:val="005334CA"/>
    <w:rsid w:val="005426AD"/>
    <w:rsid w:val="00555CE1"/>
    <w:rsid w:val="0056094D"/>
    <w:rsid w:val="00587BEA"/>
    <w:rsid w:val="005D3ADB"/>
    <w:rsid w:val="0063583D"/>
    <w:rsid w:val="00662308"/>
    <w:rsid w:val="0066394F"/>
    <w:rsid w:val="006A226D"/>
    <w:rsid w:val="006D66B6"/>
    <w:rsid w:val="00703E25"/>
    <w:rsid w:val="0072230D"/>
    <w:rsid w:val="00736ABD"/>
    <w:rsid w:val="0075396F"/>
    <w:rsid w:val="00777A25"/>
    <w:rsid w:val="00784D14"/>
    <w:rsid w:val="0079061C"/>
    <w:rsid w:val="007A08E8"/>
    <w:rsid w:val="007D1344"/>
    <w:rsid w:val="007D6AC8"/>
    <w:rsid w:val="008876D4"/>
    <w:rsid w:val="008943DC"/>
    <w:rsid w:val="008B7C98"/>
    <w:rsid w:val="008C6024"/>
    <w:rsid w:val="00934140"/>
    <w:rsid w:val="0095062A"/>
    <w:rsid w:val="00972062"/>
    <w:rsid w:val="009B58EB"/>
    <w:rsid w:val="009F4CB9"/>
    <w:rsid w:val="00A16C9B"/>
    <w:rsid w:val="00A415C4"/>
    <w:rsid w:val="00A94C0D"/>
    <w:rsid w:val="00AA2764"/>
    <w:rsid w:val="00AD13B2"/>
    <w:rsid w:val="00B15CD5"/>
    <w:rsid w:val="00B21613"/>
    <w:rsid w:val="00B31A6C"/>
    <w:rsid w:val="00B53346"/>
    <w:rsid w:val="00B832F5"/>
    <w:rsid w:val="00B87809"/>
    <w:rsid w:val="00BA3542"/>
    <w:rsid w:val="00BB102E"/>
    <w:rsid w:val="00BB4AD7"/>
    <w:rsid w:val="00BD4DBF"/>
    <w:rsid w:val="00BD57FD"/>
    <w:rsid w:val="00BF12D3"/>
    <w:rsid w:val="00C03DC4"/>
    <w:rsid w:val="00CC193A"/>
    <w:rsid w:val="00CE40B7"/>
    <w:rsid w:val="00D03E20"/>
    <w:rsid w:val="00D26A50"/>
    <w:rsid w:val="00D523EC"/>
    <w:rsid w:val="00E0607E"/>
    <w:rsid w:val="00E256DA"/>
    <w:rsid w:val="00E6026C"/>
    <w:rsid w:val="00E828B3"/>
    <w:rsid w:val="00EA4D5F"/>
    <w:rsid w:val="00EA7E0A"/>
    <w:rsid w:val="00EE4CBF"/>
    <w:rsid w:val="00F166C6"/>
    <w:rsid w:val="00F43DAD"/>
    <w:rsid w:val="00F6744D"/>
    <w:rsid w:val="00FB4455"/>
    <w:rsid w:val="00FC00D2"/>
    <w:rsid w:val="00FD266E"/>
    <w:rsid w:val="00FD47F5"/>
    <w:rsid w:val="00FE1DB2"/>
    <w:rsid w:val="00FE2B32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5977"/>
  <w15:chartTrackingRefBased/>
  <w15:docId w15:val="{812B44E8-9E13-4359-A00E-E37DEF4C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764"/>
  </w:style>
  <w:style w:type="paragraph" w:styleId="Ttulo1">
    <w:name w:val="heading 1"/>
    <w:basedOn w:val="Normal"/>
    <w:next w:val="Normal"/>
    <w:link w:val="Ttulo1Carter"/>
    <w:uiPriority w:val="9"/>
    <w:qFormat/>
    <w:rsid w:val="00AA2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A2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A2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A2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A2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A2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A2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A2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A2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A2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A2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A2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A27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A276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A27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A276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A27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A27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A2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A2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A2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A2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A2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A27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276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A276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A2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A276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A276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AA2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A2764"/>
  </w:style>
  <w:style w:type="paragraph" w:styleId="Rodap">
    <w:name w:val="footer"/>
    <w:basedOn w:val="Normal"/>
    <w:link w:val="RodapCarter"/>
    <w:uiPriority w:val="99"/>
    <w:unhideWhenUsed/>
    <w:rsid w:val="00AA2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A2764"/>
  </w:style>
  <w:style w:type="paragraph" w:styleId="Reviso">
    <w:name w:val="Revision"/>
    <w:hidden/>
    <w:uiPriority w:val="99"/>
    <w:semiHidden/>
    <w:rsid w:val="004473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ilde.brancol@lift.com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lyd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fia.lareir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773</Words>
  <Characters>4176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Branco</dc:creator>
  <cp:keywords/>
  <dc:description/>
  <cp:lastModifiedBy>Matilde Branco</cp:lastModifiedBy>
  <cp:revision>4</cp:revision>
  <dcterms:created xsi:type="dcterms:W3CDTF">2026-03-17T16:29:00Z</dcterms:created>
  <dcterms:modified xsi:type="dcterms:W3CDTF">2026-03-17T16:31:00Z</dcterms:modified>
</cp:coreProperties>
</file>