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5056" w14:textId="77777777" w:rsidR="008D5AA2" w:rsidRPr="008C7153" w:rsidRDefault="008D5AA2" w:rsidP="005F7ACD">
      <w:pPr>
        <w:pStyle w:val="SemEspaamento"/>
        <w:spacing w:line="360" w:lineRule="auto"/>
        <w:jc w:val="both"/>
        <w:rPr>
          <w:rFonts w:ascii="Montserrat" w:eastAsia="Montserrat" w:hAnsi="Montserrat" w:cs="Montserrat"/>
          <w:color w:val="517F83"/>
          <w:sz w:val="20"/>
          <w:szCs w:val="20"/>
          <w:lang w:val="pt-PT"/>
        </w:rPr>
      </w:pPr>
      <w:r w:rsidRPr="008C7153">
        <w:rPr>
          <w:rFonts w:ascii="Montserrat" w:eastAsia="Montserrat" w:hAnsi="Montserrat" w:cs="Montserrat"/>
          <w:b/>
          <w:bCs/>
          <w:color w:val="517F83"/>
          <w:sz w:val="20"/>
          <w:szCs w:val="20"/>
          <w:lang w:val="pt-PT"/>
        </w:rPr>
        <w:t>PRESS RELEASE</w:t>
      </w:r>
    </w:p>
    <w:p w14:paraId="22BA8FFF" w14:textId="72C491C9" w:rsidR="00B561FB" w:rsidRPr="00721A5D" w:rsidRDefault="008D5AA2" w:rsidP="00721A5D">
      <w:pPr>
        <w:spacing w:line="360" w:lineRule="auto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</w:pPr>
      <w:r w:rsidRPr="008C7153"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>Lisbo</w:t>
      </w:r>
      <w:r w:rsidR="005F7ACD"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>a</w:t>
      </w:r>
      <w:r w:rsidRPr="008C7153"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 xml:space="preserve">, </w:t>
      </w:r>
      <w:r w:rsidR="005F7ACD"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>1</w:t>
      </w:r>
      <w:r w:rsidR="00712B2D"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>7</w:t>
      </w:r>
      <w:r w:rsidR="005F7ACD"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 xml:space="preserve"> de março de </w:t>
      </w:r>
      <w:r w:rsidRPr="008C7153"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>202</w:t>
      </w:r>
      <w:r>
        <w:rPr>
          <w:rFonts w:ascii="Montserrat" w:eastAsia="Montserrat" w:hAnsi="Montserrat" w:cs="Montserrat"/>
          <w:color w:val="000000" w:themeColor="text1"/>
          <w:sz w:val="20"/>
          <w:szCs w:val="20"/>
          <w:lang w:val="pt-PT"/>
        </w:rPr>
        <w:t>6</w:t>
      </w:r>
    </w:p>
    <w:p w14:paraId="4AE5E3C8" w14:textId="77777777" w:rsidR="008D5AA2" w:rsidRPr="00712B2D" w:rsidRDefault="008D5AA2" w:rsidP="005F7ACD">
      <w:pPr>
        <w:pStyle w:val="NormalWeb"/>
        <w:spacing w:before="0" w:beforeAutospacing="0" w:after="0" w:afterAutospacing="0" w:line="360" w:lineRule="auto"/>
        <w:ind w:right="600"/>
        <w:jc w:val="both"/>
        <w:rPr>
          <w:rFonts w:ascii="Montserrat" w:hAnsi="Montserrat" w:cs="Arial"/>
          <w:color w:val="000000"/>
        </w:rPr>
      </w:pPr>
    </w:p>
    <w:p w14:paraId="16422B5D" w14:textId="29E402FB" w:rsidR="005F2F50" w:rsidRPr="00721A5D" w:rsidRDefault="005F2F50" w:rsidP="00721A5D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Montserrat" w:eastAsiaTheme="majorEastAsia" w:hAnsi="Montserrat"/>
        </w:rPr>
      </w:pPr>
      <w:proofErr w:type="spellStart"/>
      <w:r w:rsidRPr="00721A5D">
        <w:rPr>
          <w:rStyle w:val="Forte"/>
          <w:rFonts w:ascii="Montserrat" w:eastAsiaTheme="majorEastAsia" w:hAnsi="Montserrat"/>
        </w:rPr>
        <w:t>Choice</w:t>
      </w:r>
      <w:proofErr w:type="spellEnd"/>
      <w:r w:rsidRPr="00721A5D">
        <w:rPr>
          <w:rStyle w:val="Forte"/>
          <w:rFonts w:ascii="Montserrat" w:eastAsiaTheme="majorEastAsia" w:hAnsi="Montserrat"/>
        </w:rPr>
        <w:t xml:space="preserve"> App levanta </w:t>
      </w:r>
      <w:r w:rsidR="00721A5D">
        <w:rPr>
          <w:rStyle w:val="Forte"/>
          <w:rFonts w:ascii="Montserrat" w:eastAsiaTheme="majorEastAsia" w:hAnsi="Montserrat"/>
        </w:rPr>
        <w:t>6</w:t>
      </w:r>
      <w:r w:rsidRPr="00721A5D">
        <w:rPr>
          <w:rStyle w:val="Forte"/>
          <w:rFonts w:ascii="Montserrat" w:eastAsiaTheme="majorEastAsia" w:hAnsi="Montserrat"/>
        </w:rPr>
        <w:t xml:space="preserve"> milhões </w:t>
      </w:r>
      <w:r w:rsidR="00721A5D">
        <w:rPr>
          <w:rStyle w:val="Forte"/>
          <w:rFonts w:ascii="Montserrat" w:eastAsiaTheme="majorEastAsia" w:hAnsi="Montserrat"/>
        </w:rPr>
        <w:t xml:space="preserve">de euros </w:t>
      </w:r>
      <w:r w:rsidRPr="00721A5D">
        <w:rPr>
          <w:rStyle w:val="Forte"/>
          <w:rFonts w:ascii="Montserrat" w:eastAsiaTheme="majorEastAsia" w:hAnsi="Montserrat"/>
        </w:rPr>
        <w:t xml:space="preserve">em </w:t>
      </w:r>
      <w:r w:rsidR="00721A5D" w:rsidRPr="00721A5D">
        <w:rPr>
          <w:rStyle w:val="Forte"/>
          <w:rFonts w:ascii="Montserrat" w:eastAsiaTheme="majorEastAsia" w:hAnsi="Montserrat"/>
        </w:rPr>
        <w:t xml:space="preserve">ronda </w:t>
      </w:r>
      <w:r w:rsidRPr="00721A5D">
        <w:rPr>
          <w:rStyle w:val="Forte"/>
          <w:rFonts w:ascii="Montserrat" w:eastAsiaTheme="majorEastAsia" w:hAnsi="Montserrat"/>
        </w:rPr>
        <w:t xml:space="preserve">Série A para acelerar a expansão europeia da sua plataforma SaaS </w:t>
      </w:r>
      <w:r w:rsidR="00721A5D" w:rsidRPr="00721A5D">
        <w:rPr>
          <w:rStyle w:val="Forte"/>
          <w:rFonts w:ascii="Montserrat" w:eastAsiaTheme="majorEastAsia" w:hAnsi="Montserrat"/>
        </w:rPr>
        <w:t xml:space="preserve">com IA </w:t>
      </w:r>
      <w:r w:rsidRPr="00721A5D">
        <w:rPr>
          <w:rStyle w:val="Forte"/>
          <w:rFonts w:ascii="Montserrat" w:eastAsiaTheme="majorEastAsia" w:hAnsi="Montserrat"/>
        </w:rPr>
        <w:t>para restaurantes</w:t>
      </w:r>
      <w:r w:rsidR="00721A5D" w:rsidRPr="00721A5D">
        <w:rPr>
          <w:rStyle w:val="Forte"/>
          <w:rFonts w:ascii="Montserrat" w:eastAsiaTheme="majorEastAsia" w:hAnsi="Montserrat"/>
        </w:rPr>
        <w:t>.</w:t>
      </w:r>
    </w:p>
    <w:p w14:paraId="529E578A" w14:textId="77777777" w:rsidR="005F2F50" w:rsidRPr="008D5AA2" w:rsidRDefault="005F2F50" w:rsidP="005F7ACD">
      <w:pPr>
        <w:pStyle w:val="NormalWeb"/>
        <w:spacing w:before="0" w:beforeAutospacing="0" w:after="0" w:afterAutospacing="0" w:line="360" w:lineRule="auto"/>
        <w:jc w:val="both"/>
        <w:rPr>
          <w:rFonts w:ascii="Montserrat" w:hAnsi="Montserrat"/>
          <w:sz w:val="18"/>
          <w:szCs w:val="18"/>
        </w:rPr>
      </w:pPr>
    </w:p>
    <w:p w14:paraId="4D08BF9C" w14:textId="77777777" w:rsidR="00BA593F" w:rsidRDefault="00BA593F" w:rsidP="00BA593F">
      <w:pPr>
        <w:pStyle w:val="NormalWeb"/>
        <w:spacing w:line="360" w:lineRule="auto"/>
        <w:jc w:val="both"/>
        <w:rPr>
          <w:rFonts w:ascii="Montserrat" w:hAnsi="Montserrat"/>
          <w:sz w:val="18"/>
          <w:szCs w:val="18"/>
        </w:rPr>
      </w:pPr>
      <w:r w:rsidRPr="00BA593F">
        <w:rPr>
          <w:rFonts w:ascii="Montserrat" w:hAnsi="Montserrat"/>
          <w:sz w:val="18"/>
          <w:szCs w:val="18"/>
        </w:rPr>
        <w:t xml:space="preserve">A </w:t>
      </w:r>
      <w:proofErr w:type="spellStart"/>
      <w:r w:rsidRPr="00BA593F">
        <w:rPr>
          <w:rFonts w:ascii="Montserrat" w:hAnsi="Montserrat"/>
          <w:sz w:val="18"/>
          <w:szCs w:val="18"/>
        </w:rPr>
        <w:t>Choice</w:t>
      </w:r>
      <w:proofErr w:type="spellEnd"/>
      <w:r w:rsidRPr="00BA593F">
        <w:rPr>
          <w:rFonts w:ascii="Montserrat" w:hAnsi="Montserrat"/>
          <w:sz w:val="18"/>
          <w:szCs w:val="18"/>
        </w:rPr>
        <w:t xml:space="preserve"> oferece uma plataforma digital </w:t>
      </w:r>
      <w:proofErr w:type="spellStart"/>
      <w:r w:rsidRPr="00BA593F">
        <w:rPr>
          <w:rFonts w:ascii="Montserrat" w:hAnsi="Montserrat"/>
          <w:sz w:val="18"/>
          <w:szCs w:val="18"/>
        </w:rPr>
        <w:t>all</w:t>
      </w:r>
      <w:proofErr w:type="spellEnd"/>
      <w:r w:rsidRPr="00BA593F">
        <w:rPr>
          <w:rFonts w:ascii="Montserrat" w:hAnsi="Montserrat"/>
          <w:sz w:val="18"/>
          <w:szCs w:val="18"/>
        </w:rPr>
        <w:t>-</w:t>
      </w:r>
      <w:proofErr w:type="spellStart"/>
      <w:r w:rsidRPr="00BA593F">
        <w:rPr>
          <w:rFonts w:ascii="Montserrat" w:hAnsi="Montserrat"/>
          <w:sz w:val="18"/>
          <w:szCs w:val="18"/>
        </w:rPr>
        <w:t>in-one</w:t>
      </w:r>
      <w:proofErr w:type="spellEnd"/>
      <w:r w:rsidRPr="00BA593F">
        <w:rPr>
          <w:rFonts w:ascii="Montserrat" w:hAnsi="Montserrat"/>
          <w:sz w:val="18"/>
          <w:szCs w:val="18"/>
        </w:rPr>
        <w:t xml:space="preserve"> que disponibiliza tecnologia avançada aos restaurantes por uma mensalidade acessível, enquanto reforça as suas capacidades de marketing e promoção através de módulos de inteligência artificial.</w:t>
      </w:r>
      <w:r w:rsidR="005F2F50" w:rsidRPr="00BA593F">
        <w:rPr>
          <w:rFonts w:ascii="Montserrat" w:hAnsi="Montserrat"/>
          <w:sz w:val="18"/>
          <w:szCs w:val="18"/>
        </w:rPr>
        <w:t xml:space="preserve"> </w:t>
      </w:r>
      <w:r w:rsidRPr="00BA593F">
        <w:rPr>
          <w:rFonts w:ascii="Montserrat" w:hAnsi="Montserrat"/>
          <w:sz w:val="18"/>
          <w:szCs w:val="18"/>
        </w:rPr>
        <w:t xml:space="preserve">Com esta ronda de financiamento a </w:t>
      </w:r>
      <w:proofErr w:type="spellStart"/>
      <w:r w:rsidRPr="00BA593F">
        <w:rPr>
          <w:rFonts w:ascii="Montserrat" w:hAnsi="Montserrat"/>
          <w:sz w:val="18"/>
          <w:szCs w:val="18"/>
        </w:rPr>
        <w:t>Choice</w:t>
      </w:r>
      <w:proofErr w:type="spellEnd"/>
      <w:r w:rsidRPr="00BA593F">
        <w:rPr>
          <w:rFonts w:ascii="Montserrat" w:hAnsi="Montserrat"/>
          <w:sz w:val="18"/>
          <w:szCs w:val="18"/>
        </w:rPr>
        <w:t xml:space="preserve"> quer</w:t>
      </w:r>
      <w:r w:rsidR="005F2F50" w:rsidRPr="00BA593F">
        <w:rPr>
          <w:rFonts w:ascii="Montserrat" w:hAnsi="Montserrat"/>
          <w:sz w:val="18"/>
          <w:szCs w:val="18"/>
        </w:rPr>
        <w:t xml:space="preserve"> acelerar a sua expansão pela Europa</w:t>
      </w:r>
      <w:r w:rsidRPr="00BA593F">
        <w:rPr>
          <w:rFonts w:ascii="Montserrat" w:hAnsi="Montserrat"/>
          <w:sz w:val="18"/>
          <w:szCs w:val="18"/>
        </w:rPr>
        <w:t>.</w:t>
      </w:r>
      <w:r w:rsidR="005F2F50" w:rsidRPr="00BA593F">
        <w:rPr>
          <w:rFonts w:ascii="Montserrat" w:hAnsi="Montserrat"/>
          <w:sz w:val="18"/>
          <w:szCs w:val="18"/>
        </w:rPr>
        <w:t xml:space="preserve"> </w:t>
      </w:r>
    </w:p>
    <w:p w14:paraId="53D93148" w14:textId="23714FA2" w:rsidR="005F2F50" w:rsidRPr="008D5AA2" w:rsidRDefault="005F2F50" w:rsidP="00BA593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Montserrat" w:hAnsi="Montserrat"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A ronda foi liderada pela </w:t>
      </w:r>
      <w:proofErr w:type="spellStart"/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>Alea</w:t>
      </w:r>
      <w:proofErr w:type="spellEnd"/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 xml:space="preserve"> Capital </w:t>
      </w:r>
      <w:proofErr w:type="spellStart"/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>Partners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, com participação da </w:t>
      </w:r>
      <w:proofErr w:type="spellStart"/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>Reflex</w:t>
      </w:r>
      <w:proofErr w:type="spellEnd"/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 xml:space="preserve"> Capital</w:t>
      </w:r>
      <w:r w:rsidRPr="008D5AA2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>Smartlink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e </w:t>
      </w:r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>J&amp;T Ventures</w:t>
      </w:r>
      <w:r w:rsidRPr="008D5AA2">
        <w:rPr>
          <w:rFonts w:ascii="Montserrat" w:hAnsi="Montserrat"/>
          <w:sz w:val="18"/>
          <w:szCs w:val="18"/>
        </w:rPr>
        <w:t>.</w:t>
      </w:r>
    </w:p>
    <w:p w14:paraId="17E78AC0" w14:textId="77777777" w:rsidR="001E5B1D" w:rsidRDefault="005F2F50" w:rsidP="001E5B1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Montserrat" w:hAnsi="Montserrat"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Com esta ronda, a </w:t>
      </w:r>
      <w:proofErr w:type="spellStart"/>
      <w:r w:rsidRPr="008D5AA2">
        <w:rPr>
          <w:rFonts w:ascii="Montserrat" w:hAnsi="Montserrat"/>
          <w:sz w:val="18"/>
          <w:szCs w:val="18"/>
        </w:rPr>
        <w:t>Choice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já levantou </w:t>
      </w:r>
      <w:r w:rsidRPr="008D5AA2">
        <w:rPr>
          <w:rStyle w:val="Forte"/>
          <w:rFonts w:ascii="Montserrat" w:eastAsiaTheme="majorEastAsia" w:hAnsi="Montserrat"/>
          <w:sz w:val="18"/>
          <w:szCs w:val="18"/>
        </w:rPr>
        <w:t>11,5 milhões de dólares no total</w:t>
      </w:r>
      <w:r w:rsidRPr="008D5AA2">
        <w:rPr>
          <w:rFonts w:ascii="Montserrat" w:hAnsi="Montserrat"/>
          <w:sz w:val="18"/>
          <w:szCs w:val="18"/>
        </w:rPr>
        <w:t xml:space="preserve"> desde a sua fundação.</w:t>
      </w:r>
    </w:p>
    <w:p w14:paraId="3572D87F" w14:textId="674716C1" w:rsidR="005F2F50" w:rsidRPr="001E5B1D" w:rsidRDefault="005F2F50" w:rsidP="001E5B1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Montserrat" w:hAnsi="Montserrat"/>
          <w:sz w:val="18"/>
          <w:szCs w:val="18"/>
        </w:rPr>
      </w:pPr>
      <w:r w:rsidRPr="001E5B1D">
        <w:rPr>
          <w:rFonts w:ascii="Montserrat" w:hAnsi="Montserrat"/>
          <w:sz w:val="18"/>
          <w:szCs w:val="18"/>
        </w:rPr>
        <w:t xml:space="preserve">O novo financiamento irá apoiar a próxima fase de crescimento da empresa, focada na </w:t>
      </w:r>
      <w:r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expansão para novos mercados europeus</w:t>
      </w:r>
      <w:r w:rsidR="001E5B1D" w:rsidRPr="001E5B1D">
        <w:rPr>
          <w:rFonts w:ascii="Montserrat" w:hAnsi="Montserrat"/>
          <w:sz w:val="18"/>
          <w:szCs w:val="18"/>
        </w:rPr>
        <w:t xml:space="preserve"> - começando por </w:t>
      </w:r>
      <w:r w:rsidR="001E5B1D"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Portugal</w:t>
      </w:r>
      <w:r w:rsidR="001E5B1D" w:rsidRPr="001E5B1D">
        <w:rPr>
          <w:rFonts w:ascii="Montserrat" w:hAnsi="Montserrat"/>
          <w:sz w:val="18"/>
          <w:szCs w:val="18"/>
        </w:rPr>
        <w:t xml:space="preserve">, </w:t>
      </w:r>
      <w:r w:rsidR="001E5B1D">
        <w:rPr>
          <w:rFonts w:ascii="Montserrat" w:hAnsi="Montserrat"/>
          <w:sz w:val="18"/>
          <w:szCs w:val="18"/>
        </w:rPr>
        <w:t>Espanha e Itália</w:t>
      </w:r>
      <w:r w:rsidR="001E5B1D">
        <w:rPr>
          <w:rFonts w:ascii="Montserrat" w:hAnsi="Montserrat"/>
          <w:b/>
          <w:bCs/>
          <w:sz w:val="18"/>
          <w:szCs w:val="18"/>
        </w:rPr>
        <w:t xml:space="preserve"> - </w:t>
      </w:r>
      <w:r w:rsidR="001E5B1D">
        <w:rPr>
          <w:rFonts w:ascii="Montserrat" w:hAnsi="Montserrat"/>
          <w:sz w:val="18"/>
          <w:szCs w:val="18"/>
        </w:rPr>
        <w:t>reforçar</w:t>
      </w:r>
      <w:r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 xml:space="preserve"> as capacidades do produto com IA e automação</w:t>
      </w:r>
      <w:r w:rsidRPr="001E5B1D">
        <w:rPr>
          <w:rFonts w:ascii="Montserrat" w:hAnsi="Montserrat"/>
          <w:sz w:val="18"/>
          <w:szCs w:val="18"/>
        </w:rPr>
        <w:t>, e a</w:t>
      </w:r>
      <w:r w:rsidRPr="001E5B1D">
        <w:rPr>
          <w:rFonts w:ascii="Montserrat" w:hAnsi="Montserrat"/>
          <w:b/>
          <w:bCs/>
          <w:sz w:val="18"/>
          <w:szCs w:val="18"/>
        </w:rPr>
        <w:t xml:space="preserve"> </w:t>
      </w:r>
      <w:r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escala</w:t>
      </w:r>
      <w:r w:rsidR="001E5B1D"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r</w:t>
      </w:r>
      <w:r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 xml:space="preserve"> </w:t>
      </w:r>
      <w:r w:rsidR="001E5B1D"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as</w:t>
      </w:r>
      <w:r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 xml:space="preserve"> equipas de vendas e parcerias locais</w:t>
      </w:r>
      <w:r w:rsidR="001E5B1D"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,</w:t>
      </w:r>
      <w:r w:rsidRPr="001E5B1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 xml:space="preserve"> mercado a mercado</w:t>
      </w:r>
      <w:r w:rsidRPr="001E5B1D">
        <w:rPr>
          <w:rFonts w:ascii="Montserrat" w:hAnsi="Montserrat"/>
          <w:b/>
          <w:bCs/>
          <w:sz w:val="18"/>
          <w:szCs w:val="18"/>
        </w:rPr>
        <w:t>.</w:t>
      </w:r>
    </w:p>
    <w:p w14:paraId="3211A3A4" w14:textId="77777777" w:rsidR="00BA593F" w:rsidRPr="008D5AA2" w:rsidRDefault="00BA593F" w:rsidP="00BA593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Montserrat" w:hAnsi="Montserrat"/>
          <w:sz w:val="18"/>
          <w:szCs w:val="18"/>
        </w:rPr>
      </w:pPr>
    </w:p>
    <w:p w14:paraId="11E84932" w14:textId="41EA3B23" w:rsidR="005F2F50" w:rsidRPr="008D5AA2" w:rsidRDefault="00BA593F" w:rsidP="005F7ACD">
      <w:pPr>
        <w:pStyle w:val="NormalWeb"/>
        <w:spacing w:line="360" w:lineRule="auto"/>
        <w:jc w:val="both"/>
        <w:rPr>
          <w:rFonts w:ascii="Montserrat" w:hAnsi="Montserrat"/>
          <w:sz w:val="18"/>
          <w:szCs w:val="18"/>
        </w:rPr>
      </w:pPr>
      <w:r>
        <w:rPr>
          <w:rStyle w:val="Forte"/>
          <w:rFonts w:ascii="Montserrat" w:eastAsiaTheme="majorEastAsia" w:hAnsi="Montserrat"/>
          <w:sz w:val="18"/>
          <w:szCs w:val="18"/>
        </w:rPr>
        <w:t>L</w:t>
      </w:r>
      <w:r w:rsidR="00647E71">
        <w:rPr>
          <w:rStyle w:val="Forte"/>
          <w:rFonts w:ascii="Montserrat" w:eastAsiaTheme="majorEastAsia" w:hAnsi="Montserrat"/>
          <w:sz w:val="18"/>
          <w:szCs w:val="18"/>
        </w:rPr>
        <w:t>i</w:t>
      </w:r>
      <w:r>
        <w:rPr>
          <w:rStyle w:val="Forte"/>
          <w:rFonts w:ascii="Montserrat" w:eastAsiaTheme="majorEastAsia" w:hAnsi="Montserrat"/>
          <w:sz w:val="18"/>
          <w:szCs w:val="18"/>
        </w:rPr>
        <w:t>sboa, 1</w:t>
      </w:r>
      <w:r w:rsidR="0037528F">
        <w:rPr>
          <w:rStyle w:val="Forte"/>
          <w:rFonts w:ascii="Montserrat" w:eastAsiaTheme="majorEastAsia" w:hAnsi="Montserrat"/>
          <w:sz w:val="18"/>
          <w:szCs w:val="18"/>
        </w:rPr>
        <w:t>7</w:t>
      </w:r>
      <w:r>
        <w:rPr>
          <w:rStyle w:val="Forte"/>
          <w:rFonts w:ascii="Montserrat" w:eastAsiaTheme="majorEastAsia" w:hAnsi="Montserrat"/>
          <w:sz w:val="18"/>
          <w:szCs w:val="18"/>
        </w:rPr>
        <w:t xml:space="preserve"> de março 2026 - </w:t>
      </w:r>
      <w:r w:rsidR="005F2F50" w:rsidRPr="008D5AA2">
        <w:rPr>
          <w:rFonts w:ascii="Montserrat" w:hAnsi="Montserrat"/>
          <w:sz w:val="18"/>
          <w:szCs w:val="18"/>
        </w:rPr>
        <w:t xml:space="preserve">Fundada há cinco anos, a </w:t>
      </w:r>
      <w:proofErr w:type="spellStart"/>
      <w:r w:rsidR="005F2F50" w:rsidRPr="008D5AA2">
        <w:rPr>
          <w:rFonts w:ascii="Montserrat" w:hAnsi="Montserrat"/>
          <w:sz w:val="18"/>
          <w:szCs w:val="18"/>
        </w:rPr>
        <w:t>Choice</w:t>
      </w:r>
      <w:proofErr w:type="spellEnd"/>
      <w:r w:rsidR="005F2F50" w:rsidRPr="008D5AA2">
        <w:rPr>
          <w:rFonts w:ascii="Montserrat" w:hAnsi="Montserrat"/>
          <w:sz w:val="18"/>
          <w:szCs w:val="18"/>
        </w:rPr>
        <w:t xml:space="preserve"> foi criada para simplificar a forma como os restaurantes operam e crescem num ecossistema cada vez mais digital e fragmentado.</w:t>
      </w:r>
    </w:p>
    <w:p w14:paraId="174CBA77" w14:textId="6BC57785" w:rsidR="005F2F50" w:rsidRPr="00721A5D" w:rsidRDefault="005F2F50" w:rsidP="005F7ACD">
      <w:pPr>
        <w:pStyle w:val="NormalWeb"/>
        <w:spacing w:line="36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>A plataforma reúne tudo o que os restaurantes precisam para gerir a sua presença online e a relação com clientes</w:t>
      </w:r>
      <w:r w:rsidR="008D5AA2" w:rsidRPr="008D5AA2">
        <w:rPr>
          <w:rFonts w:ascii="Montserrat" w:hAnsi="Montserrat"/>
          <w:sz w:val="18"/>
          <w:szCs w:val="18"/>
        </w:rPr>
        <w:t>,</w:t>
      </w:r>
      <w:r w:rsidRPr="008D5AA2">
        <w:rPr>
          <w:rFonts w:ascii="Montserrat" w:hAnsi="Montserrat"/>
          <w:sz w:val="18"/>
          <w:szCs w:val="18"/>
        </w:rPr>
        <w:t xml:space="preserve"> desde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websites e pedidos online diretos</w:t>
      </w:r>
      <w:r w:rsidRPr="008D5AA2">
        <w:rPr>
          <w:rFonts w:ascii="Montserrat" w:hAnsi="Montserrat"/>
          <w:sz w:val="18"/>
          <w:szCs w:val="18"/>
        </w:rPr>
        <w:t xml:space="preserve">, até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menus QR</w:t>
      </w:r>
      <w:r w:rsidRPr="008D5AA2">
        <w:rPr>
          <w:rStyle w:val="Forte"/>
          <w:rFonts w:ascii="Montserrat" w:eastAsiaTheme="majorEastAsia" w:hAnsi="Montserrat"/>
          <w:sz w:val="18"/>
          <w:szCs w:val="18"/>
        </w:rPr>
        <w:t xml:space="preserve">,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 xml:space="preserve">pagamentos, reservas, programas de fidelização e integrações com </w:t>
      </w:r>
      <w:proofErr w:type="spellStart"/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marketplaces</w:t>
      </w:r>
      <w:proofErr w:type="spellEnd"/>
      <w:r w:rsidR="00721A5D" w:rsidRPr="00721A5D">
        <w:rPr>
          <w:rFonts w:ascii="Montserrat" w:hAnsi="Montserrat"/>
          <w:b/>
          <w:bCs/>
          <w:sz w:val="18"/>
          <w:szCs w:val="18"/>
        </w:rPr>
        <w:t>,</w:t>
      </w:r>
      <w:r w:rsidR="00721A5D">
        <w:rPr>
          <w:rFonts w:ascii="Montserrat" w:hAnsi="Montserrat"/>
          <w:sz w:val="18"/>
          <w:szCs w:val="18"/>
        </w:rPr>
        <w:t xml:space="preserve"> </w:t>
      </w:r>
      <w:r w:rsidRPr="008D5AA2">
        <w:rPr>
          <w:rFonts w:ascii="Montserrat" w:hAnsi="Montserrat"/>
          <w:sz w:val="18"/>
          <w:szCs w:val="18"/>
        </w:rPr>
        <w:t xml:space="preserve">tudo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num único sistema e por uma única mensalidade</w:t>
      </w:r>
      <w:r w:rsidRPr="00721A5D">
        <w:rPr>
          <w:rFonts w:ascii="Montserrat" w:hAnsi="Montserrat"/>
          <w:b/>
          <w:bCs/>
          <w:sz w:val="18"/>
          <w:szCs w:val="18"/>
        </w:rPr>
        <w:t>.</w:t>
      </w:r>
    </w:p>
    <w:p w14:paraId="759A1CA7" w14:textId="11871D62" w:rsidR="005F2F50" w:rsidRPr="00721A5D" w:rsidRDefault="005F2F50" w:rsidP="005F7ACD">
      <w:pPr>
        <w:pStyle w:val="NormalWeb"/>
        <w:spacing w:line="36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Hoje, a </w:t>
      </w:r>
      <w:proofErr w:type="spellStart"/>
      <w:r w:rsidRPr="008D5AA2">
        <w:rPr>
          <w:rFonts w:ascii="Montserrat" w:hAnsi="Montserrat"/>
          <w:sz w:val="18"/>
          <w:szCs w:val="18"/>
        </w:rPr>
        <w:t>Choice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serve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mais de 30.000 restaurantes registados</w:t>
      </w:r>
      <w:r w:rsidRPr="008D5AA2">
        <w:rPr>
          <w:rFonts w:ascii="Montserrat" w:hAnsi="Montserrat"/>
          <w:sz w:val="18"/>
          <w:szCs w:val="18"/>
        </w:rPr>
        <w:t xml:space="preserve">, </w:t>
      </w:r>
      <w:r w:rsidRPr="00721A5D">
        <w:rPr>
          <w:rFonts w:ascii="Montserrat" w:hAnsi="Montserrat"/>
          <w:sz w:val="18"/>
          <w:szCs w:val="18"/>
        </w:rPr>
        <w:t>incluindo</w:t>
      </w:r>
      <w:r w:rsidRPr="00721A5D">
        <w:rPr>
          <w:rFonts w:ascii="Montserrat" w:hAnsi="Montserrat"/>
          <w:b/>
          <w:bCs/>
          <w:sz w:val="18"/>
          <w:szCs w:val="18"/>
        </w:rPr>
        <w:t xml:space="preserve">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mais de 7.000 clientes</w:t>
      </w:r>
      <w:r w:rsidRPr="008D5AA2">
        <w:rPr>
          <w:rFonts w:ascii="Montserrat" w:hAnsi="Montserrat"/>
          <w:sz w:val="18"/>
          <w:szCs w:val="18"/>
        </w:rPr>
        <w:t xml:space="preserve">, tendo-se tornado uma das principais plataformas SaaS para restaurantes na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Europa Central e de Leste</w:t>
      </w:r>
      <w:r w:rsidRPr="00721A5D">
        <w:rPr>
          <w:rFonts w:ascii="Montserrat" w:hAnsi="Montserrat"/>
          <w:b/>
          <w:bCs/>
          <w:sz w:val="18"/>
          <w:szCs w:val="18"/>
        </w:rPr>
        <w:t>.</w:t>
      </w:r>
    </w:p>
    <w:p w14:paraId="344A2010" w14:textId="77777777" w:rsidR="005F2F50" w:rsidRPr="008D5AA2" w:rsidRDefault="005F2F50" w:rsidP="005F7ACD">
      <w:pPr>
        <w:pStyle w:val="NormalWeb"/>
        <w:spacing w:line="360" w:lineRule="auto"/>
        <w:jc w:val="both"/>
        <w:rPr>
          <w:rFonts w:ascii="Montserrat" w:hAnsi="Montserrat"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A empresa opera atualmente </w:t>
      </w:r>
      <w:r w:rsidRPr="00721A5D">
        <w:rPr>
          <w:rFonts w:ascii="Montserrat" w:hAnsi="Montserrat"/>
          <w:sz w:val="18"/>
          <w:szCs w:val="18"/>
        </w:rPr>
        <w:t>em</w:t>
      </w:r>
      <w:r w:rsidRPr="00721A5D">
        <w:rPr>
          <w:rFonts w:ascii="Montserrat" w:hAnsi="Montserrat"/>
          <w:b/>
          <w:bCs/>
          <w:sz w:val="18"/>
          <w:szCs w:val="18"/>
        </w:rPr>
        <w:t xml:space="preserve">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nove mercados ativos</w:t>
      </w:r>
      <w:r w:rsidRPr="008D5AA2">
        <w:rPr>
          <w:rFonts w:ascii="Montserrat" w:hAnsi="Montserrat"/>
          <w:sz w:val="18"/>
          <w:szCs w:val="18"/>
        </w:rPr>
        <w:t xml:space="preserve"> (República Checa, Polónia, Eslováquia, Hungria, Lituânia, Letónia, Estónia, Ucrânia e Roménia), emprega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mais de 130 colaboradores em quatro escritórios europeus</w:t>
      </w:r>
      <w:r w:rsidRPr="00721A5D">
        <w:rPr>
          <w:rFonts w:ascii="Montserrat" w:hAnsi="Montserrat"/>
          <w:b/>
          <w:bCs/>
          <w:sz w:val="18"/>
          <w:szCs w:val="18"/>
        </w:rPr>
        <w:t>,</w:t>
      </w:r>
      <w:r w:rsidRPr="008D5AA2">
        <w:rPr>
          <w:rFonts w:ascii="Montserrat" w:hAnsi="Montserrat"/>
          <w:sz w:val="18"/>
          <w:szCs w:val="18"/>
        </w:rPr>
        <w:t xml:space="preserve"> e está a crescer </w:t>
      </w:r>
      <w:r w:rsidRPr="00721A5D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2× ano após ano</w:t>
      </w:r>
      <w:r w:rsidRPr="008D5AA2">
        <w:rPr>
          <w:rFonts w:ascii="Montserrat" w:hAnsi="Montserrat"/>
          <w:sz w:val="18"/>
          <w:szCs w:val="18"/>
        </w:rPr>
        <w:t>.</w:t>
      </w:r>
    </w:p>
    <w:p w14:paraId="5BFC4E68" w14:textId="6B128172" w:rsidR="005F2F50" w:rsidRPr="008D5AA2" w:rsidRDefault="005F2F50" w:rsidP="005F7ACD">
      <w:pPr>
        <w:pStyle w:val="NormalWeb"/>
        <w:spacing w:line="360" w:lineRule="auto"/>
        <w:jc w:val="both"/>
        <w:rPr>
          <w:rFonts w:ascii="Montserrat" w:hAnsi="Montserrat"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lastRenderedPageBreak/>
        <w:t xml:space="preserve">Segundo </w:t>
      </w:r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 xml:space="preserve">Alex </w:t>
      </w:r>
      <w:proofErr w:type="spellStart"/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>Ilyash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, fundador e CEO da </w:t>
      </w:r>
      <w:proofErr w:type="spellStart"/>
      <w:r w:rsidRPr="008D5AA2">
        <w:rPr>
          <w:rFonts w:ascii="Montserrat" w:hAnsi="Montserrat"/>
          <w:sz w:val="18"/>
          <w:szCs w:val="18"/>
        </w:rPr>
        <w:t>Choice</w:t>
      </w:r>
      <w:proofErr w:type="spellEnd"/>
      <w:r w:rsidRPr="008D5AA2">
        <w:rPr>
          <w:rFonts w:ascii="Montserrat" w:hAnsi="Montserrat"/>
          <w:sz w:val="18"/>
          <w:szCs w:val="18"/>
        </w:rPr>
        <w:t>:</w:t>
      </w:r>
      <w:r w:rsidR="008D5AA2" w:rsidRPr="008D5AA2">
        <w:rPr>
          <w:rFonts w:ascii="Montserrat" w:hAnsi="Montserrat"/>
          <w:sz w:val="18"/>
          <w:szCs w:val="18"/>
        </w:rPr>
        <w:t xml:space="preserve"> </w:t>
      </w:r>
      <w:r w:rsidRPr="008D5AA2">
        <w:rPr>
          <w:rFonts w:ascii="Montserrat" w:hAnsi="Montserrat"/>
          <w:sz w:val="18"/>
          <w:szCs w:val="18"/>
        </w:rPr>
        <w:t>“</w:t>
      </w:r>
      <w:r w:rsidRPr="00BA593F">
        <w:rPr>
          <w:rFonts w:ascii="Montserrat" w:hAnsi="Montserrat"/>
          <w:i/>
          <w:iCs/>
          <w:sz w:val="18"/>
          <w:szCs w:val="18"/>
        </w:rPr>
        <w:t>Sabemos vender em múltiplos mercados europeus e somos bons nisso. Temos uma equipa de produto excecional a implementar ativamente IA e operamos com forte eficiência de capital graças à nossa presença na Europa Central e de Leste e agora também em Portugal. Ao combinar estas forças, temos tudo o que precisamos para continuar a ganhar mercado a mercado em toda a Europa</w:t>
      </w:r>
      <w:r w:rsidRPr="008D5AA2">
        <w:rPr>
          <w:rFonts w:ascii="Montserrat" w:hAnsi="Montserrat"/>
          <w:sz w:val="18"/>
          <w:szCs w:val="18"/>
        </w:rPr>
        <w:t>.”</w:t>
      </w:r>
    </w:p>
    <w:p w14:paraId="5F0C6623" w14:textId="11679244" w:rsidR="005F2F50" w:rsidRPr="008D5AA2" w:rsidRDefault="005F2F50" w:rsidP="005F7ACD">
      <w:pPr>
        <w:pStyle w:val="NormalWeb"/>
        <w:spacing w:line="360" w:lineRule="auto"/>
        <w:jc w:val="both"/>
        <w:rPr>
          <w:rFonts w:ascii="Montserrat" w:hAnsi="Montserrat"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A equipa de liderança da </w:t>
      </w:r>
      <w:proofErr w:type="spellStart"/>
      <w:r w:rsidRPr="008D5AA2">
        <w:rPr>
          <w:rFonts w:ascii="Montserrat" w:hAnsi="Montserrat"/>
          <w:sz w:val="18"/>
          <w:szCs w:val="18"/>
        </w:rPr>
        <w:t>Choice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acrescenta:</w:t>
      </w:r>
      <w:r w:rsidR="008D5AA2" w:rsidRPr="008D5AA2">
        <w:rPr>
          <w:rFonts w:ascii="Montserrat" w:hAnsi="Montserrat"/>
          <w:sz w:val="18"/>
          <w:szCs w:val="18"/>
        </w:rPr>
        <w:t xml:space="preserve"> </w:t>
      </w:r>
      <w:r w:rsidRPr="008D5AA2">
        <w:rPr>
          <w:rFonts w:ascii="Montserrat" w:hAnsi="Montserrat"/>
          <w:sz w:val="18"/>
          <w:szCs w:val="18"/>
        </w:rPr>
        <w:t>“</w:t>
      </w:r>
      <w:r w:rsidRPr="00BA593F">
        <w:rPr>
          <w:rFonts w:ascii="Montserrat" w:hAnsi="Montserrat"/>
          <w:i/>
          <w:iCs/>
          <w:sz w:val="18"/>
          <w:szCs w:val="18"/>
        </w:rPr>
        <w:t xml:space="preserve">A </w:t>
      </w:r>
      <w:proofErr w:type="spellStart"/>
      <w:r w:rsidRPr="00BA593F">
        <w:rPr>
          <w:rFonts w:ascii="Montserrat" w:hAnsi="Montserrat"/>
          <w:i/>
          <w:iCs/>
          <w:sz w:val="18"/>
          <w:szCs w:val="18"/>
        </w:rPr>
        <w:t>Choice</w:t>
      </w:r>
      <w:proofErr w:type="spellEnd"/>
      <w:r w:rsidRPr="00BA593F">
        <w:rPr>
          <w:rFonts w:ascii="Montserrat" w:hAnsi="Montserrat"/>
          <w:i/>
          <w:iCs/>
          <w:sz w:val="18"/>
          <w:szCs w:val="18"/>
        </w:rPr>
        <w:t xml:space="preserve"> está a construir uma plataforma que define uma nova categoria para restaurantes, combinando dados, IA e simplicidade operacional. Este investimento permite-nos escalar mais rapidamente e levar a nossa tecnologia a milhares de restaurantes adicionais em toda a Europa</w:t>
      </w:r>
      <w:r w:rsidRPr="008D5AA2">
        <w:rPr>
          <w:rFonts w:ascii="Montserrat" w:hAnsi="Montserrat"/>
          <w:sz w:val="18"/>
          <w:szCs w:val="18"/>
        </w:rPr>
        <w:t>.”</w:t>
      </w:r>
    </w:p>
    <w:p w14:paraId="04E9C942" w14:textId="31B16FB1" w:rsidR="005F2F50" w:rsidRPr="008D5AA2" w:rsidRDefault="005F2F50" w:rsidP="005F7ACD">
      <w:pPr>
        <w:pStyle w:val="NormalWeb"/>
        <w:spacing w:line="360" w:lineRule="auto"/>
        <w:jc w:val="both"/>
        <w:rPr>
          <w:rFonts w:ascii="Montserrat" w:hAnsi="Montserrat"/>
          <w:sz w:val="18"/>
          <w:szCs w:val="18"/>
        </w:rPr>
      </w:pPr>
      <w:r w:rsidRPr="008D5AA2">
        <w:rPr>
          <w:rStyle w:val="whitespace-normal"/>
          <w:rFonts w:ascii="Montserrat" w:eastAsiaTheme="majorEastAsia" w:hAnsi="Montserrat"/>
          <w:b/>
          <w:bCs/>
          <w:sz w:val="18"/>
          <w:szCs w:val="18"/>
        </w:rPr>
        <w:t>Rui Escaleira</w:t>
      </w:r>
      <w:r w:rsidRPr="008D5AA2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8D5AA2">
        <w:rPr>
          <w:rFonts w:ascii="Montserrat" w:hAnsi="Montserrat"/>
          <w:sz w:val="18"/>
          <w:szCs w:val="18"/>
        </w:rPr>
        <w:t>co</w:t>
      </w:r>
      <w:r w:rsidR="00697BF3">
        <w:rPr>
          <w:rFonts w:ascii="Montserrat" w:hAnsi="Montserrat"/>
          <w:sz w:val="18"/>
          <w:szCs w:val="18"/>
        </w:rPr>
        <w:t>-</w:t>
      </w:r>
      <w:r w:rsidRPr="008D5AA2">
        <w:rPr>
          <w:rFonts w:ascii="Montserrat" w:hAnsi="Montserrat"/>
          <w:sz w:val="18"/>
          <w:szCs w:val="18"/>
        </w:rPr>
        <w:t>fundador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da </w:t>
      </w:r>
      <w:proofErr w:type="spellStart"/>
      <w:r w:rsidRPr="008D5AA2">
        <w:rPr>
          <w:rFonts w:ascii="Montserrat" w:hAnsi="Montserrat"/>
          <w:sz w:val="18"/>
          <w:szCs w:val="18"/>
        </w:rPr>
        <w:t>Alea</w:t>
      </w:r>
      <w:proofErr w:type="spellEnd"/>
      <w:r w:rsidRPr="008D5AA2">
        <w:rPr>
          <w:rFonts w:ascii="Montserrat" w:hAnsi="Montserrat"/>
          <w:sz w:val="18"/>
          <w:szCs w:val="18"/>
        </w:rPr>
        <w:t>, afirma:</w:t>
      </w:r>
      <w:r w:rsidR="00BA593F">
        <w:rPr>
          <w:rFonts w:ascii="Montserrat" w:hAnsi="Montserrat"/>
          <w:sz w:val="18"/>
          <w:szCs w:val="18"/>
        </w:rPr>
        <w:t xml:space="preserve"> </w:t>
      </w:r>
      <w:r w:rsidRPr="008D5AA2">
        <w:rPr>
          <w:rFonts w:ascii="Montserrat" w:hAnsi="Montserrat"/>
          <w:sz w:val="18"/>
          <w:szCs w:val="18"/>
        </w:rPr>
        <w:t>“</w:t>
      </w:r>
      <w:r w:rsidR="008D5AA2" w:rsidRPr="00BA593F">
        <w:rPr>
          <w:rFonts w:ascii="Montserrat" w:hAnsi="Montserrat"/>
          <w:i/>
          <w:iCs/>
          <w:sz w:val="18"/>
          <w:szCs w:val="18"/>
        </w:rPr>
        <w:t>A</w:t>
      </w:r>
      <w:r w:rsidRPr="00BA593F">
        <w:rPr>
          <w:rFonts w:ascii="Montserrat" w:hAnsi="Montserrat"/>
          <w:i/>
          <w:iCs/>
          <w:sz w:val="18"/>
          <w:szCs w:val="18"/>
        </w:rPr>
        <w:t xml:space="preserve"> </w:t>
      </w:r>
      <w:proofErr w:type="spellStart"/>
      <w:r w:rsidRPr="00BA593F">
        <w:rPr>
          <w:rFonts w:ascii="Montserrat" w:hAnsi="Montserrat"/>
          <w:i/>
          <w:iCs/>
          <w:sz w:val="18"/>
          <w:szCs w:val="18"/>
        </w:rPr>
        <w:t>Choice</w:t>
      </w:r>
      <w:proofErr w:type="spellEnd"/>
      <w:r w:rsidRPr="00BA593F">
        <w:rPr>
          <w:rFonts w:ascii="Montserrat" w:hAnsi="Montserrat"/>
          <w:i/>
          <w:iCs/>
          <w:sz w:val="18"/>
          <w:szCs w:val="18"/>
        </w:rPr>
        <w:t xml:space="preserve"> está a responder a um dos desafios mais prementes que os restaurantes enfrentam atualmente: operar de forma eficiente num mercado altamente dinâmico e com margens estruturalmente reduzidas. Ao dar aos restaurantes maior controlo sobre os pedidos digitais, novas fontes de receita e uma relação mais equilibrada com as plataformas de entrega, </w:t>
      </w:r>
      <w:r w:rsidR="008D5AA2" w:rsidRPr="00BA593F">
        <w:rPr>
          <w:rFonts w:ascii="Montserrat" w:hAnsi="Montserrat"/>
          <w:i/>
          <w:iCs/>
          <w:sz w:val="18"/>
          <w:szCs w:val="18"/>
        </w:rPr>
        <w:t>a</w:t>
      </w:r>
      <w:r w:rsidRPr="00BA593F">
        <w:rPr>
          <w:rFonts w:ascii="Montserrat" w:hAnsi="Montserrat"/>
          <w:i/>
          <w:iCs/>
          <w:sz w:val="18"/>
          <w:szCs w:val="18"/>
        </w:rPr>
        <w:t xml:space="preserve"> </w:t>
      </w:r>
      <w:proofErr w:type="spellStart"/>
      <w:r w:rsidRPr="00BA593F">
        <w:rPr>
          <w:rFonts w:ascii="Montserrat" w:hAnsi="Montserrat"/>
          <w:i/>
          <w:iCs/>
          <w:sz w:val="18"/>
          <w:szCs w:val="18"/>
        </w:rPr>
        <w:t>Choice</w:t>
      </w:r>
      <w:proofErr w:type="spellEnd"/>
      <w:r w:rsidRPr="00BA593F">
        <w:rPr>
          <w:rFonts w:ascii="Montserrat" w:hAnsi="Montserrat"/>
          <w:i/>
          <w:iCs/>
          <w:sz w:val="18"/>
          <w:szCs w:val="18"/>
        </w:rPr>
        <w:t xml:space="preserve"> ajuda os operadores a proteger a rentabilidade enquanto melhora a experiência do cliente final. Para a </w:t>
      </w:r>
      <w:proofErr w:type="spellStart"/>
      <w:r w:rsidRPr="00BA593F">
        <w:rPr>
          <w:rFonts w:ascii="Montserrat" w:hAnsi="Montserrat"/>
          <w:i/>
          <w:iCs/>
          <w:sz w:val="18"/>
          <w:szCs w:val="18"/>
        </w:rPr>
        <w:t>Alea</w:t>
      </w:r>
      <w:proofErr w:type="spellEnd"/>
      <w:r w:rsidRPr="00BA593F">
        <w:rPr>
          <w:rFonts w:ascii="Montserrat" w:hAnsi="Montserrat"/>
          <w:i/>
          <w:iCs/>
          <w:sz w:val="18"/>
          <w:szCs w:val="18"/>
        </w:rPr>
        <w:t xml:space="preserve"> Capital </w:t>
      </w:r>
      <w:proofErr w:type="spellStart"/>
      <w:r w:rsidRPr="00BA593F">
        <w:rPr>
          <w:rFonts w:ascii="Montserrat" w:hAnsi="Montserrat"/>
          <w:i/>
          <w:iCs/>
          <w:sz w:val="18"/>
          <w:szCs w:val="18"/>
        </w:rPr>
        <w:t>Partners</w:t>
      </w:r>
      <w:proofErr w:type="spellEnd"/>
      <w:r w:rsidRPr="00BA593F">
        <w:rPr>
          <w:rFonts w:ascii="Montserrat" w:hAnsi="Montserrat"/>
          <w:i/>
          <w:iCs/>
          <w:sz w:val="18"/>
          <w:szCs w:val="18"/>
        </w:rPr>
        <w:t xml:space="preserve">, </w:t>
      </w:r>
      <w:r w:rsidR="008D5AA2" w:rsidRPr="00BA593F">
        <w:rPr>
          <w:rFonts w:ascii="Montserrat" w:hAnsi="Montserrat"/>
          <w:i/>
          <w:iCs/>
          <w:sz w:val="18"/>
          <w:szCs w:val="18"/>
        </w:rPr>
        <w:t>a</w:t>
      </w:r>
      <w:r w:rsidRPr="00BA593F">
        <w:rPr>
          <w:rFonts w:ascii="Montserrat" w:hAnsi="Montserrat"/>
          <w:i/>
          <w:iCs/>
          <w:sz w:val="18"/>
          <w:szCs w:val="18"/>
        </w:rPr>
        <w:t xml:space="preserve"> </w:t>
      </w:r>
      <w:proofErr w:type="spellStart"/>
      <w:r w:rsidRPr="00BA593F">
        <w:rPr>
          <w:rFonts w:ascii="Montserrat" w:hAnsi="Montserrat"/>
          <w:i/>
          <w:iCs/>
          <w:sz w:val="18"/>
          <w:szCs w:val="18"/>
        </w:rPr>
        <w:t>Choice</w:t>
      </w:r>
      <w:proofErr w:type="spellEnd"/>
      <w:r w:rsidRPr="00BA593F">
        <w:rPr>
          <w:rFonts w:ascii="Montserrat" w:hAnsi="Montserrat"/>
          <w:i/>
          <w:iCs/>
          <w:sz w:val="18"/>
          <w:szCs w:val="18"/>
        </w:rPr>
        <w:t xml:space="preserve"> demonstra como a tecnologia pode criar valor tangível e mensurável em setores tradicionais.</w:t>
      </w:r>
      <w:r w:rsidRPr="008D5AA2">
        <w:rPr>
          <w:rFonts w:ascii="Montserrat" w:hAnsi="Montserrat"/>
          <w:sz w:val="18"/>
          <w:szCs w:val="18"/>
        </w:rPr>
        <w:t>”</w:t>
      </w:r>
    </w:p>
    <w:p w14:paraId="75E7A787" w14:textId="0CA6FEB4" w:rsidR="005F2F50" w:rsidRPr="00BA593F" w:rsidRDefault="005F2F50" w:rsidP="005F7ACD">
      <w:pPr>
        <w:pStyle w:val="NormalWeb"/>
        <w:spacing w:line="36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Com este financiamento, a </w:t>
      </w:r>
      <w:proofErr w:type="spellStart"/>
      <w:r w:rsidRPr="008D5AA2">
        <w:rPr>
          <w:rFonts w:ascii="Montserrat" w:hAnsi="Montserrat"/>
          <w:sz w:val="18"/>
          <w:szCs w:val="18"/>
        </w:rPr>
        <w:t>Choice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prepara a sua </w:t>
      </w:r>
      <w:r w:rsidRPr="00BA593F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expansão para o sul da Europa</w:t>
      </w:r>
      <w:r w:rsidRPr="00BA593F">
        <w:rPr>
          <w:rFonts w:ascii="Montserrat" w:hAnsi="Montserrat"/>
          <w:b/>
          <w:bCs/>
          <w:sz w:val="18"/>
          <w:szCs w:val="18"/>
        </w:rPr>
        <w:t>,</w:t>
      </w:r>
      <w:r w:rsidRPr="008D5AA2">
        <w:rPr>
          <w:rFonts w:ascii="Montserrat" w:hAnsi="Montserrat"/>
          <w:sz w:val="18"/>
          <w:szCs w:val="18"/>
        </w:rPr>
        <w:t xml:space="preserve"> começando por </w:t>
      </w:r>
      <w:r w:rsidRPr="008D5AA2">
        <w:rPr>
          <w:rStyle w:val="Forte"/>
          <w:rFonts w:ascii="Montserrat" w:eastAsiaTheme="majorEastAsia" w:hAnsi="Montserrat"/>
          <w:sz w:val="18"/>
          <w:szCs w:val="18"/>
        </w:rPr>
        <w:t>Portugal</w:t>
      </w:r>
      <w:r w:rsidRPr="008D5AA2">
        <w:rPr>
          <w:rFonts w:ascii="Montserrat" w:hAnsi="Montserrat"/>
          <w:sz w:val="18"/>
          <w:szCs w:val="18"/>
        </w:rPr>
        <w:t xml:space="preserve">, </w:t>
      </w:r>
      <w:r w:rsidRPr="00BA593F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Espanha e Itália</w:t>
      </w:r>
      <w:r w:rsidRPr="008D5AA2">
        <w:rPr>
          <w:rFonts w:ascii="Montserrat" w:hAnsi="Montserrat"/>
          <w:sz w:val="18"/>
          <w:szCs w:val="18"/>
        </w:rPr>
        <w:t xml:space="preserve">, antes de avançar para </w:t>
      </w:r>
      <w:r w:rsidRPr="00BA593F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França, Alemanha e Países Baixos</w:t>
      </w:r>
      <w:r w:rsidRPr="00BA593F">
        <w:rPr>
          <w:rFonts w:ascii="Montserrat" w:hAnsi="Montserrat"/>
          <w:b/>
          <w:bCs/>
          <w:sz w:val="18"/>
          <w:szCs w:val="18"/>
        </w:rPr>
        <w:t>.</w:t>
      </w:r>
    </w:p>
    <w:p w14:paraId="5312D90F" w14:textId="77777777" w:rsidR="005F2F50" w:rsidRPr="00783A74" w:rsidRDefault="005F2F50" w:rsidP="005F7ACD">
      <w:pPr>
        <w:pStyle w:val="NormalWeb"/>
        <w:spacing w:line="36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A Europa representa uma oportunidade </w:t>
      </w:r>
      <w:proofErr w:type="gramStart"/>
      <w:r w:rsidRPr="008D5AA2">
        <w:rPr>
          <w:rFonts w:ascii="Montserrat" w:hAnsi="Montserrat"/>
          <w:sz w:val="18"/>
          <w:szCs w:val="18"/>
        </w:rPr>
        <w:t>enorme</w:t>
      </w:r>
      <w:proofErr w:type="gramEnd"/>
      <w:r w:rsidRPr="008D5AA2">
        <w:rPr>
          <w:rFonts w:ascii="Montserrat" w:hAnsi="Montserrat"/>
          <w:sz w:val="18"/>
          <w:szCs w:val="18"/>
        </w:rPr>
        <w:t xml:space="preserve"> mas altamente fragmentada, com </w:t>
      </w:r>
      <w:r w:rsidRPr="00783A74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cerca de 2 milhões de restaurantes</w:t>
      </w:r>
      <w:r w:rsidRPr="00783A74">
        <w:rPr>
          <w:rFonts w:ascii="Montserrat" w:hAnsi="Montserrat"/>
          <w:b/>
          <w:bCs/>
          <w:sz w:val="18"/>
          <w:szCs w:val="18"/>
        </w:rPr>
        <w:t xml:space="preserve">. </w:t>
      </w:r>
      <w:r w:rsidRPr="008D5AA2">
        <w:rPr>
          <w:rFonts w:ascii="Montserrat" w:hAnsi="Montserrat"/>
          <w:sz w:val="18"/>
          <w:szCs w:val="18"/>
        </w:rPr>
        <w:t xml:space="preserve">A </w:t>
      </w:r>
      <w:proofErr w:type="spellStart"/>
      <w:r w:rsidRPr="008D5AA2">
        <w:rPr>
          <w:rFonts w:ascii="Montserrat" w:hAnsi="Montserrat"/>
          <w:sz w:val="18"/>
          <w:szCs w:val="18"/>
        </w:rPr>
        <w:t>Choice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pretende tornar-se </w:t>
      </w:r>
      <w:r w:rsidRPr="00783A74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a principal plataforma SaaS para restaurantes na Europa</w:t>
      </w:r>
      <w:r w:rsidRPr="00783A74">
        <w:rPr>
          <w:rFonts w:ascii="Montserrat" w:hAnsi="Montserrat"/>
          <w:b/>
          <w:bCs/>
          <w:sz w:val="18"/>
          <w:szCs w:val="18"/>
        </w:rPr>
        <w:t xml:space="preserve">, </w:t>
      </w:r>
      <w:r w:rsidRPr="00783A74">
        <w:rPr>
          <w:rFonts w:ascii="Montserrat" w:hAnsi="Montserrat"/>
          <w:sz w:val="18"/>
          <w:szCs w:val="18"/>
        </w:rPr>
        <w:t>com o objetivo de atingir</w:t>
      </w:r>
      <w:r w:rsidRPr="00783A74">
        <w:rPr>
          <w:rFonts w:ascii="Montserrat" w:hAnsi="Montserrat"/>
          <w:b/>
          <w:bCs/>
          <w:sz w:val="18"/>
          <w:szCs w:val="18"/>
        </w:rPr>
        <w:t xml:space="preserve"> </w:t>
      </w:r>
      <w:r w:rsidRPr="00783A74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€500 milhões de volume de negócios mensal nos próximos 3–4 anos</w:t>
      </w:r>
      <w:r w:rsidRPr="00783A74">
        <w:rPr>
          <w:rFonts w:ascii="Montserrat" w:hAnsi="Montserrat"/>
          <w:b/>
          <w:bCs/>
          <w:sz w:val="18"/>
          <w:szCs w:val="18"/>
        </w:rPr>
        <w:t>.</w:t>
      </w:r>
    </w:p>
    <w:p w14:paraId="151DE766" w14:textId="77777777" w:rsidR="005F2F50" w:rsidRPr="008D5AA2" w:rsidRDefault="00000000" w:rsidP="005F7ACD">
      <w:pPr>
        <w:spacing w:line="360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noProof/>
          <w:sz w:val="18"/>
          <w:szCs w:val="18"/>
        </w:rPr>
        <w:pict w14:anchorId="7C7936D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8596D4B" w14:textId="77777777" w:rsidR="0079259D" w:rsidRDefault="0079259D">
      <w:pPr>
        <w:rPr>
          <w:rFonts w:ascii="Montserrat" w:eastAsiaTheme="majorEastAsia" w:hAnsi="Montserrat" w:cstheme="majorBidi"/>
          <w:b/>
          <w:bCs/>
          <w:color w:val="0F4761" w:themeColor="accent1" w:themeShade="BF"/>
          <w:sz w:val="18"/>
          <w:szCs w:val="18"/>
          <w:lang w:val="pt-PT"/>
        </w:rPr>
      </w:pPr>
      <w:r>
        <w:rPr>
          <w:rFonts w:ascii="Montserrat" w:hAnsi="Montserrat"/>
          <w:b/>
          <w:bCs/>
          <w:sz w:val="18"/>
          <w:szCs w:val="18"/>
          <w:lang w:val="pt-PT"/>
        </w:rPr>
        <w:br w:type="page"/>
      </w:r>
    </w:p>
    <w:p w14:paraId="3742EA74" w14:textId="2195BBFC" w:rsidR="005F2F50" w:rsidRPr="008D5AA2" w:rsidRDefault="005F2F50" w:rsidP="005F7ACD">
      <w:pPr>
        <w:pStyle w:val="Ttulo2"/>
        <w:spacing w:line="360" w:lineRule="auto"/>
        <w:jc w:val="both"/>
        <w:rPr>
          <w:rFonts w:ascii="Montserrat" w:hAnsi="Montserrat"/>
          <w:b/>
          <w:bCs/>
          <w:sz w:val="18"/>
          <w:szCs w:val="18"/>
          <w:lang w:val="pt-PT"/>
        </w:rPr>
      </w:pPr>
      <w:r w:rsidRPr="008D5AA2">
        <w:rPr>
          <w:rFonts w:ascii="Montserrat" w:hAnsi="Montserrat"/>
          <w:b/>
          <w:bCs/>
          <w:sz w:val="18"/>
          <w:szCs w:val="18"/>
          <w:lang w:val="pt-PT"/>
        </w:rPr>
        <w:lastRenderedPageBreak/>
        <w:t xml:space="preserve">Sobre a </w:t>
      </w:r>
      <w:proofErr w:type="spellStart"/>
      <w:r w:rsidRPr="008D5AA2">
        <w:rPr>
          <w:rFonts w:ascii="Montserrat" w:hAnsi="Montserrat"/>
          <w:b/>
          <w:bCs/>
          <w:sz w:val="18"/>
          <w:szCs w:val="18"/>
          <w:lang w:val="pt-PT"/>
        </w:rPr>
        <w:t>Choice</w:t>
      </w:r>
      <w:proofErr w:type="spellEnd"/>
      <w:r w:rsidRPr="008D5AA2">
        <w:rPr>
          <w:rFonts w:ascii="Montserrat" w:hAnsi="Montserrat"/>
          <w:b/>
          <w:bCs/>
          <w:sz w:val="18"/>
          <w:szCs w:val="18"/>
          <w:lang w:val="pt-PT"/>
        </w:rPr>
        <w:t xml:space="preserve"> App</w:t>
      </w:r>
    </w:p>
    <w:p w14:paraId="6F8A0358" w14:textId="77777777" w:rsidR="00347773" w:rsidRDefault="005F2F50" w:rsidP="00347773">
      <w:pPr>
        <w:pStyle w:val="NormalWeb"/>
        <w:spacing w:before="0" w:beforeAutospacing="0" w:after="0" w:afterAutospacing="0" w:line="360" w:lineRule="auto"/>
        <w:rPr>
          <w:rFonts w:ascii="Montserrat" w:hAnsi="Montserrat"/>
          <w:sz w:val="18"/>
          <w:szCs w:val="18"/>
        </w:rPr>
      </w:pPr>
      <w:r w:rsidRPr="008D5AA2">
        <w:rPr>
          <w:rFonts w:ascii="Montserrat" w:hAnsi="Montserrat"/>
          <w:sz w:val="18"/>
          <w:szCs w:val="18"/>
        </w:rPr>
        <w:t xml:space="preserve">A </w:t>
      </w:r>
      <w:proofErr w:type="spellStart"/>
      <w:r w:rsidRPr="008D5AA2">
        <w:rPr>
          <w:rStyle w:val="whitespace-normal"/>
          <w:rFonts w:ascii="Montserrat" w:eastAsiaTheme="majorEastAsia" w:hAnsi="Montserrat"/>
          <w:sz w:val="18"/>
          <w:szCs w:val="18"/>
        </w:rPr>
        <w:t>Choice</w:t>
      </w:r>
      <w:proofErr w:type="spellEnd"/>
      <w:r w:rsidRPr="008D5AA2">
        <w:rPr>
          <w:rStyle w:val="whitespace-normal"/>
          <w:rFonts w:ascii="Montserrat" w:eastAsiaTheme="majorEastAsia" w:hAnsi="Montserrat"/>
          <w:sz w:val="18"/>
          <w:szCs w:val="18"/>
        </w:rPr>
        <w:t xml:space="preserve"> App</w:t>
      </w:r>
      <w:r w:rsidRPr="008D5AA2">
        <w:rPr>
          <w:rFonts w:ascii="Montserrat" w:hAnsi="Montserrat"/>
          <w:sz w:val="18"/>
          <w:szCs w:val="18"/>
        </w:rPr>
        <w:t xml:space="preserve"> é uma plataforma SaaS </w:t>
      </w:r>
      <w:proofErr w:type="spellStart"/>
      <w:r w:rsidR="00347773">
        <w:rPr>
          <w:rFonts w:ascii="Montserrat" w:hAnsi="Montserrat"/>
          <w:sz w:val="18"/>
          <w:szCs w:val="18"/>
        </w:rPr>
        <w:t>A</w:t>
      </w:r>
      <w:r w:rsidR="008D5AA2" w:rsidRPr="008D5AA2">
        <w:rPr>
          <w:rFonts w:ascii="Montserrat" w:hAnsi="Montserrat"/>
          <w:sz w:val="18"/>
          <w:szCs w:val="18"/>
        </w:rPr>
        <w:t>ll</w:t>
      </w:r>
      <w:proofErr w:type="spellEnd"/>
      <w:r w:rsidR="00347773">
        <w:rPr>
          <w:rFonts w:ascii="Montserrat" w:hAnsi="Montserrat"/>
          <w:sz w:val="18"/>
          <w:szCs w:val="18"/>
        </w:rPr>
        <w:t>-</w:t>
      </w:r>
      <w:proofErr w:type="spellStart"/>
      <w:r w:rsidR="008D5AA2" w:rsidRPr="008D5AA2">
        <w:rPr>
          <w:rFonts w:ascii="Montserrat" w:hAnsi="Montserrat"/>
          <w:sz w:val="18"/>
          <w:szCs w:val="18"/>
        </w:rPr>
        <w:t>in</w:t>
      </w:r>
      <w:r w:rsidR="00347773">
        <w:rPr>
          <w:rFonts w:ascii="Montserrat" w:hAnsi="Montserrat"/>
          <w:sz w:val="18"/>
          <w:szCs w:val="18"/>
        </w:rPr>
        <w:t>-</w:t>
      </w:r>
      <w:r w:rsidR="008D5AA2" w:rsidRPr="008D5AA2">
        <w:rPr>
          <w:rFonts w:ascii="Montserrat" w:hAnsi="Montserrat"/>
          <w:sz w:val="18"/>
          <w:szCs w:val="18"/>
        </w:rPr>
        <w:t>one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concebida para restaurantes independentes e cadeias com múltiplas localizações. Fundada em Praga, a </w:t>
      </w:r>
      <w:proofErr w:type="spellStart"/>
      <w:r w:rsidRPr="008D5AA2">
        <w:rPr>
          <w:rFonts w:ascii="Montserrat" w:hAnsi="Montserrat"/>
          <w:sz w:val="18"/>
          <w:szCs w:val="18"/>
        </w:rPr>
        <w:t>Choice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permite gerir </w:t>
      </w:r>
      <w:r w:rsidRPr="008D5AA2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websites, pedidos online, menus QR e pagamentos, reservas, programas de fidelização e integrações</w:t>
      </w:r>
      <w:r w:rsidRPr="008D5AA2">
        <w:rPr>
          <w:rStyle w:val="Forte"/>
          <w:rFonts w:ascii="Montserrat" w:eastAsiaTheme="majorEastAsia" w:hAnsi="Montserrat"/>
          <w:sz w:val="18"/>
          <w:szCs w:val="18"/>
        </w:rPr>
        <w:t xml:space="preserve"> </w:t>
      </w:r>
      <w:r w:rsidRPr="00BA593F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com</w:t>
      </w:r>
      <w:r w:rsidRPr="008D5AA2">
        <w:rPr>
          <w:rStyle w:val="Forte"/>
          <w:rFonts w:ascii="Montserrat" w:eastAsiaTheme="majorEastAsia" w:hAnsi="Montserrat"/>
          <w:sz w:val="18"/>
          <w:szCs w:val="18"/>
        </w:rPr>
        <w:t xml:space="preserve"> </w:t>
      </w:r>
      <w:proofErr w:type="spellStart"/>
      <w:r w:rsidRPr="008D5AA2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marketplaces</w:t>
      </w:r>
      <w:proofErr w:type="spellEnd"/>
      <w:r w:rsidRPr="008D5AA2">
        <w:rPr>
          <w:rFonts w:ascii="Montserrat" w:hAnsi="Montserrat"/>
          <w:sz w:val="18"/>
          <w:szCs w:val="18"/>
        </w:rPr>
        <w:t xml:space="preserve"> a partir de uma única plataforma,</w:t>
      </w:r>
      <w:r w:rsidRPr="008D5AA2">
        <w:rPr>
          <w:rFonts w:ascii="Montserrat" w:hAnsi="Montserrat"/>
          <w:b/>
          <w:bCs/>
          <w:sz w:val="18"/>
          <w:szCs w:val="18"/>
        </w:rPr>
        <w:t xml:space="preserve"> </w:t>
      </w:r>
      <w:r w:rsidRPr="008D5AA2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sem taxas de comissão</w:t>
      </w:r>
      <w:r w:rsidRPr="008D5AA2">
        <w:rPr>
          <w:rFonts w:ascii="Montserrat" w:hAnsi="Montserrat"/>
          <w:b/>
          <w:bCs/>
          <w:sz w:val="18"/>
          <w:szCs w:val="18"/>
        </w:rPr>
        <w:t>.</w:t>
      </w:r>
      <w:r w:rsidR="00BA593F">
        <w:rPr>
          <w:rFonts w:ascii="Montserrat" w:hAnsi="Montserrat"/>
          <w:b/>
          <w:bCs/>
          <w:sz w:val="18"/>
          <w:szCs w:val="18"/>
        </w:rPr>
        <w:t xml:space="preserve"> </w:t>
      </w:r>
      <w:r w:rsidRPr="008D5AA2">
        <w:rPr>
          <w:rFonts w:ascii="Montserrat" w:hAnsi="Montserrat"/>
          <w:sz w:val="18"/>
          <w:szCs w:val="18"/>
        </w:rPr>
        <w:t>A empresa opera atualmente em nove mercados europeus e serve</w:t>
      </w:r>
      <w:r w:rsidRPr="008D5AA2">
        <w:rPr>
          <w:rFonts w:ascii="Montserrat" w:hAnsi="Montserrat"/>
          <w:b/>
          <w:bCs/>
          <w:sz w:val="18"/>
          <w:szCs w:val="18"/>
        </w:rPr>
        <w:t xml:space="preserve"> </w:t>
      </w:r>
      <w:r w:rsidRPr="008D5AA2">
        <w:rPr>
          <w:rStyle w:val="Forte"/>
          <w:rFonts w:ascii="Montserrat" w:eastAsiaTheme="majorEastAsia" w:hAnsi="Montserrat"/>
          <w:b w:val="0"/>
          <w:bCs w:val="0"/>
          <w:sz w:val="18"/>
          <w:szCs w:val="18"/>
        </w:rPr>
        <w:t>dezenas de milhares de restaurantes</w:t>
      </w:r>
      <w:r w:rsidRPr="008D5AA2">
        <w:rPr>
          <w:rFonts w:ascii="Montserrat" w:hAnsi="Montserrat"/>
          <w:b/>
          <w:bCs/>
          <w:sz w:val="18"/>
          <w:szCs w:val="18"/>
        </w:rPr>
        <w:t xml:space="preserve">, </w:t>
      </w:r>
      <w:r w:rsidRPr="00BA593F">
        <w:rPr>
          <w:rFonts w:ascii="Montserrat" w:hAnsi="Montserrat"/>
          <w:sz w:val="18"/>
          <w:szCs w:val="18"/>
        </w:rPr>
        <w:t>ajudando-os a aumentar vendas e eficiência através de dados e inteligência artificial.</w:t>
      </w:r>
      <w:r w:rsidR="00347773">
        <w:rPr>
          <w:rFonts w:ascii="Montserrat" w:hAnsi="Montserrat"/>
          <w:sz w:val="18"/>
          <w:szCs w:val="18"/>
        </w:rPr>
        <w:t xml:space="preserve"> </w:t>
      </w:r>
    </w:p>
    <w:p w14:paraId="517DE064" w14:textId="3DF15D03" w:rsidR="005F2F50" w:rsidRDefault="00347773" w:rsidP="00347773">
      <w:pPr>
        <w:pStyle w:val="NormalWeb"/>
        <w:spacing w:before="0" w:beforeAutospacing="0" w:after="0" w:afterAutospacing="0" w:line="360" w:lineRule="auto"/>
        <w:rPr>
          <w:rFonts w:ascii="Montserrat" w:hAnsi="Montserrat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*</w:t>
      </w:r>
      <w:proofErr w:type="spellStart"/>
      <w:r w:rsidRPr="00347773">
        <w:rPr>
          <w:rFonts w:ascii="Montserrat" w:hAnsi="Montserrat"/>
          <w:sz w:val="18"/>
          <w:szCs w:val="18"/>
        </w:rPr>
        <w:t>Co-founders</w:t>
      </w:r>
      <w:proofErr w:type="spellEnd"/>
      <w:r w:rsidRPr="00347773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da</w:t>
      </w:r>
      <w:r w:rsidRPr="00347773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47773">
        <w:rPr>
          <w:rFonts w:ascii="Montserrat" w:hAnsi="Montserrat"/>
          <w:sz w:val="18"/>
          <w:szCs w:val="18"/>
        </w:rPr>
        <w:t>Choice</w:t>
      </w:r>
      <w:proofErr w:type="spellEnd"/>
      <w:r w:rsidRPr="00347773">
        <w:rPr>
          <w:rFonts w:ascii="Montserrat" w:hAnsi="Montserrat"/>
          <w:sz w:val="18"/>
          <w:szCs w:val="18"/>
        </w:rPr>
        <w:t xml:space="preserve"> Robert </w:t>
      </w:r>
      <w:proofErr w:type="spellStart"/>
      <w:r w:rsidRPr="00347773">
        <w:rPr>
          <w:rFonts w:ascii="Montserrat" w:hAnsi="Montserrat"/>
          <w:sz w:val="18"/>
          <w:szCs w:val="18"/>
        </w:rPr>
        <w:t>Novosad</w:t>
      </w:r>
      <w:proofErr w:type="spellEnd"/>
      <w:r w:rsidRPr="00347773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e</w:t>
      </w:r>
      <w:r w:rsidRPr="00347773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47773">
        <w:rPr>
          <w:rFonts w:ascii="Montserrat" w:hAnsi="Montserrat"/>
          <w:sz w:val="18"/>
          <w:szCs w:val="18"/>
        </w:rPr>
        <w:t>Volodymyr</w:t>
      </w:r>
      <w:proofErr w:type="spellEnd"/>
      <w:r w:rsidRPr="00347773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47773">
        <w:rPr>
          <w:rFonts w:ascii="Montserrat" w:hAnsi="Montserrat"/>
          <w:sz w:val="18"/>
          <w:szCs w:val="18"/>
        </w:rPr>
        <w:t>Olyanitsky</w:t>
      </w:r>
      <w:proofErr w:type="spellEnd"/>
      <w:r w:rsidRPr="00347773">
        <w:rPr>
          <w:rFonts w:ascii="Montserrat" w:hAnsi="Montserrat"/>
          <w:sz w:val="18"/>
          <w:szCs w:val="18"/>
        </w:rPr>
        <w:t xml:space="preserve">, </w:t>
      </w:r>
      <w:r>
        <w:rPr>
          <w:rFonts w:ascii="Montserrat" w:hAnsi="Montserrat"/>
          <w:sz w:val="18"/>
          <w:szCs w:val="18"/>
        </w:rPr>
        <w:t>com</w:t>
      </w:r>
      <w:r w:rsidRPr="00347773">
        <w:rPr>
          <w:rFonts w:ascii="Montserrat" w:hAnsi="Montserrat"/>
          <w:sz w:val="18"/>
          <w:szCs w:val="18"/>
        </w:rPr>
        <w:t xml:space="preserve"> top management roles </w:t>
      </w:r>
      <w:r>
        <w:rPr>
          <w:rFonts w:ascii="Montserrat" w:hAnsi="Montserrat"/>
          <w:sz w:val="18"/>
          <w:szCs w:val="18"/>
        </w:rPr>
        <w:t>na empresa.</w:t>
      </w:r>
    </w:p>
    <w:p w14:paraId="2B121780" w14:textId="77777777" w:rsidR="00347773" w:rsidRPr="00BA593F" w:rsidRDefault="00347773" w:rsidP="00347773">
      <w:pPr>
        <w:pStyle w:val="NormalWeb"/>
        <w:spacing w:before="0" w:beforeAutospacing="0" w:after="0" w:afterAutospacing="0" w:line="360" w:lineRule="auto"/>
        <w:rPr>
          <w:rFonts w:ascii="Montserrat" w:hAnsi="Montserrat"/>
          <w:sz w:val="18"/>
          <w:szCs w:val="18"/>
        </w:rPr>
      </w:pPr>
    </w:p>
    <w:p w14:paraId="6516392A" w14:textId="77777777" w:rsidR="005F2F50" w:rsidRPr="008D5AA2" w:rsidRDefault="005F2F50" w:rsidP="00BA593F">
      <w:pPr>
        <w:pStyle w:val="NormalWeb"/>
        <w:spacing w:line="360" w:lineRule="auto"/>
        <w:rPr>
          <w:rFonts w:ascii="Montserrat" w:hAnsi="Montserrat"/>
          <w:b/>
          <w:bCs/>
          <w:sz w:val="18"/>
          <w:szCs w:val="18"/>
        </w:rPr>
      </w:pPr>
      <w:r w:rsidRPr="00BA593F">
        <w:rPr>
          <w:rFonts w:ascii="Montserrat" w:hAnsi="Montserrat"/>
          <w:sz w:val="18"/>
          <w:szCs w:val="18"/>
        </w:rPr>
        <w:t>Mais informações:</w:t>
      </w:r>
      <w:r w:rsidRPr="00BA593F">
        <w:rPr>
          <w:rFonts w:ascii="Montserrat" w:hAnsi="Montserrat"/>
          <w:b/>
          <w:bCs/>
          <w:sz w:val="18"/>
          <w:szCs w:val="18"/>
        </w:rPr>
        <w:br/>
      </w:r>
      <w:hyperlink r:id="rId10" w:tgtFrame="_new" w:history="1">
        <w:r w:rsidRPr="008D5AA2">
          <w:rPr>
            <w:rStyle w:val="Hiperligao"/>
            <w:rFonts w:ascii="Montserrat" w:eastAsiaTheme="majorEastAsia" w:hAnsi="Montserrat"/>
            <w:b/>
            <w:bCs/>
            <w:sz w:val="18"/>
            <w:szCs w:val="18"/>
          </w:rPr>
          <w:t>www.choice.app</w:t>
        </w:r>
      </w:hyperlink>
      <w:r w:rsidRPr="008D5AA2">
        <w:rPr>
          <w:rFonts w:ascii="Montserrat" w:hAnsi="Montserrat"/>
          <w:b/>
          <w:bCs/>
          <w:sz w:val="18"/>
          <w:szCs w:val="18"/>
        </w:rPr>
        <w:br/>
      </w:r>
      <w:proofErr w:type="spellStart"/>
      <w:r w:rsidRPr="008D5AA2">
        <w:rPr>
          <w:rFonts w:ascii="Montserrat" w:hAnsi="Montserrat"/>
          <w:b/>
          <w:bCs/>
          <w:sz w:val="18"/>
          <w:szCs w:val="18"/>
        </w:rPr>
        <w:t>LinkedIn</w:t>
      </w:r>
      <w:proofErr w:type="spellEnd"/>
      <w:r w:rsidRPr="008D5AA2">
        <w:rPr>
          <w:rFonts w:ascii="Montserrat" w:hAnsi="Montserrat"/>
          <w:b/>
          <w:bCs/>
          <w:sz w:val="18"/>
          <w:szCs w:val="18"/>
        </w:rPr>
        <w:t xml:space="preserve">: </w:t>
      </w:r>
      <w:hyperlink r:id="rId11" w:tgtFrame="_new" w:history="1">
        <w:r w:rsidRPr="008D5AA2">
          <w:rPr>
            <w:rStyle w:val="Hiperligao"/>
            <w:rFonts w:ascii="Montserrat" w:eastAsiaTheme="majorEastAsia" w:hAnsi="Montserrat"/>
            <w:b/>
            <w:bCs/>
            <w:sz w:val="18"/>
            <w:szCs w:val="18"/>
          </w:rPr>
          <w:t>https://www.linkedin.com/company/choice-app</w:t>
        </w:r>
      </w:hyperlink>
    </w:p>
    <w:p w14:paraId="209BDC1F" w14:textId="77777777" w:rsidR="005F2F50" w:rsidRPr="008D5AA2" w:rsidRDefault="00000000" w:rsidP="005F7ACD">
      <w:pPr>
        <w:spacing w:line="360" w:lineRule="auto"/>
        <w:jc w:val="both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noProof/>
          <w:sz w:val="18"/>
          <w:szCs w:val="18"/>
        </w:rPr>
        <w:pict w14:anchorId="5139CE5D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666E27D" w14:textId="77777777" w:rsidR="00347773" w:rsidRDefault="005F2F50" w:rsidP="00347773">
      <w:pPr>
        <w:pStyle w:val="Ttulo2"/>
        <w:spacing w:line="360" w:lineRule="auto"/>
        <w:jc w:val="both"/>
        <w:rPr>
          <w:rFonts w:ascii="Montserrat" w:hAnsi="Montserrat"/>
          <w:b/>
          <w:bCs/>
          <w:sz w:val="18"/>
          <w:szCs w:val="18"/>
          <w:lang w:val="pt-PT"/>
        </w:rPr>
      </w:pPr>
      <w:r w:rsidRPr="008D5AA2">
        <w:rPr>
          <w:rFonts w:ascii="Montserrat" w:hAnsi="Montserrat"/>
          <w:b/>
          <w:bCs/>
          <w:sz w:val="18"/>
          <w:szCs w:val="18"/>
          <w:lang w:val="pt-PT"/>
        </w:rPr>
        <w:t xml:space="preserve">Sobre a </w:t>
      </w:r>
      <w:proofErr w:type="spellStart"/>
      <w:r w:rsidRPr="008D5AA2">
        <w:rPr>
          <w:rFonts w:ascii="Montserrat" w:hAnsi="Montserrat"/>
          <w:b/>
          <w:bCs/>
          <w:sz w:val="18"/>
          <w:szCs w:val="18"/>
          <w:lang w:val="pt-PT"/>
        </w:rPr>
        <w:t>Alea</w:t>
      </w:r>
      <w:proofErr w:type="spellEnd"/>
      <w:r w:rsidRPr="008D5AA2">
        <w:rPr>
          <w:rFonts w:ascii="Montserrat" w:hAnsi="Montserrat"/>
          <w:b/>
          <w:bCs/>
          <w:sz w:val="18"/>
          <w:szCs w:val="18"/>
          <w:lang w:val="pt-PT"/>
        </w:rPr>
        <w:t xml:space="preserve"> Capital </w:t>
      </w:r>
      <w:proofErr w:type="spellStart"/>
      <w:r w:rsidRPr="008D5AA2">
        <w:rPr>
          <w:rFonts w:ascii="Montserrat" w:hAnsi="Montserrat"/>
          <w:b/>
          <w:bCs/>
          <w:sz w:val="18"/>
          <w:szCs w:val="18"/>
          <w:lang w:val="pt-PT"/>
        </w:rPr>
        <w:t>Partners</w:t>
      </w:r>
      <w:proofErr w:type="spellEnd"/>
    </w:p>
    <w:p w14:paraId="1AA07DAE" w14:textId="32AEDF34" w:rsidR="005F2F50" w:rsidRPr="00347773" w:rsidRDefault="005F2F50" w:rsidP="00347773">
      <w:pPr>
        <w:pStyle w:val="Ttulo2"/>
        <w:spacing w:line="360" w:lineRule="auto"/>
        <w:jc w:val="both"/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</w:pP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A </w:t>
      </w:r>
      <w:proofErr w:type="spellStart"/>
      <w:r w:rsidRPr="00712B2D">
        <w:rPr>
          <w:rStyle w:val="whitespace-normal"/>
          <w:rFonts w:ascii="Montserrat" w:hAnsi="Montserrat"/>
          <w:color w:val="000000" w:themeColor="text1"/>
          <w:sz w:val="18"/>
          <w:szCs w:val="18"/>
          <w:lang w:val="pt-PT"/>
        </w:rPr>
        <w:t>Alea</w:t>
      </w:r>
      <w:proofErr w:type="spellEnd"/>
      <w:r w:rsidRPr="00712B2D">
        <w:rPr>
          <w:rStyle w:val="whitespace-normal"/>
          <w:rFonts w:ascii="Montserrat" w:hAnsi="Montserrat"/>
          <w:color w:val="000000" w:themeColor="text1"/>
          <w:sz w:val="18"/>
          <w:szCs w:val="18"/>
          <w:lang w:val="pt-PT"/>
        </w:rPr>
        <w:t xml:space="preserve"> Capital </w:t>
      </w:r>
      <w:proofErr w:type="spellStart"/>
      <w:r w:rsidRPr="00712B2D">
        <w:rPr>
          <w:rStyle w:val="whitespace-normal"/>
          <w:rFonts w:ascii="Montserrat" w:hAnsi="Montserrat"/>
          <w:color w:val="000000" w:themeColor="text1"/>
          <w:sz w:val="18"/>
          <w:szCs w:val="18"/>
          <w:lang w:val="pt-PT"/>
        </w:rPr>
        <w:t>Partners</w:t>
      </w:r>
      <w:proofErr w:type="spellEnd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é uma sociedade de gestão de investimentos em ativos alternativos focada em</w:t>
      </w:r>
      <w:r w:rsidRPr="00712B2D"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  <w:t xml:space="preserve"> </w:t>
      </w:r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lacunas estruturais e tendências macroeconómicas de longo prazo</w:t>
      </w:r>
      <w:r w:rsidRPr="00712B2D"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  <w:t xml:space="preserve">, 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operando no mercado do </w:t>
      </w:r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sul da Europa</w:t>
      </w:r>
      <w:r w:rsidRPr="00712B2D"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  <w:t xml:space="preserve">, </w:t>
      </w:r>
      <w:r w:rsidR="0079259D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começando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r w:rsidR="00347773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por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Portugal.</w:t>
      </w:r>
      <w:r w:rsidR="0079259D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A </w:t>
      </w:r>
      <w:proofErr w:type="spellStart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Alea</w:t>
      </w:r>
      <w:proofErr w:type="spellEnd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está atualmente a implementar</w:t>
      </w:r>
      <w:r w:rsidRPr="00712B2D"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  <w:t xml:space="preserve"> </w:t>
      </w:r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três estratégias de investimento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:</w:t>
      </w:r>
      <w:r w:rsidR="008D5AA2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proofErr w:type="spellStart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Alternative</w:t>
      </w:r>
      <w:proofErr w:type="spellEnd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proofErr w:type="spellStart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Living</w:t>
      </w:r>
      <w:proofErr w:type="spellEnd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proofErr w:type="spellStart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Solutions</w:t>
      </w:r>
      <w:proofErr w:type="spellEnd"/>
      <w:r w:rsidR="00347773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,</w:t>
      </w:r>
      <w:r w:rsidR="008D5AA2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Industrial </w:t>
      </w:r>
      <w:proofErr w:type="spellStart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Consolidation</w:t>
      </w:r>
      <w:proofErr w:type="spellEnd"/>
      <w:r w:rsidR="008D5AA2" w:rsidRPr="00712B2D"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  <w:t xml:space="preserve"> </w:t>
      </w:r>
      <w:r w:rsidR="0079259D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e 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Venture Capital</w:t>
      </w:r>
      <w:r w:rsidR="0079259D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.</w:t>
      </w:r>
      <w:r w:rsidR="008D5AA2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Na estratégia de Venture Capital, através do</w:t>
      </w:r>
      <w:r w:rsidRPr="00712B2D"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  <w:t xml:space="preserve"> </w:t>
      </w:r>
      <w:proofErr w:type="spellStart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Alea</w:t>
      </w:r>
      <w:proofErr w:type="spellEnd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 xml:space="preserve"> </w:t>
      </w:r>
      <w:proofErr w:type="spellStart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Innovation</w:t>
      </w:r>
      <w:proofErr w:type="spellEnd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 xml:space="preserve"> </w:t>
      </w:r>
      <w:proofErr w:type="spellStart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One</w:t>
      </w:r>
      <w:proofErr w:type="spellEnd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 xml:space="preserve"> </w:t>
      </w:r>
      <w:r w:rsidR="00347773"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-</w:t>
      </w:r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 xml:space="preserve"> Fundo de Capital de Risco Fechado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, a </w:t>
      </w:r>
      <w:proofErr w:type="spellStart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Alea</w:t>
      </w:r>
      <w:proofErr w:type="spellEnd"/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está a investir </w:t>
      </w:r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€35 milhões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, apoiando</w:t>
      </w:r>
      <w:r w:rsidR="00076DA8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empresas de</w:t>
      </w:r>
      <w:r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 </w:t>
      </w:r>
      <w:r w:rsidR="00076DA8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S</w:t>
      </w:r>
      <w:r w:rsidR="00EF02BE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 xml:space="preserve">oftware </w:t>
      </w:r>
      <w:r w:rsidR="00076DA8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E</w:t>
      </w:r>
      <w:r w:rsidR="00EF02BE" w:rsidRPr="00712B2D">
        <w:rPr>
          <w:rFonts w:ascii="Montserrat" w:hAnsi="Montserrat"/>
          <w:color w:val="000000" w:themeColor="text1"/>
          <w:sz w:val="18"/>
          <w:szCs w:val="18"/>
          <w:lang w:val="pt-PT"/>
        </w:rPr>
        <w:t>mpresarial</w:t>
      </w:r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 xml:space="preserve"> com forte </w:t>
      </w:r>
      <w:proofErr w:type="spellStart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product-market</w:t>
      </w:r>
      <w:proofErr w:type="spellEnd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 xml:space="preserve"> </w:t>
      </w:r>
      <w:proofErr w:type="spellStart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fit</w:t>
      </w:r>
      <w:proofErr w:type="spellEnd"/>
      <w:r w:rsidRPr="00712B2D">
        <w:rPr>
          <w:rStyle w:val="Forte"/>
          <w:rFonts w:ascii="Montserrat" w:hAnsi="Montserrat"/>
          <w:b w:val="0"/>
          <w:bCs w:val="0"/>
          <w:color w:val="000000" w:themeColor="text1"/>
          <w:sz w:val="18"/>
          <w:szCs w:val="18"/>
          <w:lang w:val="pt-PT"/>
        </w:rPr>
        <w:t>, tecnologia escalável, equipas experientes e um caminho claro para crescimento e expansão internacional</w:t>
      </w:r>
      <w:r w:rsidRPr="00712B2D">
        <w:rPr>
          <w:rFonts w:ascii="Montserrat" w:hAnsi="Montserrat"/>
          <w:b/>
          <w:bCs/>
          <w:color w:val="000000" w:themeColor="text1"/>
          <w:sz w:val="18"/>
          <w:szCs w:val="18"/>
          <w:lang w:val="pt-PT"/>
        </w:rPr>
        <w:t>.</w:t>
      </w:r>
    </w:p>
    <w:p w14:paraId="1A023F20" w14:textId="421C4C82" w:rsidR="005F2F50" w:rsidRPr="008D5AA2" w:rsidRDefault="005F2F50" w:rsidP="00BA593F">
      <w:pPr>
        <w:pStyle w:val="NormalWeb"/>
        <w:spacing w:line="360" w:lineRule="auto"/>
        <w:rPr>
          <w:rFonts w:ascii="Montserrat" w:hAnsi="Montserrat"/>
          <w:b/>
          <w:bCs/>
          <w:sz w:val="18"/>
          <w:szCs w:val="18"/>
        </w:rPr>
      </w:pPr>
      <w:r w:rsidRPr="00BA593F">
        <w:rPr>
          <w:rFonts w:ascii="Montserrat" w:hAnsi="Montserrat"/>
          <w:sz w:val="18"/>
          <w:szCs w:val="18"/>
        </w:rPr>
        <w:t>Mais</w:t>
      </w:r>
      <w:r w:rsidR="00BA593F" w:rsidRPr="00BA593F">
        <w:rPr>
          <w:rFonts w:ascii="Montserrat" w:hAnsi="Montserrat"/>
          <w:sz w:val="18"/>
          <w:szCs w:val="18"/>
        </w:rPr>
        <w:t xml:space="preserve"> </w:t>
      </w:r>
      <w:r w:rsidRPr="00BA593F">
        <w:rPr>
          <w:rFonts w:ascii="Montserrat" w:hAnsi="Montserrat"/>
          <w:sz w:val="18"/>
          <w:szCs w:val="18"/>
        </w:rPr>
        <w:t>informação:</w:t>
      </w:r>
      <w:r w:rsidRPr="008D5AA2">
        <w:rPr>
          <w:rFonts w:ascii="Montserrat" w:hAnsi="Montserrat"/>
          <w:b/>
          <w:bCs/>
          <w:sz w:val="18"/>
          <w:szCs w:val="18"/>
        </w:rPr>
        <w:br/>
      </w:r>
      <w:hyperlink r:id="rId12" w:tgtFrame="_new" w:history="1">
        <w:r w:rsidRPr="008D5AA2">
          <w:rPr>
            <w:rStyle w:val="Hiperligao"/>
            <w:rFonts w:ascii="Montserrat" w:eastAsiaTheme="majorEastAsia" w:hAnsi="Montserrat"/>
            <w:b/>
            <w:bCs/>
            <w:sz w:val="18"/>
            <w:szCs w:val="18"/>
          </w:rPr>
          <w:t>https://aleacp.com/venture-innovation/</w:t>
        </w:r>
      </w:hyperlink>
      <w:r w:rsidRPr="008D5AA2">
        <w:rPr>
          <w:rFonts w:ascii="Montserrat" w:hAnsi="Montserrat"/>
          <w:b/>
          <w:bCs/>
          <w:sz w:val="18"/>
          <w:szCs w:val="18"/>
        </w:rPr>
        <w:br/>
      </w:r>
      <w:proofErr w:type="spellStart"/>
      <w:r w:rsidRPr="008D5AA2">
        <w:rPr>
          <w:rFonts w:ascii="Montserrat" w:hAnsi="Montserrat"/>
          <w:b/>
          <w:bCs/>
          <w:sz w:val="18"/>
          <w:szCs w:val="18"/>
        </w:rPr>
        <w:t>LinkedIn</w:t>
      </w:r>
      <w:proofErr w:type="spellEnd"/>
      <w:r w:rsidRPr="008D5AA2">
        <w:rPr>
          <w:rFonts w:ascii="Montserrat" w:hAnsi="Montserrat"/>
          <w:b/>
          <w:bCs/>
          <w:sz w:val="18"/>
          <w:szCs w:val="18"/>
        </w:rPr>
        <w:t xml:space="preserve"> da </w:t>
      </w:r>
      <w:proofErr w:type="spellStart"/>
      <w:r w:rsidRPr="008D5AA2">
        <w:rPr>
          <w:rFonts w:ascii="Montserrat" w:hAnsi="Montserrat"/>
          <w:b/>
          <w:bCs/>
          <w:sz w:val="18"/>
          <w:szCs w:val="18"/>
        </w:rPr>
        <w:t>Alea</w:t>
      </w:r>
      <w:proofErr w:type="spellEnd"/>
      <w:r w:rsidRPr="008D5AA2">
        <w:rPr>
          <w:rFonts w:ascii="Montserrat" w:hAnsi="Montserrat"/>
          <w:b/>
          <w:bCs/>
          <w:sz w:val="18"/>
          <w:szCs w:val="18"/>
        </w:rPr>
        <w:t xml:space="preserve"> Capital </w:t>
      </w:r>
      <w:proofErr w:type="spellStart"/>
      <w:r w:rsidRPr="008D5AA2">
        <w:rPr>
          <w:rFonts w:ascii="Montserrat" w:hAnsi="Montserrat"/>
          <w:b/>
          <w:bCs/>
          <w:sz w:val="18"/>
          <w:szCs w:val="18"/>
        </w:rPr>
        <w:t>Partners</w:t>
      </w:r>
      <w:proofErr w:type="spellEnd"/>
    </w:p>
    <w:p w14:paraId="633C69F7" w14:textId="030E176F" w:rsidR="005F2F50" w:rsidRPr="00712B2D" w:rsidRDefault="005F2F50" w:rsidP="005F7ACD">
      <w:pPr>
        <w:jc w:val="both"/>
        <w:rPr>
          <w:rFonts w:ascii="Montserrat" w:hAnsi="Montserrat"/>
          <w:b/>
          <w:bCs/>
          <w:sz w:val="22"/>
          <w:szCs w:val="22"/>
          <w:lang w:val="pt-PT"/>
        </w:rPr>
      </w:pPr>
    </w:p>
    <w:p w14:paraId="4BC231BB" w14:textId="77777777" w:rsidR="008D5AA2" w:rsidRDefault="008D5AA2" w:rsidP="005F7ACD">
      <w:pPr>
        <w:spacing w:line="360" w:lineRule="auto"/>
        <w:jc w:val="both"/>
        <w:rPr>
          <w:rFonts w:ascii="Montserrat" w:hAnsi="Montserrat"/>
          <w:sz w:val="14"/>
          <w:szCs w:val="14"/>
          <w:lang w:val="pt-PT"/>
        </w:rPr>
      </w:pPr>
      <w:r w:rsidRPr="00BA593F">
        <w:rPr>
          <w:rFonts w:ascii="Montserrat" w:hAnsi="Montserrat"/>
          <w:sz w:val="14"/>
          <w:szCs w:val="14"/>
          <w:lang w:val="pt-PT"/>
        </w:rPr>
        <w:t xml:space="preserve">O investimento é realizado através do </w:t>
      </w:r>
      <w:proofErr w:type="spellStart"/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>Alea</w:t>
      </w:r>
      <w:proofErr w:type="spellEnd"/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 xml:space="preserve"> </w:t>
      </w:r>
      <w:proofErr w:type="spellStart"/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>Innovation</w:t>
      </w:r>
      <w:proofErr w:type="spellEnd"/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 xml:space="preserve"> </w:t>
      </w:r>
      <w:proofErr w:type="spellStart"/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>One</w:t>
      </w:r>
      <w:proofErr w:type="spellEnd"/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 xml:space="preserve"> FCR</w:t>
      </w:r>
      <w:r w:rsidRPr="00BA593F">
        <w:rPr>
          <w:rFonts w:ascii="Montserrat" w:hAnsi="Montserrat"/>
          <w:sz w:val="14"/>
          <w:szCs w:val="14"/>
          <w:lang w:val="pt-PT"/>
        </w:rPr>
        <w:t xml:space="preserve">, no âmbito do </w:t>
      </w:r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>Plano de Recuperação e Resiliência (PRR)</w:t>
      </w:r>
      <w:r w:rsidRPr="00BA593F">
        <w:rPr>
          <w:rFonts w:ascii="Montserrat" w:hAnsi="Montserrat"/>
          <w:b/>
          <w:bCs/>
          <w:sz w:val="14"/>
          <w:szCs w:val="14"/>
          <w:lang w:val="pt-PT"/>
        </w:rPr>
        <w:t>,</w:t>
      </w:r>
      <w:r w:rsidRPr="00BA593F">
        <w:rPr>
          <w:rFonts w:ascii="Montserrat" w:hAnsi="Montserrat"/>
          <w:sz w:val="14"/>
          <w:szCs w:val="14"/>
          <w:lang w:val="pt-PT"/>
        </w:rPr>
        <w:t xml:space="preserve"> com o apoio do </w:t>
      </w:r>
      <w:r w:rsidRPr="00BA593F">
        <w:rPr>
          <w:rStyle w:val="Forte"/>
          <w:rFonts w:ascii="Montserrat" w:hAnsi="Montserrat"/>
          <w:b w:val="0"/>
          <w:bCs w:val="0"/>
          <w:sz w:val="14"/>
          <w:szCs w:val="14"/>
          <w:lang w:val="pt-PT"/>
        </w:rPr>
        <w:t>Banco Português de Fomento</w:t>
      </w:r>
      <w:r w:rsidRPr="00BA593F">
        <w:rPr>
          <w:rFonts w:ascii="Montserrat" w:hAnsi="Montserrat"/>
          <w:sz w:val="14"/>
          <w:szCs w:val="14"/>
          <w:lang w:val="pt-PT"/>
        </w:rPr>
        <w:t>, no contexto do seu programa de capital de risco. Este programa tem como objetivo apoiar o investimento em fundos de capital de risco dedicados ao financiamento de empresas, promovendo assim a criação e/ou capitalização de negócios, principalmente em fases iniciais. Além disso, visa facilitar a entrada no mercado e a expansão de empresas viáveis através do desenvolvimento de novos produtos, serviços ou mercados.</w:t>
      </w:r>
    </w:p>
    <w:p w14:paraId="705F15A5" w14:textId="77777777" w:rsidR="00347773" w:rsidRPr="00BA593F" w:rsidRDefault="00347773" w:rsidP="005F7ACD">
      <w:pPr>
        <w:spacing w:line="360" w:lineRule="auto"/>
        <w:jc w:val="both"/>
        <w:rPr>
          <w:rFonts w:ascii="Montserrat" w:hAnsi="Montserrat"/>
          <w:sz w:val="14"/>
          <w:szCs w:val="14"/>
          <w:lang w:val="pt-PT"/>
        </w:rPr>
      </w:pPr>
    </w:p>
    <w:p w14:paraId="1FCAE498" w14:textId="23F2F422" w:rsidR="00373AC9" w:rsidRPr="008D5AA2" w:rsidRDefault="008D5AA2" w:rsidP="005F7ACD">
      <w:pPr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pt-PT"/>
        </w:rPr>
      </w:pPr>
      <w:r w:rsidRPr="00BE4A33">
        <w:rPr>
          <w:rFonts w:ascii="Montserrat" w:hAnsi="Montserrat"/>
          <w:noProof/>
        </w:rPr>
        <w:drawing>
          <wp:inline distT="0" distB="0" distL="0" distR="0" wp14:anchorId="3A8C8961" wp14:editId="3C7F1D96">
            <wp:extent cx="2419350" cy="348945"/>
            <wp:effectExtent l="0" t="0" r="0" b="0"/>
            <wp:docPr id="1186748831" name="Imagem 1186748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AC9" w:rsidRPr="008D5AA2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B435" w14:textId="77777777" w:rsidR="0050616D" w:rsidRDefault="0050616D" w:rsidP="008D5AA2">
      <w:r>
        <w:separator/>
      </w:r>
    </w:p>
  </w:endnote>
  <w:endnote w:type="continuationSeparator" w:id="0">
    <w:p w14:paraId="175947AB" w14:textId="77777777" w:rsidR="0050616D" w:rsidRDefault="0050616D" w:rsidP="008D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EA36" w14:textId="77777777" w:rsidR="008D5AA2" w:rsidRPr="00712B2D" w:rsidRDefault="008D5AA2" w:rsidP="008D5AA2">
    <w:pPr>
      <w:jc w:val="center"/>
      <w:rPr>
        <w:rFonts w:ascii="Montserrat" w:eastAsia="Arial" w:hAnsi="Montserrat" w:cs="Arial"/>
        <w:color w:val="000000" w:themeColor="text1"/>
        <w:sz w:val="18"/>
        <w:szCs w:val="18"/>
        <w:lang w:val="da-DK"/>
      </w:rPr>
    </w:pPr>
    <w:hyperlink r:id="rId1" w:history="1">
      <w:r w:rsidRPr="00712B2D">
        <w:rPr>
          <w:rStyle w:val="Hiperligao"/>
          <w:rFonts w:ascii="Montserrat" w:eastAsia="Arial" w:hAnsi="Montserrat" w:cs="Arial"/>
          <w:sz w:val="18"/>
          <w:szCs w:val="18"/>
          <w:lang w:val="da-DK"/>
        </w:rPr>
        <w:t>www.aleacp.com</w:t>
      </w:r>
    </w:hyperlink>
    <w:r w:rsidRPr="00712B2D">
      <w:rPr>
        <w:rFonts w:ascii="Montserrat" w:eastAsia="Arial" w:hAnsi="Montserrat" w:cs="Arial"/>
        <w:color w:val="000000" w:themeColor="text1"/>
        <w:sz w:val="18"/>
        <w:szCs w:val="18"/>
        <w:lang w:val="da-DK"/>
      </w:rPr>
      <w:t xml:space="preserve"> | </w:t>
    </w:r>
    <w:hyperlink r:id="rId2" w:history="1">
      <w:r w:rsidRPr="00712B2D">
        <w:rPr>
          <w:rStyle w:val="Hiperligao"/>
          <w:rFonts w:ascii="Montserrat" w:eastAsia="Arial" w:hAnsi="Montserrat" w:cs="Arial"/>
          <w:sz w:val="18"/>
          <w:szCs w:val="18"/>
          <w:lang w:val="da-DK"/>
        </w:rPr>
        <w:t>digital@aleacp.com</w:t>
      </w:r>
    </w:hyperlink>
    <w:r w:rsidRPr="00712B2D">
      <w:rPr>
        <w:rFonts w:ascii="Montserrat" w:eastAsia="Arial" w:hAnsi="Montserrat" w:cs="Arial"/>
        <w:color w:val="000000" w:themeColor="text1"/>
        <w:sz w:val="18"/>
        <w:szCs w:val="18"/>
        <w:lang w:val="da-DK"/>
      </w:rPr>
      <w:t xml:space="preserve"> | </w:t>
    </w:r>
    <w:hyperlink r:id="rId3" w:history="1">
      <w:r w:rsidRPr="00712B2D">
        <w:rPr>
          <w:rStyle w:val="Hiperligao"/>
          <w:rFonts w:ascii="Montserrat" w:eastAsia="Arial" w:hAnsi="Montserrat" w:cs="Arial"/>
          <w:sz w:val="18"/>
          <w:szCs w:val="18"/>
          <w:lang w:val="da-DK"/>
        </w:rPr>
        <w:t>Linkedin</w:t>
      </w:r>
    </w:hyperlink>
  </w:p>
  <w:p w14:paraId="3A498AEC" w14:textId="77777777" w:rsidR="008D5AA2" w:rsidRPr="00712B2D" w:rsidRDefault="008D5AA2">
    <w:pPr>
      <w:pStyle w:val="Rodap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7307" w14:textId="77777777" w:rsidR="0050616D" w:rsidRDefault="0050616D" w:rsidP="008D5AA2">
      <w:r>
        <w:separator/>
      </w:r>
    </w:p>
  </w:footnote>
  <w:footnote w:type="continuationSeparator" w:id="0">
    <w:p w14:paraId="3F27EC70" w14:textId="77777777" w:rsidR="0050616D" w:rsidRDefault="0050616D" w:rsidP="008D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8580" w14:textId="77777777" w:rsidR="008D5AA2" w:rsidRPr="008D5AA2" w:rsidRDefault="008D5AA2" w:rsidP="008D5AA2">
    <w:pPr>
      <w:ind w:right="-994"/>
      <w:jc w:val="right"/>
      <w:rPr>
        <w:rFonts w:ascii="Montserrat" w:hAnsi="Montserrat"/>
        <w:sz w:val="16"/>
        <w:szCs w:val="16"/>
        <w:lang w:val="en-US"/>
      </w:rPr>
    </w:pPr>
    <w:r w:rsidRPr="008D5AA2">
      <w:rPr>
        <w:rFonts w:ascii="Montserrat" w:hAnsi="Montserrat"/>
        <w:noProof/>
      </w:rPr>
      <w:drawing>
        <wp:anchor distT="0" distB="0" distL="114300" distR="114300" simplePos="0" relativeHeight="251659264" behindDoc="1" locked="0" layoutInCell="1" allowOverlap="1" wp14:anchorId="7E01CA9C" wp14:editId="25C6BDDB">
          <wp:simplePos x="0" y="0"/>
          <wp:positionH relativeFrom="column">
            <wp:posOffset>-687629</wp:posOffset>
          </wp:positionH>
          <wp:positionV relativeFrom="paragraph">
            <wp:posOffset>-77103</wp:posOffset>
          </wp:positionV>
          <wp:extent cx="855133" cy="398714"/>
          <wp:effectExtent l="0" t="0" r="0" b="0"/>
          <wp:wrapTight wrapText="bothSides">
            <wp:wrapPolygon edited="0">
              <wp:start x="0" y="0"/>
              <wp:lineTo x="0" y="20670"/>
              <wp:lineTo x="21183" y="20670"/>
              <wp:lineTo x="21183" y="0"/>
              <wp:lineTo x="0" y="0"/>
            </wp:wrapPolygon>
          </wp:wrapTight>
          <wp:docPr id="8411121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121" name="image1.png" descr="A black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133" cy="39871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AA2">
      <w:rPr>
        <w:rFonts w:ascii="Montserrat" w:hAnsi="Montserrat"/>
        <w:lang w:val="en-US"/>
      </w:rPr>
      <w:tab/>
    </w:r>
    <w:r w:rsidRPr="008D5AA2">
      <w:rPr>
        <w:rFonts w:ascii="Montserrat" w:hAnsi="Montserrat"/>
        <w:sz w:val="16"/>
        <w:szCs w:val="16"/>
        <w:lang w:val="en-US"/>
      </w:rPr>
      <w:t>The bridge to</w:t>
    </w:r>
  </w:p>
  <w:p w14:paraId="0C055C6A" w14:textId="77777777" w:rsidR="008D5AA2" w:rsidRPr="008D5AA2" w:rsidRDefault="008D5AA2" w:rsidP="008D5AA2">
    <w:pPr>
      <w:ind w:right="-994"/>
      <w:jc w:val="right"/>
      <w:rPr>
        <w:rFonts w:ascii="Montserrat" w:hAnsi="Montserrat"/>
        <w:sz w:val="16"/>
        <w:szCs w:val="16"/>
        <w:lang w:val="en-US"/>
      </w:rPr>
    </w:pPr>
    <w:r w:rsidRPr="008D5AA2">
      <w:rPr>
        <w:rFonts w:ascii="Montserrat" w:hAnsi="Montserrat"/>
        <w:sz w:val="16"/>
        <w:szCs w:val="16"/>
        <w:lang w:val="en-US"/>
      </w:rPr>
      <w:t>untapped potential.</w:t>
    </w:r>
  </w:p>
  <w:p w14:paraId="44B70AFA" w14:textId="77777777" w:rsidR="008D5AA2" w:rsidRPr="00166066" w:rsidRDefault="008D5AA2" w:rsidP="008D5AA2">
    <w:pPr>
      <w:pStyle w:val="Cabealho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E45B6" wp14:editId="25753814">
              <wp:simplePos x="0" y="0"/>
              <wp:positionH relativeFrom="column">
                <wp:posOffset>-724669</wp:posOffset>
              </wp:positionH>
              <wp:positionV relativeFrom="paragraph">
                <wp:posOffset>161290</wp:posOffset>
              </wp:positionV>
              <wp:extent cx="6866255" cy="0"/>
              <wp:effectExtent l="0" t="0" r="17145" b="12700"/>
              <wp:wrapNone/>
              <wp:docPr id="17568663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625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1CF62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05pt,12.7pt" to="483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" strokecolor="black [3213]" strokeweight=".5pt">
              <v:stroke joinstyle="miter"/>
            </v:line>
          </w:pict>
        </mc:Fallback>
      </mc:AlternateContent>
    </w:r>
  </w:p>
  <w:p w14:paraId="4B099DCF" w14:textId="77777777" w:rsidR="008D5AA2" w:rsidRDefault="008D5A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2E2"/>
    <w:multiLevelType w:val="multilevel"/>
    <w:tmpl w:val="A25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438ED"/>
    <w:multiLevelType w:val="multilevel"/>
    <w:tmpl w:val="40D6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75C67"/>
    <w:multiLevelType w:val="hybridMultilevel"/>
    <w:tmpl w:val="303E0E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35C"/>
    <w:multiLevelType w:val="multilevel"/>
    <w:tmpl w:val="F5C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B781E"/>
    <w:multiLevelType w:val="multilevel"/>
    <w:tmpl w:val="E2CC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235A2"/>
    <w:multiLevelType w:val="multilevel"/>
    <w:tmpl w:val="A846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20DA3"/>
    <w:multiLevelType w:val="multilevel"/>
    <w:tmpl w:val="B2AE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419835">
    <w:abstractNumId w:val="0"/>
  </w:num>
  <w:num w:numId="2" w16cid:durableId="1453817073">
    <w:abstractNumId w:val="1"/>
  </w:num>
  <w:num w:numId="3" w16cid:durableId="2045593025">
    <w:abstractNumId w:val="3"/>
  </w:num>
  <w:num w:numId="4" w16cid:durableId="2026396977">
    <w:abstractNumId w:val="4"/>
  </w:num>
  <w:num w:numId="5" w16cid:durableId="1143235983">
    <w:abstractNumId w:val="5"/>
  </w:num>
  <w:num w:numId="6" w16cid:durableId="1801728117">
    <w:abstractNumId w:val="6"/>
  </w:num>
  <w:num w:numId="7" w16cid:durableId="85203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1"/>
    <w:rsid w:val="00015199"/>
    <w:rsid w:val="00076DA8"/>
    <w:rsid w:val="001338CB"/>
    <w:rsid w:val="001D1A30"/>
    <w:rsid w:val="001E5B1D"/>
    <w:rsid w:val="00203A4A"/>
    <w:rsid w:val="002A0111"/>
    <w:rsid w:val="00347773"/>
    <w:rsid w:val="00373AC9"/>
    <w:rsid w:val="0037528F"/>
    <w:rsid w:val="00396AF7"/>
    <w:rsid w:val="003D6BD8"/>
    <w:rsid w:val="00427E53"/>
    <w:rsid w:val="004B156C"/>
    <w:rsid w:val="004D1AB5"/>
    <w:rsid w:val="0050616D"/>
    <w:rsid w:val="00573456"/>
    <w:rsid w:val="005F2D91"/>
    <w:rsid w:val="005F2F50"/>
    <w:rsid w:val="005F7ACD"/>
    <w:rsid w:val="00617F06"/>
    <w:rsid w:val="00647E71"/>
    <w:rsid w:val="00660342"/>
    <w:rsid w:val="00697BF3"/>
    <w:rsid w:val="00712B2D"/>
    <w:rsid w:val="00721A5D"/>
    <w:rsid w:val="00783A74"/>
    <w:rsid w:val="0079259D"/>
    <w:rsid w:val="007B5555"/>
    <w:rsid w:val="007B72D8"/>
    <w:rsid w:val="008B7171"/>
    <w:rsid w:val="008D209A"/>
    <w:rsid w:val="008D5AA2"/>
    <w:rsid w:val="00944B85"/>
    <w:rsid w:val="009633B6"/>
    <w:rsid w:val="009E6E71"/>
    <w:rsid w:val="00A47F31"/>
    <w:rsid w:val="00A70F89"/>
    <w:rsid w:val="00A94DF9"/>
    <w:rsid w:val="00AE569A"/>
    <w:rsid w:val="00B269B8"/>
    <w:rsid w:val="00B561FB"/>
    <w:rsid w:val="00B849DD"/>
    <w:rsid w:val="00BA593F"/>
    <w:rsid w:val="00BC1B74"/>
    <w:rsid w:val="00C10F1E"/>
    <w:rsid w:val="00C33931"/>
    <w:rsid w:val="00C84491"/>
    <w:rsid w:val="00C9246C"/>
    <w:rsid w:val="00CF512C"/>
    <w:rsid w:val="00D247A4"/>
    <w:rsid w:val="00DE1008"/>
    <w:rsid w:val="00E30284"/>
    <w:rsid w:val="00E65566"/>
    <w:rsid w:val="00EB63C2"/>
    <w:rsid w:val="00EC79A2"/>
    <w:rsid w:val="00ED057E"/>
    <w:rsid w:val="00ED1914"/>
    <w:rsid w:val="00ED517E"/>
    <w:rsid w:val="00EE7A5B"/>
    <w:rsid w:val="00EF02BE"/>
    <w:rsid w:val="00F4746C"/>
    <w:rsid w:val="00F96E37"/>
    <w:rsid w:val="1EBB7EF0"/>
    <w:rsid w:val="551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146E"/>
  <w15:chartTrackingRefBased/>
  <w15:docId w15:val="{2F924C8C-5E17-3744-862B-0A10BF11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8B7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B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B7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B7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B7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B7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B7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B7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B7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B71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B71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B717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B717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B7171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B717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B7171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B717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B7171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ter"/>
    <w:uiPriority w:val="10"/>
    <w:qFormat/>
    <w:rsid w:val="008B7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B71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B71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B717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arter"/>
    <w:uiPriority w:val="29"/>
    <w:qFormat/>
    <w:rsid w:val="008B7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B7171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8B717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B71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B7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B7171"/>
    <w:rPr>
      <w:i/>
      <w:iCs/>
      <w:color w:val="0F4761" w:themeColor="accent1" w:themeShade="BF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8B717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"/>
    <w:rsid w:val="00427E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373AC9"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99"/>
    <w:unhideWhenUsed/>
    <w:rsid w:val="00373AC9"/>
    <w:pPr>
      <w:spacing w:after="120"/>
      <w:jc w:val="both"/>
    </w:pPr>
    <w:rPr>
      <w:rFonts w:ascii="Calibri" w:eastAsiaTheme="minorEastAsia" w:hAnsi="Calibri" w:cs="Times New Roman"/>
      <w:kern w:val="0"/>
      <w:sz w:val="20"/>
      <w:szCs w:val="20"/>
      <w:lang w:val="pt-PT" w:eastAsia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373AC9"/>
    <w:rPr>
      <w:rFonts w:ascii="Calibri" w:eastAsiaTheme="minorEastAsia" w:hAnsi="Calibri" w:cs="Times New Roman"/>
      <w:kern w:val="0"/>
      <w:sz w:val="20"/>
      <w:szCs w:val="20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61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F512C"/>
    <w:rPr>
      <w:color w:val="605E5C"/>
      <w:shd w:val="clear" w:color="auto" w:fill="E1DFDD"/>
    </w:rPr>
  </w:style>
  <w:style w:type="character" w:customStyle="1" w:styleId="CommentReference">
    <w:name w:val="Comment Reference"/>
    <w:basedOn w:val="Tipodeletrapredefinidodopargrafo"/>
    <w:uiPriority w:val="99"/>
    <w:semiHidden/>
    <w:unhideWhenUsed/>
    <w:rsid w:val="00F4746C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F4746C"/>
    <w:rPr>
      <w:sz w:val="20"/>
      <w:szCs w:val="20"/>
    </w:rPr>
  </w:style>
  <w:style w:type="character" w:customStyle="1" w:styleId="CommentTextChar">
    <w:name w:val="Comment Text Char"/>
    <w:basedOn w:val="Tipodeletrapredefinidodopargrafo"/>
    <w:link w:val="CommentText"/>
    <w:uiPriority w:val="99"/>
    <w:rsid w:val="00F4746C"/>
    <w:rPr>
      <w:sz w:val="20"/>
      <w:szCs w:val="20"/>
      <w:lang w:val="en-GB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F47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6C"/>
    <w:rPr>
      <w:b/>
      <w:bCs/>
      <w:sz w:val="20"/>
      <w:szCs w:val="20"/>
      <w:lang w:val="en-GB"/>
    </w:rPr>
  </w:style>
  <w:style w:type="character" w:styleId="Mencionar">
    <w:name w:val="Mention"/>
    <w:basedOn w:val="Tipodeletrapredefinidodopargrafo"/>
    <w:uiPriority w:val="99"/>
    <w:unhideWhenUsed/>
    <w:rsid w:val="00F4746C"/>
    <w:rPr>
      <w:color w:val="2B579A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5F2F50"/>
    <w:rPr>
      <w:b/>
      <w:bCs/>
    </w:rPr>
  </w:style>
  <w:style w:type="character" w:customStyle="1" w:styleId="whitespace-normal">
    <w:name w:val="whitespace-normal"/>
    <w:basedOn w:val="Tipodeletrapredefinidodopargrafo"/>
    <w:rsid w:val="005F2F50"/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D5A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5AA2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8D5A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5AA2"/>
    <w:rPr>
      <w:lang w:val="en-GB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D5AA2"/>
    <w:rPr>
      <w:color w:val="96607D" w:themeColor="followedHyperlink"/>
      <w:u w:val="single"/>
    </w:rPr>
  </w:style>
  <w:style w:type="paragraph" w:styleId="SemEspaamento">
    <w:name w:val="No Spacing"/>
    <w:uiPriority w:val="1"/>
    <w:qFormat/>
    <w:rsid w:val="008D5AA2"/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eacp.com/venture-innov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choice-ap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hoice.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lea-capital-partners" TargetMode="External"/><Relationship Id="rId2" Type="http://schemas.openxmlformats.org/officeDocument/2006/relationships/hyperlink" Target="mailto:digital@aleacp.com" TargetMode="External"/><Relationship Id="rId1" Type="http://schemas.openxmlformats.org/officeDocument/2006/relationships/hyperlink" Target="http://www.aleac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584E0E09E26468364D86A425E7129" ma:contentTypeVersion="15" ma:contentTypeDescription="Criar um novo documento." ma:contentTypeScope="" ma:versionID="fa9eaddddc45a64ddab38be6c1c5021d">
  <xsd:schema xmlns:xsd="http://www.w3.org/2001/XMLSchema" xmlns:xs="http://www.w3.org/2001/XMLSchema" xmlns:p="http://schemas.microsoft.com/office/2006/metadata/properties" xmlns:ns2="f6b2d472-52fc-4dd9-9c58-5bf20daad06b" xmlns:ns3="4a2563bf-9d63-4479-89bf-c681e9ffbda2" targetNamespace="http://schemas.microsoft.com/office/2006/metadata/properties" ma:root="true" ma:fieldsID="2310e7b685a1b81a6c4948761a574790" ns2:_="" ns3:_="">
    <xsd:import namespace="f6b2d472-52fc-4dd9-9c58-5bf20daad06b"/>
    <xsd:import namespace="4a2563bf-9d63-4479-89bf-c681e9ffb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d472-52fc-4dd9-9c58-5bf20daad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b69c92c5-3f8e-45b3-a130-f56a61e5e4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63bf-9d63-4479-89bf-c681e9ffb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8bf971-9483-4a97-9836-2afc6618cea3}" ma:internalName="TaxCatchAll" ma:showField="CatchAllData" ma:web="4a2563bf-9d63-4479-89bf-c681e9ffb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563bf-9d63-4479-89bf-c681e9ffbda2" xsi:nil="true"/>
    <lcf76f155ced4ddcb4097134ff3c332f xmlns="f6b2d472-52fc-4dd9-9c58-5bf20daad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60E8C-28FF-43F0-BC99-8799C3749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6DEF7-F47C-46EC-8916-55B1A955C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2d472-52fc-4dd9-9c58-5bf20daad06b"/>
    <ds:schemaRef ds:uri="4a2563bf-9d63-4479-89bf-c681e9ffb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D620D-4084-40AB-9196-A35FDDE9F3DC}">
  <ds:schemaRefs>
    <ds:schemaRef ds:uri="http://schemas.microsoft.com/office/2006/metadata/properties"/>
    <ds:schemaRef ds:uri="http://schemas.microsoft.com/office/infopath/2007/PartnerControls"/>
    <ds:schemaRef ds:uri="4a2563bf-9d63-4479-89bf-c681e9ffbda2"/>
    <ds:schemaRef ds:uri="f6b2d472-52fc-4dd9-9c58-5bf20daad0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Magalhães</dc:creator>
  <cp:keywords/>
  <dc:description/>
  <cp:lastModifiedBy>Hugo Costa</cp:lastModifiedBy>
  <cp:revision>7</cp:revision>
  <cp:lastPrinted>2026-03-16T11:31:00Z</cp:lastPrinted>
  <dcterms:created xsi:type="dcterms:W3CDTF">2026-03-16T11:53:00Z</dcterms:created>
  <dcterms:modified xsi:type="dcterms:W3CDTF">2026-03-17T11:14:00Z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0x010100CD5584E0E09E26468364D86A425E7129</vt:lpwstr>
  </property>
  <property fmtid="{D5CDD505-2E9C-101B-9397-08002B2CF9AE}" pid="3" name="MediaServiceImageTags">
    <vt:lpwstr/>
  </property>
</Properties>
</file>