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E4FA" w14:textId="77777777" w:rsidR="00442082" w:rsidRDefault="004A7954" w:rsidP="00442082">
      <w:pPr>
        <w:pStyle w:val="xmsonormal"/>
        <w:shd w:val="clear" w:color="auto" w:fill="FFFFFF"/>
        <w:spacing w:before="0" w:beforeAutospacing="0" w:after="0" w:afterAutospacing="0" w:line="253" w:lineRule="atLeast"/>
        <w:jc w:val="center"/>
        <w:rPr>
          <w:rFonts w:ascii="Arial" w:hAnsi="Arial" w:cs="Arial"/>
          <w:color w:val="242424"/>
          <w:sz w:val="22"/>
          <w:szCs w:val="22"/>
        </w:rPr>
      </w:pPr>
      <w:r>
        <w:rPr>
          <w:rFonts w:ascii="inherit" w:hAnsi="inherit" w:cs="Arial"/>
          <w:noProof/>
          <w:color w:val="242424"/>
          <w:sz w:val="28"/>
          <w:szCs w:val="28"/>
          <w:bdr w:val="none" w:sz="0" w:space="0" w:color="auto" w:frame="1"/>
          <w:lang w:val="en"/>
        </w:rPr>
        <w:drawing>
          <wp:inline distT="0" distB="0" distL="0" distR="0" wp14:anchorId="05B46B00" wp14:editId="7579971E">
            <wp:extent cx="1804670" cy="1017905"/>
            <wp:effectExtent l="0" t="0" r="0" b="0"/>
            <wp:docPr id="2004748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4888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04670" cy="1017905"/>
                    </a:xfrm>
                    <a:prstGeom prst="rect">
                      <a:avLst/>
                    </a:prstGeom>
                    <a:noFill/>
                    <a:ln>
                      <a:noFill/>
                    </a:ln>
                  </pic:spPr>
                </pic:pic>
              </a:graphicData>
            </a:graphic>
          </wp:inline>
        </w:drawing>
      </w:r>
    </w:p>
    <w:p w14:paraId="13023E83" w14:textId="77777777" w:rsidR="00442082" w:rsidRDefault="004A7954" w:rsidP="00442082">
      <w:pPr>
        <w:pStyle w:val="xmsonormal"/>
        <w:shd w:val="clear" w:color="auto" w:fill="FFFFFF"/>
        <w:spacing w:before="0" w:beforeAutospacing="0" w:after="0" w:afterAutospacing="0" w:line="253" w:lineRule="atLeast"/>
        <w:jc w:val="center"/>
        <w:rPr>
          <w:rFonts w:ascii="Arial" w:hAnsi="Arial" w:cs="Arial"/>
          <w:color w:val="242424"/>
          <w:sz w:val="22"/>
          <w:szCs w:val="22"/>
        </w:rPr>
      </w:pPr>
      <w:r>
        <w:rPr>
          <w:rFonts w:ascii="inherit" w:eastAsia="inherit" w:hAnsi="inherit" w:cs="Arial"/>
          <w:b/>
          <w:bCs/>
          <w:color w:val="242424"/>
          <w:sz w:val="28"/>
          <w:szCs w:val="28"/>
          <w:shd w:val="clear" w:color="auto" w:fill="FFFFFF"/>
          <w:lang w:val="pt-PT"/>
        </w:rPr>
        <w:t xml:space="preserve">MAIS </w:t>
      </w:r>
      <w:r w:rsidRPr="00DC1B7F">
        <w:rPr>
          <w:rFonts w:ascii="inherit" w:eastAsia="inherit" w:hAnsi="inherit" w:cs="Arial"/>
          <w:b/>
          <w:bCs/>
          <w:i/>
          <w:iCs/>
          <w:color w:val="242424"/>
          <w:sz w:val="28"/>
          <w:szCs w:val="28"/>
          <w:shd w:val="clear" w:color="auto" w:fill="FFFFFF"/>
          <w:lang w:val="pt-PT"/>
        </w:rPr>
        <w:t>BLUEY</w:t>
      </w:r>
      <w:r>
        <w:rPr>
          <w:rFonts w:ascii="inherit" w:eastAsia="inherit" w:hAnsi="inherit" w:cs="Arial"/>
          <w:b/>
          <w:bCs/>
          <w:color w:val="242424"/>
          <w:sz w:val="28"/>
          <w:szCs w:val="28"/>
          <w:shd w:val="clear" w:color="auto" w:fill="FFFFFF"/>
          <w:lang w:val="pt-PT"/>
        </w:rPr>
        <w:t xml:space="preserve"> A CAMINHO DO DISNEY+!</w:t>
      </w:r>
    </w:p>
    <w:p w14:paraId="5824EC73" w14:textId="77777777" w:rsidR="00442082" w:rsidRDefault="004A7954" w:rsidP="00442082">
      <w:pPr>
        <w:pStyle w:val="xmsonormal"/>
        <w:shd w:val="clear" w:color="auto" w:fill="FFFFFF"/>
        <w:spacing w:before="0" w:beforeAutospacing="0" w:after="0" w:afterAutospacing="0" w:line="253" w:lineRule="atLeast"/>
        <w:rPr>
          <w:rFonts w:ascii="Arial" w:hAnsi="Arial" w:cs="Arial"/>
          <w:color w:val="242424"/>
          <w:sz w:val="22"/>
          <w:szCs w:val="22"/>
        </w:rPr>
      </w:pPr>
      <w:r w:rsidRPr="00DC1B7F">
        <w:rPr>
          <w:rFonts w:ascii="inherit" w:hAnsi="inherit" w:cs="Arial"/>
          <w:b/>
          <w:bCs/>
          <w:color w:val="242424"/>
          <w:sz w:val="28"/>
          <w:szCs w:val="28"/>
          <w:bdr w:val="none" w:sz="0" w:space="0" w:color="auto" w:frame="1"/>
          <w:shd w:val="clear" w:color="auto" w:fill="FFFFFF"/>
          <w:lang w:val="pt-PT"/>
        </w:rPr>
        <w:t> </w:t>
      </w:r>
    </w:p>
    <w:p w14:paraId="1B8FCED9" w14:textId="77777777" w:rsidR="00442082" w:rsidRDefault="004A7954" w:rsidP="00442082">
      <w:pPr>
        <w:pStyle w:val="xmsonormal"/>
        <w:shd w:val="clear" w:color="auto" w:fill="FFFFFF"/>
        <w:spacing w:before="0" w:beforeAutospacing="0" w:after="0" w:afterAutospacing="0" w:line="253" w:lineRule="atLeast"/>
        <w:jc w:val="center"/>
        <w:rPr>
          <w:rFonts w:ascii="Arial" w:hAnsi="Arial" w:cs="Arial"/>
          <w:color w:val="242424"/>
          <w:sz w:val="22"/>
          <w:szCs w:val="22"/>
        </w:rPr>
      </w:pPr>
      <w:r w:rsidRPr="00DC1B7F">
        <w:rPr>
          <w:rFonts w:ascii="inherit" w:eastAsia="inherit" w:hAnsi="inherit" w:cs="Arial"/>
          <w:b/>
          <w:bCs/>
          <w:i/>
          <w:iCs/>
          <w:color w:val="242424"/>
          <w:shd w:val="clear" w:color="auto" w:fill="FFFFFF"/>
          <w:lang w:val="en-US"/>
        </w:rPr>
        <w:t>“Bluey’s Big Play – The Stage Show” estreia a 16 de março</w:t>
      </w:r>
    </w:p>
    <w:p w14:paraId="6EF22C2E" w14:textId="57A03844" w:rsidR="00442082" w:rsidRDefault="004A7954" w:rsidP="002D3C86">
      <w:pPr>
        <w:pStyle w:val="xmsonormal"/>
        <w:shd w:val="clear" w:color="auto" w:fill="FFFFFF"/>
        <w:spacing w:before="0" w:beforeAutospacing="0" w:after="0" w:afterAutospacing="0" w:line="253" w:lineRule="atLeast"/>
        <w:jc w:val="center"/>
        <w:rPr>
          <w:rFonts w:ascii="Arial" w:hAnsi="Arial" w:cs="Arial"/>
          <w:color w:val="242424"/>
          <w:sz w:val="22"/>
          <w:szCs w:val="22"/>
        </w:rPr>
      </w:pPr>
      <w:r>
        <w:rPr>
          <w:rFonts w:ascii="inherit" w:hAnsi="inherit" w:cs="Arial"/>
          <w:b/>
          <w:bCs/>
          <w:i/>
          <w:iCs/>
          <w:color w:val="242424"/>
          <w:bdr w:val="none" w:sz="0" w:space="0" w:color="auto" w:frame="1"/>
          <w:shd w:val="clear" w:color="auto" w:fill="FFFFFF"/>
          <w:lang w:val="en"/>
        </w:rPr>
        <w:t> </w:t>
      </w:r>
    </w:p>
    <w:p w14:paraId="5B95E209" w14:textId="77777777" w:rsidR="00442082" w:rsidRDefault="004A7954" w:rsidP="00442082">
      <w:pPr>
        <w:pStyle w:val="xmsonormal"/>
        <w:shd w:val="clear" w:color="auto" w:fill="FFFFFF"/>
        <w:spacing w:before="0" w:beforeAutospacing="0" w:after="0" w:afterAutospacing="0" w:line="253" w:lineRule="atLeast"/>
        <w:jc w:val="center"/>
        <w:rPr>
          <w:rFonts w:ascii="Arial" w:hAnsi="Arial" w:cs="Arial"/>
          <w:color w:val="242424"/>
          <w:sz w:val="22"/>
          <w:szCs w:val="22"/>
        </w:rPr>
      </w:pPr>
      <w:r w:rsidRPr="00DC1B7F">
        <w:rPr>
          <w:rFonts w:ascii="inherit" w:hAnsi="inherit" w:cs="Arial"/>
          <w:b/>
          <w:bCs/>
          <w:i/>
          <w:iCs/>
          <w:color w:val="242424"/>
          <w:bdr w:val="none" w:sz="0" w:space="0" w:color="auto" w:frame="1"/>
          <w:shd w:val="clear" w:color="auto" w:fill="FFFFFF"/>
          <w:lang w:val="pt-PT"/>
        </w:rPr>
        <w:t> </w:t>
      </w:r>
    </w:p>
    <w:p w14:paraId="42282336" w14:textId="77777777" w:rsidR="00442082"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2"/>
          <w:szCs w:val="22"/>
        </w:rPr>
      </w:pPr>
      <w:r w:rsidRPr="00DC1B7F">
        <w:rPr>
          <w:rFonts w:ascii="Arial" w:hAnsi="Arial" w:cs="Arial"/>
          <w:b/>
          <w:bCs/>
          <w:color w:val="242424"/>
          <w:sz w:val="22"/>
          <w:szCs w:val="22"/>
          <w:bdr w:val="none" w:sz="0" w:space="0" w:color="auto" w:frame="1"/>
          <w:lang w:val="pt-PT"/>
        </w:rPr>
        <w:t> </w:t>
      </w:r>
    </w:p>
    <w:p w14:paraId="18DBB246" w14:textId="3EEBFFF7" w:rsidR="00442082" w:rsidRDefault="00F439F1" w:rsidP="00442082">
      <w:pPr>
        <w:pStyle w:val="xmsonormal"/>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b/>
          <w:bCs/>
          <w:color w:val="000000"/>
          <w:sz w:val="22"/>
          <w:szCs w:val="22"/>
        </w:rPr>
        <w:t xml:space="preserve">Lisboa, </w:t>
      </w:r>
      <w:r>
        <w:rPr>
          <w:rFonts w:ascii="Arial" w:eastAsia="Arial" w:hAnsi="Arial" w:cs="Arial"/>
          <w:b/>
          <w:bCs/>
          <w:color w:val="000000"/>
          <w:sz w:val="22"/>
          <w:szCs w:val="22"/>
          <w:lang w:val="pt-PT"/>
        </w:rPr>
        <w:t>13 de março de 2026 - </w:t>
      </w:r>
      <w:r>
        <w:rPr>
          <w:rFonts w:ascii="Arial" w:eastAsia="Arial" w:hAnsi="Arial" w:cs="Arial"/>
          <w:color w:val="000000"/>
          <w:sz w:val="22"/>
          <w:szCs w:val="22"/>
          <w:lang w:val="pt-PT"/>
        </w:rPr>
        <w:t>O</w:t>
      </w:r>
      <w:r>
        <w:rPr>
          <w:rFonts w:ascii="Arial" w:eastAsia="Arial" w:hAnsi="Arial" w:cs="Arial"/>
          <w:b/>
          <w:bCs/>
          <w:color w:val="000000"/>
          <w:sz w:val="22"/>
          <w:szCs w:val="22"/>
          <w:lang w:val="pt-PT"/>
        </w:rPr>
        <w:t xml:space="preserve"> </w:t>
      </w:r>
      <w:r>
        <w:rPr>
          <w:rFonts w:ascii="Arial" w:eastAsia="Arial" w:hAnsi="Arial" w:cs="Arial"/>
          <w:color w:val="000000"/>
          <w:sz w:val="22"/>
          <w:szCs w:val="22"/>
          <w:lang w:val="pt-PT"/>
        </w:rPr>
        <w:t xml:space="preserve">Disney+ continua a expandir a sua oferta de </w:t>
      </w:r>
      <w:r>
        <w:rPr>
          <w:rFonts w:ascii="Arial" w:eastAsia="Arial" w:hAnsi="Arial" w:cs="Arial"/>
          <w:i/>
          <w:iCs/>
          <w:color w:val="000000"/>
          <w:sz w:val="22"/>
          <w:szCs w:val="22"/>
          <w:lang w:val="pt-PT"/>
        </w:rPr>
        <w:t>Bluey</w:t>
      </w:r>
      <w:r>
        <w:rPr>
          <w:rFonts w:ascii="Arial" w:eastAsia="Arial" w:hAnsi="Arial" w:cs="Arial"/>
          <w:color w:val="000000"/>
          <w:sz w:val="22"/>
          <w:szCs w:val="22"/>
          <w:lang w:val="pt-PT"/>
        </w:rPr>
        <w:t xml:space="preserve"> com novos conteúdos a chegar este mês. Acaba de ser anunciado que “Bluey’s Big Play – The Stage Show”, uma versão televisiva do popular espetáculo teatral em digressão, estreia a 16 de março. </w:t>
      </w:r>
    </w:p>
    <w:p w14:paraId="3F52F13C" w14:textId="77777777" w:rsidR="00442082" w:rsidRDefault="004A7954" w:rsidP="00442082">
      <w:pPr>
        <w:pStyle w:val="xmsonormal"/>
        <w:shd w:val="clear" w:color="auto" w:fill="FFFFFF"/>
        <w:spacing w:before="0" w:beforeAutospacing="0" w:after="0" w:afterAutospacing="0" w:line="253" w:lineRule="atLeast"/>
        <w:rPr>
          <w:rFonts w:ascii="Arial" w:hAnsi="Arial" w:cs="Arial"/>
          <w:color w:val="242424"/>
          <w:sz w:val="22"/>
          <w:szCs w:val="22"/>
        </w:rPr>
      </w:pPr>
      <w:r w:rsidRPr="00DC1B7F">
        <w:rPr>
          <w:rFonts w:ascii="Arial" w:hAnsi="Arial" w:cs="Arial"/>
          <w:color w:val="FF0000"/>
          <w:sz w:val="22"/>
          <w:szCs w:val="22"/>
          <w:bdr w:val="none" w:sz="0" w:space="0" w:color="auto" w:frame="1"/>
          <w:shd w:val="clear" w:color="auto" w:fill="FFFFFF"/>
          <w:lang w:val="pt-PT"/>
        </w:rPr>
        <w:t> </w:t>
      </w:r>
    </w:p>
    <w:p w14:paraId="6BFD6169" w14:textId="77777777" w:rsidR="00442082" w:rsidRDefault="004A7954" w:rsidP="00442082">
      <w:pPr>
        <w:pStyle w:val="xmsonormal"/>
        <w:numPr>
          <w:ilvl w:val="0"/>
          <w:numId w:val="1"/>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color w:val="000000"/>
          <w:sz w:val="22"/>
          <w:szCs w:val="22"/>
          <w:shd w:val="clear" w:color="auto" w:fill="FFFFFF"/>
          <w:lang w:val="pt-PT"/>
        </w:rPr>
        <w:t>“</w:t>
      </w:r>
      <w:r>
        <w:rPr>
          <w:rFonts w:ascii="Arial" w:eastAsia="Arial" w:hAnsi="Arial" w:cs="Arial"/>
          <w:b/>
          <w:bCs/>
          <w:color w:val="000000"/>
          <w:sz w:val="22"/>
          <w:szCs w:val="22"/>
          <w:shd w:val="clear" w:color="auto" w:fill="FFFFFF"/>
          <w:lang w:val="pt-PT"/>
        </w:rPr>
        <w:t>Bluey’s Big Play - The Stage Show</w:t>
      </w:r>
      <w:r>
        <w:rPr>
          <w:rFonts w:ascii="Arial" w:eastAsia="Arial" w:hAnsi="Arial" w:cs="Arial"/>
          <w:color w:val="000000"/>
          <w:sz w:val="22"/>
          <w:szCs w:val="22"/>
          <w:shd w:val="clear" w:color="auto" w:fill="FFFFFF"/>
          <w:lang w:val="pt-PT"/>
        </w:rPr>
        <w:t xml:space="preserve">” é uma versão televisiva especial do popular espetáculo teatral em digressão, apresentando atuações ao vivo das personagens favoritas dos fãs, trazidas à vida por marionetistas de renome mundial. É uma adaptação da série animada vencedora de múltiplos Emmy®, com história original do criador de </w:t>
      </w:r>
      <w:r>
        <w:rPr>
          <w:rFonts w:ascii="Arial" w:eastAsia="Arial" w:hAnsi="Arial" w:cs="Arial"/>
          <w:i/>
          <w:iCs/>
          <w:color w:val="000000"/>
          <w:sz w:val="22"/>
          <w:szCs w:val="22"/>
          <w:shd w:val="clear" w:color="auto" w:fill="FFFFFF"/>
          <w:lang w:val="pt-PT"/>
        </w:rPr>
        <w:t>Bluey</w:t>
      </w:r>
      <w:r>
        <w:rPr>
          <w:rFonts w:ascii="Arial" w:eastAsia="Arial" w:hAnsi="Arial" w:cs="Arial"/>
          <w:color w:val="000000"/>
          <w:sz w:val="22"/>
          <w:szCs w:val="22"/>
          <w:shd w:val="clear" w:color="auto" w:fill="FFFFFF"/>
          <w:lang w:val="pt-PT"/>
        </w:rPr>
        <w:t>, Joe Brumm, e música composta especialmente por Joff Bush. O especial é produzido pela BBC Studios Kids &amp; Family Productions em associação com a Ludo Studio, Andrew Kay e Windmill Theatre Co, e distribuído inte</w:t>
      </w:r>
      <w:r>
        <w:rPr>
          <w:rFonts w:ascii="Arial" w:eastAsia="Arial" w:hAnsi="Arial" w:cs="Arial"/>
          <w:color w:val="000000"/>
          <w:sz w:val="22"/>
          <w:szCs w:val="22"/>
          <w:shd w:val="clear" w:color="auto" w:fill="FFFFFF"/>
          <w:lang w:val="pt-PT"/>
        </w:rPr>
        <w:t xml:space="preserve">rnacionalmente pela BBC Studios, com os produtores executivos Tom Cousins e Anna Perowne. Veja o novo </w:t>
      </w:r>
      <w:r>
        <w:rPr>
          <w:rFonts w:ascii="Arial" w:eastAsia="Arial" w:hAnsi="Arial" w:cs="Arial"/>
          <w:i/>
          <w:iCs/>
          <w:color w:val="000000"/>
          <w:sz w:val="22"/>
          <w:szCs w:val="22"/>
          <w:shd w:val="clear" w:color="auto" w:fill="FFFFFF"/>
          <w:lang w:val="pt-PT"/>
        </w:rPr>
        <w:t>trailer</w:t>
      </w:r>
      <w:r>
        <w:rPr>
          <w:rFonts w:ascii="Arial" w:eastAsia="Arial" w:hAnsi="Arial" w:cs="Arial"/>
          <w:color w:val="000000"/>
          <w:sz w:val="22"/>
          <w:szCs w:val="22"/>
          <w:shd w:val="clear" w:color="auto" w:fill="FFFFFF"/>
          <w:lang w:val="pt-PT"/>
        </w:rPr>
        <w:t> </w:t>
      </w:r>
      <w:hyperlink r:id="rId6" w:tgtFrame="_blank" w:tooltip="Protegido pelo Outlook: https://www.youtube.com/watch?v=iwK_4UNPZdk. Clique ou toque para aceder à ligação." w:history="1">
        <w:r w:rsidR="00442082">
          <w:rPr>
            <w:rFonts w:ascii="Arial" w:eastAsia="Arial" w:hAnsi="Arial" w:cs="Arial"/>
            <w:color w:val="1155CC"/>
            <w:sz w:val="22"/>
            <w:szCs w:val="22"/>
            <w:u w:val="single"/>
            <w:shd w:val="clear" w:color="auto" w:fill="FFFFFF"/>
            <w:lang w:val="pt-PT"/>
          </w:rPr>
          <w:t>aqui</w:t>
        </w:r>
      </w:hyperlink>
      <w:r>
        <w:rPr>
          <w:rFonts w:ascii="Arial" w:eastAsia="Arial" w:hAnsi="Arial" w:cs="Arial"/>
          <w:color w:val="000000"/>
          <w:sz w:val="22"/>
          <w:szCs w:val="22"/>
          <w:shd w:val="clear" w:color="auto" w:fill="FFFFFF"/>
          <w:lang w:val="pt-PT"/>
        </w:rPr>
        <w:t>.</w:t>
      </w:r>
    </w:p>
    <w:p w14:paraId="728EF872" w14:textId="77777777" w:rsidR="00442082" w:rsidRDefault="004A7954" w:rsidP="00442082">
      <w:pPr>
        <w:pStyle w:val="xmsonormal"/>
        <w:shd w:val="clear" w:color="auto" w:fill="FFFFFF"/>
        <w:spacing w:before="0" w:beforeAutospacing="0" w:after="0" w:afterAutospacing="0" w:line="253" w:lineRule="atLeast"/>
        <w:ind w:left="720"/>
        <w:jc w:val="both"/>
        <w:rPr>
          <w:rFonts w:ascii="Arial" w:hAnsi="Arial" w:cs="Arial"/>
          <w:color w:val="242424"/>
          <w:sz w:val="22"/>
          <w:szCs w:val="22"/>
        </w:rPr>
      </w:pPr>
      <w:r>
        <w:rPr>
          <w:rFonts w:ascii="Arial" w:hAnsi="Arial" w:cs="Arial"/>
          <w:b/>
          <w:bCs/>
          <w:color w:val="242424"/>
          <w:sz w:val="22"/>
          <w:szCs w:val="22"/>
          <w:bdr w:val="none" w:sz="0" w:space="0" w:color="auto" w:frame="1"/>
          <w:shd w:val="clear" w:color="auto" w:fill="FFFFFF"/>
          <w:lang w:val="en"/>
        </w:rPr>
        <w:t> </w:t>
      </w:r>
    </w:p>
    <w:p w14:paraId="7149F202" w14:textId="77777777" w:rsidR="00442082"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3CD629BE" w14:textId="77777777" w:rsidR="00442082" w:rsidRDefault="004A7954" w:rsidP="00442082">
      <w:pPr>
        <w:pStyle w:val="xmsonormal"/>
        <w:shd w:val="clear" w:color="auto" w:fill="FFFFFF"/>
        <w:spacing w:before="0" w:beforeAutospacing="0" w:after="0" w:afterAutospacing="0" w:line="253" w:lineRule="atLeast"/>
        <w:jc w:val="both"/>
        <w:rPr>
          <w:rFonts w:ascii="Arial" w:eastAsia="Arial" w:hAnsi="Arial" w:cs="Arial"/>
          <w:b/>
          <w:bCs/>
          <w:color w:val="000000"/>
          <w:sz w:val="22"/>
          <w:szCs w:val="22"/>
          <w:lang w:val="pt-PT"/>
        </w:rPr>
      </w:pPr>
      <w:r>
        <w:rPr>
          <w:rFonts w:ascii="Arial" w:eastAsia="Arial" w:hAnsi="Arial" w:cs="Arial"/>
          <w:b/>
          <w:bCs/>
          <w:color w:val="000000"/>
          <w:sz w:val="22"/>
          <w:szCs w:val="22"/>
          <w:lang w:val="pt-PT"/>
        </w:rPr>
        <w:t>MAIS CONTEÚDOS “BLUEY”:</w:t>
      </w:r>
    </w:p>
    <w:p w14:paraId="30304288" w14:textId="77777777" w:rsidR="002D3C86" w:rsidRDefault="002D3C86" w:rsidP="00442082">
      <w:pPr>
        <w:pStyle w:val="xmsonormal"/>
        <w:shd w:val="clear" w:color="auto" w:fill="FFFFFF"/>
        <w:spacing w:before="0" w:beforeAutospacing="0" w:after="0" w:afterAutospacing="0" w:line="253" w:lineRule="atLeast"/>
        <w:jc w:val="both"/>
        <w:rPr>
          <w:rFonts w:ascii="Arial" w:hAnsi="Arial" w:cs="Arial"/>
          <w:color w:val="242424"/>
          <w:sz w:val="22"/>
          <w:szCs w:val="22"/>
        </w:rPr>
      </w:pPr>
    </w:p>
    <w:p w14:paraId="7F0C30F7" w14:textId="77777777" w:rsidR="00442082" w:rsidRDefault="004A7954" w:rsidP="00442082">
      <w:pPr>
        <w:pStyle w:val="xmsonormal"/>
        <w:numPr>
          <w:ilvl w:val="0"/>
          <w:numId w:val="3"/>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color w:val="242424"/>
          <w:sz w:val="22"/>
          <w:szCs w:val="22"/>
          <w:lang w:val="pt-PT"/>
        </w:rPr>
        <w:t xml:space="preserve">A BBC Studios e os Walt Disney Studios, em parceria com a Ludo Studio, anunciaram que a longa-metragem </w:t>
      </w:r>
      <w:r>
        <w:rPr>
          <w:rFonts w:ascii="Arial" w:eastAsia="Arial" w:hAnsi="Arial" w:cs="Arial"/>
          <w:i/>
          <w:iCs/>
          <w:color w:val="242424"/>
          <w:sz w:val="22"/>
          <w:szCs w:val="22"/>
          <w:lang w:val="pt-PT"/>
        </w:rPr>
        <w:t>Bluey</w:t>
      </w:r>
      <w:r>
        <w:rPr>
          <w:rFonts w:ascii="Arial" w:eastAsia="Arial" w:hAnsi="Arial" w:cs="Arial"/>
          <w:color w:val="242424"/>
          <w:sz w:val="22"/>
          <w:szCs w:val="22"/>
          <w:lang w:val="pt-PT"/>
        </w:rPr>
        <w:t xml:space="preserve"> será lançada nos cinemas a 6 de agosto de 2027.</w:t>
      </w:r>
    </w:p>
    <w:p w14:paraId="11BF76DC" w14:textId="77777777" w:rsidR="00442082" w:rsidRDefault="004A7954" w:rsidP="00442082">
      <w:pPr>
        <w:pStyle w:val="xmsonormal"/>
        <w:shd w:val="clear" w:color="auto" w:fill="FFFFFF"/>
        <w:spacing w:before="0" w:beforeAutospacing="0" w:after="0" w:afterAutospacing="0" w:line="253" w:lineRule="atLeast"/>
        <w:ind w:left="720"/>
        <w:jc w:val="both"/>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793F8473" w14:textId="77777777" w:rsidR="00442082" w:rsidRDefault="004A7954" w:rsidP="00442082">
      <w:pPr>
        <w:pStyle w:val="xmsonormal"/>
        <w:numPr>
          <w:ilvl w:val="0"/>
          <w:numId w:val="4"/>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i/>
          <w:iCs/>
          <w:color w:val="000000"/>
          <w:sz w:val="22"/>
          <w:szCs w:val="22"/>
          <w:lang w:val="pt-PT"/>
        </w:rPr>
        <w:t>Bluey</w:t>
      </w:r>
      <w:r>
        <w:rPr>
          <w:rFonts w:ascii="Arial" w:eastAsia="Arial" w:hAnsi="Arial" w:cs="Arial"/>
          <w:color w:val="000000"/>
          <w:sz w:val="22"/>
          <w:szCs w:val="22"/>
          <w:lang w:val="pt-PT"/>
        </w:rPr>
        <w:t xml:space="preserve"> está a chegar às Disney Experiences como parte da relação global da Disney com a BBC Studios, com a Ludo Studio a colaborar em ativações especiais para os fãs.</w:t>
      </w:r>
    </w:p>
    <w:p w14:paraId="14C92844" w14:textId="77777777" w:rsidR="00442082" w:rsidRDefault="004A7954" w:rsidP="00442082">
      <w:pPr>
        <w:pStyle w:val="xmsonormal"/>
        <w:shd w:val="clear" w:color="auto" w:fill="FFFFFF"/>
        <w:spacing w:before="0" w:beforeAutospacing="0" w:after="0" w:afterAutospacing="0" w:line="253" w:lineRule="atLeast"/>
        <w:ind w:left="720"/>
        <w:jc w:val="both"/>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041A6F2E" w14:textId="77777777" w:rsidR="00442082" w:rsidRDefault="004A7954" w:rsidP="00442082">
      <w:pPr>
        <w:pStyle w:val="xmsonormal"/>
        <w:numPr>
          <w:ilvl w:val="0"/>
          <w:numId w:val="5"/>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color w:val="000000"/>
          <w:sz w:val="22"/>
          <w:szCs w:val="22"/>
          <w:lang w:val="pt-PT"/>
        </w:rPr>
        <w:t>A partir de 22 de março de 2026 e ao longo do ano, “</w:t>
      </w:r>
      <w:r>
        <w:rPr>
          <w:rFonts w:ascii="Arial" w:eastAsia="Arial" w:hAnsi="Arial" w:cs="Arial"/>
          <w:b/>
          <w:bCs/>
          <w:color w:val="000000"/>
          <w:sz w:val="22"/>
          <w:szCs w:val="22"/>
          <w:lang w:val="pt-PT"/>
        </w:rPr>
        <w:t>Bluey’s Best Day Ever!</w:t>
      </w:r>
      <w:r>
        <w:rPr>
          <w:rFonts w:ascii="Arial" w:eastAsia="Arial" w:hAnsi="Arial" w:cs="Arial"/>
          <w:color w:val="000000"/>
          <w:sz w:val="22"/>
          <w:szCs w:val="22"/>
          <w:lang w:val="pt-PT"/>
        </w:rPr>
        <w:t xml:space="preserve">” vai convidar os visitantes do </w:t>
      </w:r>
      <w:r>
        <w:rPr>
          <w:rFonts w:ascii="Arial" w:eastAsia="Arial" w:hAnsi="Arial" w:cs="Arial"/>
          <w:b/>
          <w:bCs/>
          <w:color w:val="000000"/>
          <w:sz w:val="22"/>
          <w:szCs w:val="22"/>
          <w:lang w:val="pt-PT"/>
        </w:rPr>
        <w:t>Disneyland® Park</w:t>
      </w:r>
      <w:r>
        <w:rPr>
          <w:rFonts w:ascii="Arial" w:eastAsia="Arial" w:hAnsi="Arial" w:cs="Arial"/>
          <w:color w:val="000000"/>
          <w:sz w:val="22"/>
          <w:szCs w:val="22"/>
          <w:lang w:val="pt-PT"/>
        </w:rPr>
        <w:t xml:space="preserve"> para uma celebração repleta de diversão inspirada nos episódios favoritos da série no renovado Fantasyland Theatre. Agora transformado numa animada Feira Divertida na Escola de Bluey, Bluey e a sua irmã Bingo aparecem ao longo do dia juntamente com um grupo de artistas cómicos e músicos, além de alguns amigos bem conhecidos, trazendo à vida a sensação inconfundível de que o melhor dia de todos começou oficialmente. </w:t>
      </w:r>
    </w:p>
    <w:p w14:paraId="0527ED37" w14:textId="77777777" w:rsidR="00442082" w:rsidRDefault="004A7954" w:rsidP="00442082">
      <w:pPr>
        <w:pStyle w:val="xmsonormal"/>
        <w:shd w:val="clear" w:color="auto" w:fill="FFFFFF"/>
        <w:spacing w:before="0" w:beforeAutospacing="0" w:after="0" w:afterAutospacing="0" w:line="253" w:lineRule="atLeast"/>
        <w:ind w:left="720"/>
        <w:jc w:val="both"/>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67C3FE9E" w14:textId="77777777" w:rsidR="00442082" w:rsidRDefault="004A7954" w:rsidP="00442082">
      <w:pPr>
        <w:pStyle w:val="xmsonormal"/>
        <w:numPr>
          <w:ilvl w:val="0"/>
          <w:numId w:val="6"/>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color w:val="242424"/>
          <w:sz w:val="22"/>
          <w:szCs w:val="22"/>
          <w:lang w:val="pt-PT"/>
        </w:rPr>
        <w:t xml:space="preserve">Bluey e Bingo estão a caminho do </w:t>
      </w:r>
      <w:r>
        <w:rPr>
          <w:rFonts w:ascii="Arial" w:eastAsia="Arial" w:hAnsi="Arial" w:cs="Arial"/>
          <w:b/>
          <w:bCs/>
          <w:color w:val="242424"/>
          <w:sz w:val="22"/>
          <w:szCs w:val="22"/>
          <w:lang w:val="pt-PT"/>
        </w:rPr>
        <w:t>Disney’s Animal Kingdom no Walt Disney World Resort</w:t>
      </w:r>
      <w:r>
        <w:rPr>
          <w:rFonts w:ascii="Arial" w:eastAsia="Arial" w:hAnsi="Arial" w:cs="Arial"/>
          <w:color w:val="242424"/>
          <w:sz w:val="22"/>
          <w:szCs w:val="22"/>
          <w:lang w:val="pt-PT"/>
        </w:rPr>
        <w:t xml:space="preserve">! A partir de 26 de maio de 2026 e durante o “Cool KIDS’ SUMMER”, os visitantes poderão jogar e dançar com Bluey e Bingo na Conservation Station. Após sair do Wildlife Express Train, chegou a hora da diversão. Jogue jogos especiais inspirados nos episódios de </w:t>
      </w:r>
      <w:r>
        <w:rPr>
          <w:rFonts w:ascii="Arial" w:eastAsia="Arial" w:hAnsi="Arial" w:cs="Arial"/>
          <w:i/>
          <w:iCs/>
          <w:color w:val="242424"/>
          <w:sz w:val="22"/>
          <w:szCs w:val="22"/>
          <w:lang w:val="pt-PT"/>
        </w:rPr>
        <w:t>Bluey</w:t>
      </w:r>
      <w:r>
        <w:rPr>
          <w:rFonts w:ascii="Arial" w:eastAsia="Arial" w:hAnsi="Arial" w:cs="Arial"/>
          <w:color w:val="242424"/>
          <w:sz w:val="22"/>
          <w:szCs w:val="22"/>
          <w:lang w:val="pt-PT"/>
        </w:rPr>
        <w:t>, tire fotografias com Bluey e Bingo, e descubra animais nativos da Austrália, país de origem de Bluey, no “Jumping Junction”.</w:t>
      </w:r>
    </w:p>
    <w:p w14:paraId="650BD09B" w14:textId="77777777" w:rsidR="00442082" w:rsidRDefault="004A7954" w:rsidP="00442082">
      <w:pPr>
        <w:pStyle w:val="xmsonormal"/>
        <w:shd w:val="clear" w:color="auto" w:fill="FFFFFF"/>
        <w:spacing w:before="0" w:beforeAutospacing="0" w:after="0" w:afterAutospacing="0" w:line="253" w:lineRule="atLeast"/>
        <w:ind w:left="720"/>
        <w:jc w:val="both"/>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114EC904" w14:textId="77777777" w:rsidR="00442082" w:rsidRDefault="004A7954" w:rsidP="00442082">
      <w:pPr>
        <w:pStyle w:val="xmsonormal"/>
        <w:numPr>
          <w:ilvl w:val="0"/>
          <w:numId w:val="7"/>
        </w:numPr>
        <w:shd w:val="clear" w:color="auto" w:fill="FFFFFF"/>
        <w:spacing w:before="0" w:beforeAutospacing="0" w:after="0" w:afterAutospacing="0" w:line="253" w:lineRule="atLeast"/>
        <w:jc w:val="both"/>
        <w:rPr>
          <w:rFonts w:ascii="Arial" w:hAnsi="Arial" w:cs="Arial"/>
          <w:color w:val="242424"/>
          <w:sz w:val="22"/>
          <w:szCs w:val="22"/>
        </w:rPr>
      </w:pPr>
      <w:r>
        <w:rPr>
          <w:rFonts w:ascii="Arial" w:eastAsia="Arial" w:hAnsi="Arial" w:cs="Arial"/>
          <w:color w:val="242424"/>
          <w:sz w:val="22"/>
          <w:szCs w:val="22"/>
          <w:lang w:val="pt-PT"/>
        </w:rPr>
        <w:lastRenderedPageBreak/>
        <w:t>No início deste ano, Bluey e Bingo embarcaram no Disney Cruise Line para encontros, festas de dança e muito mais. Visite</w:t>
      </w:r>
      <w:hyperlink r:id="rId7" w:tgtFrame="_blank" w:tooltip="Protegido pelo Outlook: https://disneycruise.disney.go.com/onboard-activities/bluey-bingo-character-meet/?CMP=ILC-DPFY26Q1wo1127250011G. Clique ou toque para aceder à ligação." w:history="1">
        <w:r w:rsidR="00442082">
          <w:rPr>
            <w:rFonts w:ascii="Arial" w:eastAsia="Arial" w:hAnsi="Arial" w:cs="Arial"/>
            <w:sz w:val="22"/>
            <w:szCs w:val="22"/>
            <w:u w:val="single"/>
            <w:lang w:val="pt-PT"/>
          </w:rPr>
          <w:t> </w:t>
        </w:r>
      </w:hyperlink>
      <w:hyperlink r:id="rId8" w:tgtFrame="_blank" w:tooltip="Protegido pelo Outlook: https://disneycruise.disney.go.com/onboard-activities/bluey-bingo-character-meet/?CMP=ILC-DPFY26Q1wo1127250011G. Clique ou toque para aceder à ligação." w:history="1">
        <w:r w:rsidR="00442082">
          <w:rPr>
            <w:rFonts w:ascii="Arial" w:eastAsia="Arial" w:hAnsi="Arial" w:cs="Arial"/>
            <w:color w:val="1155CC"/>
            <w:sz w:val="22"/>
            <w:szCs w:val="22"/>
            <w:u w:val="single"/>
            <w:lang w:val="pt-PT"/>
          </w:rPr>
          <w:t>disneycruise.com</w:t>
        </w:r>
      </w:hyperlink>
      <w:r>
        <w:rPr>
          <w:rFonts w:ascii="Arial" w:eastAsia="Arial" w:hAnsi="Arial" w:cs="Arial"/>
          <w:color w:val="242424"/>
          <w:sz w:val="22"/>
          <w:szCs w:val="22"/>
          <w:lang w:val="pt-PT"/>
        </w:rPr>
        <w:t> para mais informações sobre onde Bluey e Bingo estarão em 2026.</w:t>
      </w:r>
    </w:p>
    <w:p w14:paraId="168257DA" w14:textId="77777777" w:rsidR="00442082" w:rsidRDefault="004A7954" w:rsidP="00442082">
      <w:pPr>
        <w:pStyle w:val="xmsonormal"/>
        <w:shd w:val="clear" w:color="auto" w:fill="FFFFFF"/>
        <w:spacing w:before="0" w:beforeAutospacing="0" w:after="0" w:afterAutospacing="0" w:line="253" w:lineRule="atLeast"/>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4F999149" w14:textId="77777777" w:rsidR="00442082" w:rsidRDefault="004A7954" w:rsidP="00442082">
      <w:pPr>
        <w:pStyle w:val="xmsonormal"/>
        <w:shd w:val="clear" w:color="auto" w:fill="FFFFFF"/>
        <w:spacing w:before="0" w:beforeAutospacing="0" w:after="0" w:afterAutospacing="0" w:line="253" w:lineRule="atLeast"/>
        <w:rPr>
          <w:rFonts w:ascii="Arial" w:hAnsi="Arial" w:cs="Arial"/>
          <w:color w:val="242424"/>
          <w:sz w:val="22"/>
          <w:szCs w:val="22"/>
        </w:rPr>
      </w:pPr>
      <w:r w:rsidRPr="00442082">
        <w:rPr>
          <w:rFonts w:ascii="Arial" w:hAnsi="Arial" w:cs="Arial"/>
          <w:color w:val="242424"/>
          <w:sz w:val="22"/>
          <w:szCs w:val="22"/>
          <w:bdr w:val="none" w:sz="0" w:space="0" w:color="auto" w:frame="1"/>
          <w:lang w:val="pt-PT"/>
        </w:rPr>
        <w:t> </w:t>
      </w:r>
    </w:p>
    <w:p w14:paraId="0C1B166A" w14:textId="77777777" w:rsidR="00442082" w:rsidRDefault="004A7954" w:rsidP="00442082">
      <w:pPr>
        <w:pStyle w:val="xmsonormal"/>
        <w:shd w:val="clear" w:color="auto" w:fill="FFFFFF"/>
        <w:spacing w:before="0" w:beforeAutospacing="0" w:after="0" w:afterAutospacing="0" w:line="253" w:lineRule="atLeast"/>
        <w:rPr>
          <w:rFonts w:ascii="Arial" w:hAnsi="Arial" w:cs="Arial"/>
          <w:color w:val="242424"/>
          <w:sz w:val="22"/>
          <w:szCs w:val="22"/>
        </w:rPr>
      </w:pPr>
      <w:r w:rsidRPr="00DC1B7F">
        <w:rPr>
          <w:rFonts w:ascii="Arial" w:hAnsi="Arial" w:cs="Arial"/>
          <w:color w:val="242424"/>
          <w:sz w:val="22"/>
          <w:szCs w:val="22"/>
          <w:bdr w:val="none" w:sz="0" w:space="0" w:color="auto" w:frame="1"/>
          <w:lang w:val="pt-PT"/>
        </w:rPr>
        <w:t> </w:t>
      </w:r>
    </w:p>
    <w:p w14:paraId="06378753" w14:textId="77777777" w:rsidR="00442082" w:rsidRPr="002D3C86" w:rsidRDefault="004A7954" w:rsidP="00442082">
      <w:pPr>
        <w:pStyle w:val="xmsonormal"/>
        <w:shd w:val="clear" w:color="auto" w:fill="FFFFFF"/>
        <w:spacing w:before="0" w:beforeAutospacing="0" w:after="0" w:afterAutospacing="0"/>
        <w:jc w:val="both"/>
        <w:rPr>
          <w:rFonts w:ascii="Arial" w:hAnsi="Arial" w:cs="Arial"/>
          <w:color w:val="242424"/>
          <w:sz w:val="20"/>
          <w:szCs w:val="20"/>
        </w:rPr>
      </w:pPr>
      <w:r w:rsidRPr="002D3C86">
        <w:rPr>
          <w:rFonts w:ascii="Arial" w:eastAsia="Arial" w:hAnsi="Arial" w:cs="Arial"/>
          <w:b/>
          <w:bCs/>
          <w:color w:val="242424"/>
          <w:sz w:val="20"/>
          <w:szCs w:val="20"/>
          <w:u w:val="single"/>
          <w:lang w:val="pt-PT"/>
        </w:rPr>
        <w:t>SOBRE A BLUEY:</w:t>
      </w:r>
    </w:p>
    <w:p w14:paraId="1B4F3214" w14:textId="77777777"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eastAsia="Arial" w:hAnsi="Arial" w:cs="Arial"/>
          <w:color w:val="000000"/>
          <w:sz w:val="20"/>
          <w:szCs w:val="20"/>
          <w:lang w:val="pt-PT"/>
        </w:rPr>
        <w:t xml:space="preserve">A série acompanha a adorável e sempre enérgica cadela Blue Heeler chamada Bluey, que vive com a mãe, o pai e a irmã mais nova, chamada Bingo. Produzida pelo premiado Ludo Studio para a Australian Broadcasting Corporation e a BBC Studios Kids &amp; Family, a série está disponível em </w:t>
      </w:r>
      <w:r w:rsidRPr="002D3C86">
        <w:rPr>
          <w:rFonts w:ascii="Arial" w:eastAsia="Arial" w:hAnsi="Arial" w:cs="Arial"/>
          <w:i/>
          <w:iCs/>
          <w:color w:val="000000"/>
          <w:sz w:val="20"/>
          <w:szCs w:val="20"/>
          <w:lang w:val="pt-PT"/>
        </w:rPr>
        <w:t>streaming</w:t>
      </w:r>
      <w:r w:rsidRPr="002D3C86">
        <w:rPr>
          <w:rFonts w:ascii="Arial" w:eastAsia="Arial" w:hAnsi="Arial" w:cs="Arial"/>
          <w:color w:val="000000"/>
          <w:sz w:val="20"/>
          <w:szCs w:val="20"/>
          <w:lang w:val="pt-PT"/>
        </w:rPr>
        <w:t xml:space="preserve"> nos EUA e no resto do mundo (à exceção da Austrália, Nova Zelândia e China) através do Disney Channel, Disney Jr. e Disney+ mediante um acordo de transmissão global entre a BBC Studios Kids &amp; Family e a Disney Branded Television.</w:t>
      </w:r>
    </w:p>
    <w:p w14:paraId="4840E236" w14:textId="77777777"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hAnsi="Arial" w:cs="Arial"/>
          <w:color w:val="242424"/>
          <w:sz w:val="20"/>
          <w:szCs w:val="20"/>
          <w:bdr w:val="none" w:sz="0" w:space="0" w:color="auto" w:frame="1"/>
          <w:lang w:val="pt-PT"/>
        </w:rPr>
        <w:t> </w:t>
      </w:r>
    </w:p>
    <w:p w14:paraId="2A89C0CE" w14:textId="77777777" w:rsidR="002D3C86" w:rsidRPr="002D3C86" w:rsidRDefault="002D3C86" w:rsidP="002D3C86">
      <w:pPr>
        <w:pStyle w:val="xmsonormal"/>
        <w:shd w:val="clear" w:color="auto" w:fill="FFFFFF"/>
        <w:spacing w:before="0" w:beforeAutospacing="0" w:after="0" w:afterAutospacing="0" w:line="253" w:lineRule="atLeast"/>
        <w:rPr>
          <w:rFonts w:ascii="Arial" w:hAnsi="Arial" w:cs="Arial"/>
          <w:color w:val="242424"/>
          <w:sz w:val="20"/>
          <w:szCs w:val="20"/>
          <w:bdr w:val="none" w:sz="0" w:space="0" w:color="auto" w:frame="1"/>
        </w:rPr>
      </w:pPr>
      <w:r w:rsidRPr="002D3C86">
        <w:rPr>
          <w:rFonts w:ascii="Arial" w:eastAsia="Arial" w:hAnsi="Arial" w:cs="Arial"/>
          <w:b/>
          <w:bCs/>
          <w:color w:val="242424"/>
          <w:sz w:val="20"/>
          <w:szCs w:val="20"/>
          <w:u w:val="single"/>
          <w:lang w:val="pt-PT"/>
        </w:rPr>
        <w:t>SOBRE O DISNEY+</w:t>
      </w:r>
      <w:r w:rsidRPr="002D3C86">
        <w:rPr>
          <w:rFonts w:ascii="Arial" w:hAnsi="Arial" w:cs="Arial"/>
          <w:color w:val="242424"/>
          <w:sz w:val="20"/>
          <w:szCs w:val="20"/>
          <w:bdr w:val="none" w:sz="0" w:space="0" w:color="auto" w:frame="1"/>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2D3C86">
          <w:rPr>
            <w:rStyle w:val="Hiperligao"/>
            <w:rFonts w:ascii="Arial" w:hAnsi="Arial" w:cs="Arial"/>
            <w:sz w:val="20"/>
            <w:szCs w:val="20"/>
            <w:bdr w:val="none" w:sz="0" w:space="0" w:color="auto" w:frame="1"/>
          </w:rPr>
          <w:t>disneyplus.com</w:t>
        </w:r>
      </w:hyperlink>
      <w:r w:rsidRPr="002D3C86">
        <w:rPr>
          <w:rFonts w:ascii="Arial" w:hAnsi="Arial" w:cs="Arial"/>
          <w:color w:val="242424"/>
          <w:sz w:val="20"/>
          <w:szCs w:val="20"/>
          <w:bdr w:val="none" w:sz="0" w:space="0" w:color="auto" w:frame="1"/>
        </w:rPr>
        <w:t>, ou consulte a aplicação Disney+, disponível na maioria dos dispositivos móveis e televisões conectadas.</w:t>
      </w:r>
    </w:p>
    <w:p w14:paraId="3542DA1D" w14:textId="6DFD53EE"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hAnsi="Arial" w:cs="Arial"/>
          <w:color w:val="242424"/>
          <w:sz w:val="20"/>
          <w:szCs w:val="20"/>
          <w:bdr w:val="none" w:sz="0" w:space="0" w:color="auto" w:frame="1"/>
          <w:lang w:val="pt-PT"/>
        </w:rPr>
        <w:t> </w:t>
      </w:r>
    </w:p>
    <w:p w14:paraId="60B661C0" w14:textId="77777777"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eastAsia="Arial" w:hAnsi="Arial" w:cs="Arial"/>
          <w:b/>
          <w:bCs/>
          <w:color w:val="000000"/>
          <w:sz w:val="20"/>
          <w:szCs w:val="20"/>
          <w:u w:val="single"/>
          <w:lang w:val="pt-PT"/>
        </w:rPr>
        <w:t>Sobre o Ludo Studio</w:t>
      </w:r>
    </w:p>
    <w:p w14:paraId="4FD0ED13" w14:textId="77777777"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eastAsia="Arial" w:hAnsi="Arial" w:cs="Arial"/>
          <w:color w:val="000000"/>
          <w:sz w:val="20"/>
          <w:szCs w:val="20"/>
          <w:lang w:val="pt-PT"/>
        </w:rPr>
        <w:t xml:space="preserve">O Ludo Studio é um estúdio australiano galardoado com vários prémios BAFTA, Emmy®, Logie e Peabody, eleito uma das Empresas Mais Influentes de 2024 pela revista </w:t>
      </w:r>
      <w:r w:rsidRPr="002D3C86">
        <w:rPr>
          <w:rFonts w:ascii="Arial" w:eastAsia="Arial" w:hAnsi="Arial" w:cs="Arial"/>
          <w:i/>
          <w:iCs/>
          <w:color w:val="000000"/>
          <w:sz w:val="20"/>
          <w:szCs w:val="20"/>
          <w:lang w:val="pt-PT"/>
        </w:rPr>
        <w:t>TIME</w:t>
      </w:r>
      <w:r w:rsidRPr="002D3C86">
        <w:rPr>
          <w:rFonts w:ascii="Arial" w:eastAsia="Arial" w:hAnsi="Arial" w:cs="Arial"/>
          <w:color w:val="000000"/>
          <w:sz w:val="20"/>
          <w:szCs w:val="20"/>
          <w:lang w:val="pt-PT"/>
        </w:rPr>
        <w:t>, que cria e produz ficção original, animação e histórias digitais da autoria de talentos locais incríveis, distribuídas globalmente e adoradas por audiências de todo o mundo.</w:t>
      </w:r>
      <w:hyperlink r:id="rId10" w:tgtFrame="_blank" w:tooltip="Protegido pelo Outlook: http://ludostudio.com.au/. Clique ou toque para aceder à ligação." w:history="1">
        <w:r w:rsidR="00442082" w:rsidRPr="002D3C86">
          <w:rPr>
            <w:rFonts w:ascii="Arial" w:eastAsia="Arial" w:hAnsi="Arial" w:cs="Arial"/>
            <w:color w:val="444746"/>
            <w:sz w:val="20"/>
            <w:szCs w:val="20"/>
            <w:u w:val="single"/>
            <w:lang w:val="pt-PT"/>
          </w:rPr>
          <w:t> </w:t>
        </w:r>
      </w:hyperlink>
      <w:hyperlink r:id="rId11" w:tgtFrame="_blank" w:tooltip="Protegido pelo Outlook: http://ludostudio.com.au/. Clique ou toque para aceder à ligação." w:history="1">
        <w:r w:rsidR="00442082" w:rsidRPr="002D3C86">
          <w:rPr>
            <w:rFonts w:ascii="Arial" w:eastAsia="Arial" w:hAnsi="Arial" w:cs="Arial"/>
            <w:color w:val="0000EE"/>
            <w:sz w:val="20"/>
            <w:szCs w:val="20"/>
            <w:u w:val="single"/>
            <w:lang w:val="pt-PT"/>
          </w:rPr>
          <w:t>ludostudio.com.au</w:t>
        </w:r>
      </w:hyperlink>
    </w:p>
    <w:p w14:paraId="1D23C214" w14:textId="77777777" w:rsidR="00442082" w:rsidRPr="002D3C86" w:rsidRDefault="004A7954" w:rsidP="00442082">
      <w:pPr>
        <w:pStyle w:val="xmsonormal"/>
        <w:shd w:val="clear" w:color="auto" w:fill="FFFFFF"/>
        <w:spacing w:before="0" w:beforeAutospacing="0" w:after="0" w:afterAutospacing="0" w:line="297" w:lineRule="atLeast"/>
        <w:jc w:val="both"/>
        <w:rPr>
          <w:rFonts w:ascii="Arial" w:hAnsi="Arial" w:cs="Arial"/>
          <w:color w:val="242424"/>
          <w:sz w:val="20"/>
          <w:szCs w:val="20"/>
        </w:rPr>
      </w:pPr>
      <w:r w:rsidRPr="002D3C86">
        <w:rPr>
          <w:rFonts w:ascii="Arial" w:hAnsi="Arial" w:cs="Arial"/>
          <w:color w:val="242424"/>
          <w:sz w:val="20"/>
          <w:szCs w:val="20"/>
          <w:bdr w:val="none" w:sz="0" w:space="0" w:color="auto" w:frame="1"/>
          <w:lang w:val="pt-PT"/>
        </w:rPr>
        <w:t> </w:t>
      </w:r>
    </w:p>
    <w:p w14:paraId="7FD93A60" w14:textId="77777777" w:rsidR="00442082" w:rsidRPr="002D3C86" w:rsidRDefault="004A7954" w:rsidP="00442082">
      <w:pPr>
        <w:pStyle w:val="xmsonormal"/>
        <w:shd w:val="clear" w:color="auto" w:fill="FFFFFF"/>
        <w:spacing w:before="0" w:beforeAutospacing="0" w:after="0" w:afterAutospacing="0" w:line="297" w:lineRule="atLeast"/>
        <w:jc w:val="both"/>
        <w:rPr>
          <w:rFonts w:ascii="Arial" w:hAnsi="Arial" w:cs="Arial"/>
          <w:color w:val="242424"/>
          <w:sz w:val="20"/>
          <w:szCs w:val="20"/>
        </w:rPr>
      </w:pPr>
      <w:r w:rsidRPr="002D3C86">
        <w:rPr>
          <w:rFonts w:ascii="Arial" w:eastAsia="Arial" w:hAnsi="Arial" w:cs="Arial"/>
          <w:b/>
          <w:bCs/>
          <w:color w:val="000000"/>
          <w:sz w:val="20"/>
          <w:szCs w:val="20"/>
          <w:u w:val="single"/>
          <w:lang w:val="pt-PT"/>
        </w:rPr>
        <w:t>SOBRE A BBC STUDIOS</w:t>
      </w:r>
    </w:p>
    <w:p w14:paraId="4BA16F28" w14:textId="77777777" w:rsidR="00442082" w:rsidRPr="002D3C86"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r w:rsidRPr="002D3C86">
        <w:rPr>
          <w:rFonts w:ascii="Arial" w:eastAsia="Arial" w:hAnsi="Arial" w:cs="Arial"/>
          <w:color w:val="000000"/>
          <w:sz w:val="20"/>
          <w:szCs w:val="20"/>
          <w:lang w:val="pt-PT"/>
        </w:rPr>
        <w:t xml:space="preserve">A BBC Studios Kids &amp; Family é parte integrante da poderosa estrutura de conteúdos da BBC Studios — uma subsidiária comercial do Grupo BBC que produz, investe e distribui conteúdos a nível global. Com um conhecimento especializado sobre o que cativa o público mais jovem, a BBC Studios Kids &amp; Family identifica, desenvolve e investe em grandes projetos, transformando-os em sucessos globais, acompanhando de forma integrada todas as fases do processo, desde a conceção, desenvolvimento e produção até à gestão de </w:t>
      </w:r>
      <w:r w:rsidRPr="002D3C86">
        <w:rPr>
          <w:rFonts w:ascii="Arial" w:eastAsia="Arial" w:hAnsi="Arial" w:cs="Arial"/>
          <w:color w:val="000000"/>
          <w:sz w:val="20"/>
          <w:szCs w:val="20"/>
          <w:lang w:val="pt-PT"/>
        </w:rPr>
        <w:t xml:space="preserve">marcas e à distribuição. O portefólio multigénero da BBC Studios Kids &amp; Family inclui algumas das marcas mais empolgantes e bem-sucedidas do mundo, com produção e narrativa distinguidas com os prémios BAFTA e Emmy, incluindo </w:t>
      </w:r>
      <w:r w:rsidRPr="002D3C86">
        <w:rPr>
          <w:rFonts w:ascii="Arial" w:eastAsia="Arial" w:hAnsi="Arial" w:cs="Arial"/>
          <w:i/>
          <w:iCs/>
          <w:color w:val="000000"/>
          <w:sz w:val="20"/>
          <w:szCs w:val="20"/>
          <w:lang w:val="pt-PT"/>
        </w:rPr>
        <w:t>Bluey, Hey Duggee, Hey Duggee’s Squirrel Club, Deadly Mission Shark, Andy’s Amazing Adventures, Supertato</w:t>
      </w:r>
      <w:r w:rsidRPr="002D3C86">
        <w:rPr>
          <w:rFonts w:ascii="Arial" w:eastAsia="Arial" w:hAnsi="Arial" w:cs="Arial"/>
          <w:color w:val="000000"/>
          <w:sz w:val="20"/>
          <w:szCs w:val="20"/>
          <w:lang w:val="pt-PT"/>
        </w:rPr>
        <w:t xml:space="preserve"> e </w:t>
      </w:r>
      <w:r w:rsidRPr="002D3C86">
        <w:rPr>
          <w:rFonts w:ascii="Arial" w:eastAsia="Arial" w:hAnsi="Arial" w:cs="Arial"/>
          <w:i/>
          <w:iCs/>
          <w:color w:val="000000"/>
          <w:sz w:val="20"/>
          <w:szCs w:val="20"/>
          <w:lang w:val="pt-PT"/>
        </w:rPr>
        <w:t>Popularity Papers</w:t>
      </w:r>
      <w:r w:rsidRPr="002D3C86">
        <w:rPr>
          <w:rFonts w:ascii="Arial" w:eastAsia="Arial" w:hAnsi="Arial" w:cs="Arial"/>
          <w:color w:val="000000"/>
          <w:sz w:val="20"/>
          <w:szCs w:val="20"/>
          <w:lang w:val="pt-PT"/>
        </w:rPr>
        <w:t xml:space="preserve">. A lista de produções da BBC Studios Kids &amp; Family, em constante crescimento, inclui também </w:t>
      </w:r>
      <w:r w:rsidRPr="002D3C86">
        <w:rPr>
          <w:rFonts w:ascii="Arial" w:eastAsia="Arial" w:hAnsi="Arial" w:cs="Arial"/>
          <w:i/>
          <w:iCs/>
          <w:color w:val="000000"/>
          <w:sz w:val="20"/>
          <w:szCs w:val="20"/>
          <w:lang w:val="pt-PT"/>
        </w:rPr>
        <w:t xml:space="preserve">Rafi the Wishing Wizard, Stan Can, Peter &amp; The Wolf </w:t>
      </w:r>
      <w:r w:rsidRPr="002D3C86">
        <w:rPr>
          <w:rFonts w:ascii="Arial" w:eastAsia="Arial" w:hAnsi="Arial" w:cs="Arial"/>
          <w:color w:val="000000"/>
          <w:sz w:val="20"/>
          <w:szCs w:val="20"/>
          <w:lang w:val="pt-PT"/>
        </w:rPr>
        <w:t>e</w:t>
      </w:r>
      <w:r w:rsidRPr="002D3C86">
        <w:rPr>
          <w:rFonts w:ascii="Arial" w:eastAsia="Arial" w:hAnsi="Arial" w:cs="Arial"/>
          <w:i/>
          <w:iCs/>
          <w:color w:val="000000"/>
          <w:sz w:val="20"/>
          <w:szCs w:val="20"/>
          <w:lang w:val="pt-PT"/>
        </w:rPr>
        <w:t xml:space="preserve"> Pickle Storm</w:t>
      </w:r>
      <w:r w:rsidRPr="002D3C86">
        <w:rPr>
          <w:rFonts w:ascii="Arial" w:eastAsia="Arial" w:hAnsi="Arial" w:cs="Arial"/>
          <w:color w:val="000000"/>
          <w:sz w:val="20"/>
          <w:szCs w:val="20"/>
          <w:lang w:val="pt-PT"/>
        </w:rPr>
        <w:t>, b</w:t>
      </w:r>
      <w:r w:rsidRPr="002D3C86">
        <w:rPr>
          <w:rFonts w:ascii="Arial" w:eastAsia="Arial" w:hAnsi="Arial" w:cs="Arial"/>
          <w:color w:val="000000"/>
          <w:sz w:val="20"/>
          <w:szCs w:val="20"/>
          <w:lang w:val="pt-PT"/>
        </w:rPr>
        <w:t xml:space="preserve">em como sucessos já consolidados no Reino Unido e programas icónicos como </w:t>
      </w:r>
      <w:r w:rsidRPr="002D3C86">
        <w:rPr>
          <w:rFonts w:ascii="Arial" w:eastAsia="Arial" w:hAnsi="Arial" w:cs="Arial"/>
          <w:i/>
          <w:iCs/>
          <w:color w:val="000000"/>
          <w:sz w:val="20"/>
          <w:szCs w:val="20"/>
          <w:lang w:val="pt-PT"/>
        </w:rPr>
        <w:t>Blue Peter, The Dumping Ground, JoJo &amp; Gran Gran, The Beaker Girls, Lagging</w:t>
      </w:r>
      <w:r w:rsidRPr="002D3C86">
        <w:rPr>
          <w:rFonts w:ascii="Arial" w:eastAsia="Arial" w:hAnsi="Arial" w:cs="Arial"/>
          <w:color w:val="000000"/>
          <w:sz w:val="20"/>
          <w:szCs w:val="20"/>
          <w:lang w:val="pt-PT"/>
        </w:rPr>
        <w:t xml:space="preserve"> e </w:t>
      </w:r>
      <w:r w:rsidRPr="002D3C86">
        <w:rPr>
          <w:rFonts w:ascii="Arial" w:eastAsia="Arial" w:hAnsi="Arial" w:cs="Arial"/>
          <w:i/>
          <w:iCs/>
          <w:color w:val="000000"/>
          <w:sz w:val="20"/>
          <w:szCs w:val="20"/>
          <w:lang w:val="pt-PT"/>
        </w:rPr>
        <w:t>CBeebies:</w:t>
      </w:r>
      <w:r w:rsidRPr="002D3C86">
        <w:rPr>
          <w:rFonts w:ascii="Arial" w:eastAsia="Arial" w:hAnsi="Arial" w:cs="Arial"/>
          <w:color w:val="000000"/>
          <w:sz w:val="20"/>
          <w:szCs w:val="20"/>
          <w:lang w:val="pt-PT"/>
        </w:rPr>
        <w:t xml:space="preserve"> Shakespeare at the Globe. As suas produções são transmitidas em canais e plataformas de conteúdos líderes em todo o mundo, incluindo CBeebies, CBBC, Disney, ABC Australia, Tencent China e Nickelodeon.</w:t>
      </w:r>
    </w:p>
    <w:p w14:paraId="0B323C28" w14:textId="77777777" w:rsidR="00442082" w:rsidRDefault="004A7954" w:rsidP="00442082">
      <w:pPr>
        <w:pStyle w:val="xmsonormal"/>
        <w:shd w:val="clear" w:color="auto" w:fill="FFFFFF"/>
        <w:spacing w:before="0" w:beforeAutospacing="0" w:after="0" w:afterAutospacing="0" w:line="253" w:lineRule="atLeast"/>
        <w:jc w:val="both"/>
        <w:rPr>
          <w:rFonts w:ascii="Arial" w:hAnsi="Arial" w:cs="Arial"/>
          <w:color w:val="242424"/>
          <w:sz w:val="20"/>
          <w:szCs w:val="20"/>
          <w:bdr w:val="none" w:sz="0" w:space="0" w:color="auto" w:frame="1"/>
          <w:lang w:val="pt-PT"/>
        </w:rPr>
      </w:pPr>
      <w:r w:rsidRPr="002D3C86">
        <w:rPr>
          <w:rFonts w:ascii="Arial" w:hAnsi="Arial" w:cs="Arial"/>
          <w:color w:val="242424"/>
          <w:sz w:val="20"/>
          <w:szCs w:val="20"/>
          <w:bdr w:val="none" w:sz="0" w:space="0" w:color="auto" w:frame="1"/>
          <w:lang w:val="pt-PT"/>
        </w:rPr>
        <w:t> </w:t>
      </w:r>
    </w:p>
    <w:p w14:paraId="22142F1C" w14:textId="77777777" w:rsidR="002D3C86" w:rsidRDefault="002D3C86" w:rsidP="00442082">
      <w:pPr>
        <w:pStyle w:val="xmsonormal"/>
        <w:shd w:val="clear" w:color="auto" w:fill="FFFFFF"/>
        <w:spacing w:before="0" w:beforeAutospacing="0" w:after="0" w:afterAutospacing="0" w:line="253" w:lineRule="atLeast"/>
        <w:jc w:val="both"/>
        <w:rPr>
          <w:rFonts w:ascii="Arial" w:hAnsi="Arial" w:cs="Arial"/>
          <w:color w:val="242424"/>
          <w:sz w:val="20"/>
          <w:szCs w:val="20"/>
          <w:bdr w:val="none" w:sz="0" w:space="0" w:color="auto" w:frame="1"/>
          <w:lang w:val="pt-PT"/>
        </w:rPr>
      </w:pPr>
    </w:p>
    <w:p w14:paraId="2B994C91" w14:textId="77777777" w:rsidR="002D3C86" w:rsidRPr="002D3C86" w:rsidRDefault="002D3C86" w:rsidP="00442082">
      <w:pPr>
        <w:pStyle w:val="xmsonormal"/>
        <w:shd w:val="clear" w:color="auto" w:fill="FFFFFF"/>
        <w:spacing w:before="0" w:beforeAutospacing="0" w:after="0" w:afterAutospacing="0" w:line="253" w:lineRule="atLeast"/>
        <w:jc w:val="both"/>
        <w:rPr>
          <w:rFonts w:ascii="Arial" w:hAnsi="Arial" w:cs="Arial"/>
          <w:color w:val="242424"/>
          <w:sz w:val="20"/>
          <w:szCs w:val="20"/>
        </w:rPr>
      </w:pPr>
    </w:p>
    <w:p w14:paraId="43D962E9" w14:textId="619B153F" w:rsidR="00381E19" w:rsidRPr="002D3C86" w:rsidRDefault="002D3C86">
      <w:pPr>
        <w:rPr>
          <w:sz w:val="20"/>
          <w:szCs w:val="20"/>
        </w:rPr>
      </w:pPr>
      <w:r w:rsidRPr="002D3C86">
        <w:rPr>
          <w:b/>
          <w:bCs/>
          <w:sz w:val="20"/>
          <w:szCs w:val="20"/>
        </w:rPr>
        <w:t>Para mais informações contacte:</w:t>
      </w:r>
      <w:r w:rsidRPr="002D3C86">
        <w:rPr>
          <w:b/>
          <w:bCs/>
          <w:sz w:val="20"/>
          <w:szCs w:val="20"/>
        </w:rPr>
        <w:br/>
      </w:r>
      <w:r w:rsidRPr="002D3C86">
        <w:rPr>
          <w:sz w:val="20"/>
          <w:szCs w:val="20"/>
        </w:rPr>
        <w:t>Margarida Troni</w:t>
      </w:r>
      <w:r w:rsidRPr="002D3C86">
        <w:rPr>
          <w:sz w:val="20"/>
          <w:szCs w:val="20"/>
        </w:rPr>
        <w:br/>
        <w:t>PR Supervisor</w:t>
      </w:r>
      <w:r w:rsidRPr="002D3C86">
        <w:rPr>
          <w:sz w:val="20"/>
          <w:szCs w:val="20"/>
        </w:rPr>
        <w:br/>
      </w:r>
      <w:hyperlink r:id="rId12" w:history="1">
        <w:r w:rsidRPr="002D3C86">
          <w:rPr>
            <w:rStyle w:val="Hiperligao"/>
            <w:sz w:val="20"/>
            <w:szCs w:val="20"/>
          </w:rPr>
          <w:t>margarida.x.troni@disney.com</w:t>
        </w:r>
      </w:hyperlink>
    </w:p>
    <w:sectPr w:rsidR="00381E19" w:rsidRPr="002D3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4FE"/>
    <w:multiLevelType w:val="multilevel"/>
    <w:tmpl w:val="432E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965A1E"/>
    <w:multiLevelType w:val="multilevel"/>
    <w:tmpl w:val="D63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15CEE"/>
    <w:multiLevelType w:val="multilevel"/>
    <w:tmpl w:val="E54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F2304E"/>
    <w:multiLevelType w:val="multilevel"/>
    <w:tmpl w:val="989A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1861DB"/>
    <w:multiLevelType w:val="multilevel"/>
    <w:tmpl w:val="9AAA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C3002"/>
    <w:multiLevelType w:val="multilevel"/>
    <w:tmpl w:val="089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3D057F"/>
    <w:multiLevelType w:val="multilevel"/>
    <w:tmpl w:val="13E4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523429">
    <w:abstractNumId w:val="3"/>
  </w:num>
  <w:num w:numId="2" w16cid:durableId="409812880">
    <w:abstractNumId w:val="0"/>
  </w:num>
  <w:num w:numId="3" w16cid:durableId="972910264">
    <w:abstractNumId w:val="2"/>
  </w:num>
  <w:num w:numId="4" w16cid:durableId="2028362886">
    <w:abstractNumId w:val="6"/>
  </w:num>
  <w:num w:numId="5" w16cid:durableId="1949004754">
    <w:abstractNumId w:val="5"/>
  </w:num>
  <w:num w:numId="6" w16cid:durableId="613053702">
    <w:abstractNumId w:val="1"/>
  </w:num>
  <w:num w:numId="7" w16cid:durableId="960183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82"/>
    <w:rsid w:val="00102CCE"/>
    <w:rsid w:val="002D3C86"/>
    <w:rsid w:val="00381E19"/>
    <w:rsid w:val="00442082"/>
    <w:rsid w:val="004A7954"/>
    <w:rsid w:val="004E2CC5"/>
    <w:rsid w:val="00532575"/>
    <w:rsid w:val="008F32EC"/>
    <w:rsid w:val="00AD5A41"/>
    <w:rsid w:val="00C35DD3"/>
    <w:rsid w:val="00D76DBA"/>
    <w:rsid w:val="00DC1B7F"/>
    <w:rsid w:val="00EA0875"/>
    <w:rsid w:val="00F439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FFBD"/>
  <w15:chartTrackingRefBased/>
  <w15:docId w15:val="{A3D0B359-C11C-C144-902A-2BDF48EF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42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42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420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420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420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420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420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420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42082"/>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208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4208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4208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4208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4208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4208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4208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4208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42082"/>
    <w:rPr>
      <w:rFonts w:eastAsiaTheme="majorEastAsia" w:cstheme="majorBidi"/>
      <w:color w:val="272727" w:themeColor="text1" w:themeTint="D8"/>
    </w:rPr>
  </w:style>
  <w:style w:type="paragraph" w:styleId="Ttulo">
    <w:name w:val="Title"/>
    <w:basedOn w:val="Normal"/>
    <w:next w:val="Normal"/>
    <w:link w:val="TtuloCarter"/>
    <w:uiPriority w:val="10"/>
    <w:qFormat/>
    <w:rsid w:val="00442082"/>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420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42082"/>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4208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42082"/>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442082"/>
    <w:rPr>
      <w:i/>
      <w:iCs/>
      <w:color w:val="404040" w:themeColor="text1" w:themeTint="BF"/>
    </w:rPr>
  </w:style>
  <w:style w:type="paragraph" w:styleId="PargrafodaLista">
    <w:name w:val="List Paragraph"/>
    <w:basedOn w:val="Normal"/>
    <w:uiPriority w:val="34"/>
    <w:qFormat/>
    <w:rsid w:val="00442082"/>
    <w:pPr>
      <w:ind w:left="720"/>
      <w:contextualSpacing/>
    </w:pPr>
  </w:style>
  <w:style w:type="character" w:styleId="nfaseIntensa">
    <w:name w:val="Intense Emphasis"/>
    <w:basedOn w:val="Tipodeletrapredefinidodopargrafo"/>
    <w:uiPriority w:val="21"/>
    <w:qFormat/>
    <w:rsid w:val="00442082"/>
    <w:rPr>
      <w:i/>
      <w:iCs/>
      <w:color w:val="2F5496" w:themeColor="accent1" w:themeShade="BF"/>
    </w:rPr>
  </w:style>
  <w:style w:type="paragraph" w:styleId="CitaoIntensa">
    <w:name w:val="Intense Quote"/>
    <w:basedOn w:val="Normal"/>
    <w:next w:val="Normal"/>
    <w:link w:val="CitaoIntensaCarter"/>
    <w:uiPriority w:val="30"/>
    <w:qFormat/>
    <w:rsid w:val="00442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42082"/>
    <w:rPr>
      <w:i/>
      <w:iCs/>
      <w:color w:val="2F5496" w:themeColor="accent1" w:themeShade="BF"/>
    </w:rPr>
  </w:style>
  <w:style w:type="character" w:styleId="RefernciaIntensa">
    <w:name w:val="Intense Reference"/>
    <w:basedOn w:val="Tipodeletrapredefinidodopargrafo"/>
    <w:uiPriority w:val="32"/>
    <w:qFormat/>
    <w:rsid w:val="00442082"/>
    <w:rPr>
      <w:b/>
      <w:bCs/>
      <w:smallCaps/>
      <w:color w:val="2F5496" w:themeColor="accent1" w:themeShade="BF"/>
      <w:spacing w:val="5"/>
    </w:rPr>
  </w:style>
  <w:style w:type="paragraph" w:customStyle="1" w:styleId="xmsonormal">
    <w:name w:val="x_msonormal"/>
    <w:basedOn w:val="Normal"/>
    <w:rsid w:val="004420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442082"/>
    <w:rPr>
      <w:color w:val="0000FF"/>
      <w:u w:val="single"/>
    </w:rPr>
  </w:style>
  <w:style w:type="character" w:customStyle="1" w:styleId="xmsohyperlink">
    <w:name w:val="x_msohyperlink"/>
    <w:basedOn w:val="Tipodeletrapredefinidodopargrafo"/>
    <w:rsid w:val="00442082"/>
  </w:style>
  <w:style w:type="character" w:styleId="MenoNoResolvida">
    <w:name w:val="Unresolved Mention"/>
    <w:basedOn w:val="Tipodeletrapredefinidodopargrafo"/>
    <w:uiPriority w:val="99"/>
    <w:semiHidden/>
    <w:unhideWhenUsed/>
    <w:rsid w:val="002D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disneycruise.disney.go.com%2Fonboard-activities%2Fbluey-bingo-character-meet%2F%3FCMP%3DILC-DPFY26Q1wo1127250011G&amp;data=05%7C02%7C%7C82571a187f86450ff73108de80522a8f%7C84df9e7fe9f640afb435aaaaaaaaaaaa%7C1%7C0%7C639089287560002444%7CUnknown%7CTWFpbGZsb3d8eyJFbXB0eU1hcGkiOnRydWUsIlYiOiIwLjAuMDAwMCIsIlAiOiJXaW4zMiIsIkFOIjoiTWFpbCIsIldUIjoyfQ%3D%3D%7C0%7C%7C%7C&amp;sdata=5t8J8XODSXf5NGVSoJOs9hLrciQa3%2FOKxp7WBigJjBM%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ea01.safelinks.protection.outlook.com/?url=https%3A%2F%2Fdisneycruise.disney.go.com%2Fonboard-activities%2Fbluey-bingo-character-meet%2F%3FCMP%3DILC-DPFY26Q1wo1127250011G&amp;data=05%7C02%7C%7C82571a187f86450ff73108de80522a8f%7C84df9e7fe9f640afb435aaaaaaaaaaaa%7C1%7C0%7C639089287559994396%7CUnknown%7CTWFpbGZsb3d8eyJFbXB0eU1hcGkiOnRydWUsIlYiOiIwLjAuMDAwMCIsIlAiOiJXaW4zMiIsIkFOIjoiTWFpbCIsIldUIjoyfQ%3D%3D%7C0%7C%7C%7C&amp;sdata=KhMpMdKhelz3WDB7jI20OAl5uVEn3%2FKgWBwwIjZeey0%3D&amp;reserved=0" TargetMode="External"/><Relationship Id="rId12" Type="http://schemas.openxmlformats.org/officeDocument/2006/relationships/hyperlink" Target="mailto:margarida.x.troni@disn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www.youtube.com%2Fwatch%3Fv%3DiwK_4UNPZdk&amp;data=05%7C02%7C%7C82571a187f86450ff73108de80522a8f%7C84df9e7fe9f640afb435aaaaaaaaaaaa%7C1%7C0%7C639089287559986018%7CUnknown%7CTWFpbGZsb3d8eyJFbXB0eU1hcGkiOnRydWUsIlYiOiIwLjAuMDAwMCIsIlAiOiJXaW4zMiIsIkFOIjoiTWFpbCIsIldUIjoyfQ%3D%3D%7C0%7C%7C%7C&amp;sdata=Gjc%2B%2F5UNNaMCy6S%2BxKfcJdVeMwfeR6CAfMy5LVZxkSE%3D&amp;reserved=0" TargetMode="External"/><Relationship Id="rId11" Type="http://schemas.openxmlformats.org/officeDocument/2006/relationships/hyperlink" Target="https://emea01.safelinks.protection.outlook.com/?url=http%3A%2F%2Fludostudio.com.au%2F&amp;data=05%7C02%7C%7C82571a187f86450ff73108de80522a8f%7C84df9e7fe9f640afb435aaaaaaaaaaaa%7C1%7C0%7C639089287560185884%7CUnknown%7CTWFpbGZsb3d8eyJFbXB0eU1hcGkiOnRydWUsIlYiOiIwLjAuMDAwMCIsIlAiOiJXaW4zMiIsIkFOIjoiTWFpbCIsIldUIjoyfQ%3D%3D%7C0%7C%7C%7C&amp;sdata=99Jq6vAUL3BgsLIJLF9UGhkc1VkdPJWaAAsYy7jkMz8%3D&amp;reserved=0" TargetMode="External"/><Relationship Id="rId5" Type="http://schemas.openxmlformats.org/officeDocument/2006/relationships/image" Target="media/image1.png"/><Relationship Id="rId10" Type="http://schemas.openxmlformats.org/officeDocument/2006/relationships/hyperlink" Target="https://emea01.safelinks.protection.outlook.com/?url=http%3A%2F%2Fludostudio.com.au%2F&amp;data=05%7C02%7C%7C82571a187f86450ff73108de80522a8f%7C84df9e7fe9f640afb435aaaaaaaaaaaa%7C1%7C0%7C639089287560178718%7CUnknown%7CTWFpbGZsb3d8eyJFbXB0eU1hcGkiOnRydWUsIlYiOiIwLjAuMDAwMCIsIlAiOiJXaW4zMiIsIkFOIjoiTWFpbCIsIldUIjoyfQ%3D%3D%7C0%7C%7C%7C&amp;sdata=DMSAYTvG2yrS5fV%2F9TKpTGb8qSXkbnnwV1qEMBqSgyo%3D&amp;reserved=0" TargetMode="External"/><Relationship Id="rId4" Type="http://schemas.openxmlformats.org/officeDocument/2006/relationships/webSettings" Target="webSettings.xml"/><Relationship Id="rId9" Type="http://schemas.openxmlformats.org/officeDocument/2006/relationships/hyperlink" Target="https://disneyplu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1408</Words>
  <Characters>7607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2026-03-13T15:47:00Z</dcterms:created>
  <dcterms:modified xsi:type="dcterms:W3CDTF">2026-03-13T15:47:00Z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2026-03-13T15:16:14Z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e287bd73-1b01-4ded-b6bf-8c8e02e14284</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