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55C58868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41D3BF28">
        <w:rPr>
          <w:rFonts w:ascii="Calibri" w:eastAsia="Calibri" w:hAnsi="Calibri" w:cs="Calibri"/>
          <w:b/>
          <w:bCs/>
        </w:rPr>
        <w:t xml:space="preserve">Lisboa, </w:t>
      </w:r>
      <w:r w:rsidR="77BB3998" w:rsidRPr="41D3BF28">
        <w:rPr>
          <w:rFonts w:ascii="Calibri" w:eastAsia="Calibri" w:hAnsi="Calibri" w:cs="Calibri"/>
          <w:b/>
          <w:bCs/>
        </w:rPr>
        <w:t>12</w:t>
      </w:r>
      <w:r w:rsidRPr="41D3BF28">
        <w:rPr>
          <w:rFonts w:ascii="Calibri" w:eastAsia="Calibri" w:hAnsi="Calibri" w:cs="Calibri"/>
          <w:b/>
          <w:bCs/>
        </w:rPr>
        <w:t>.0</w:t>
      </w:r>
      <w:r w:rsidR="1F18E442" w:rsidRPr="41D3BF28">
        <w:rPr>
          <w:rFonts w:ascii="Calibri" w:eastAsia="Calibri" w:hAnsi="Calibri" w:cs="Calibri"/>
          <w:b/>
          <w:bCs/>
        </w:rPr>
        <w:t>3</w:t>
      </w:r>
      <w:r w:rsidRPr="41D3BF28">
        <w:rPr>
          <w:rFonts w:ascii="Calibri" w:eastAsia="Calibri" w:hAnsi="Calibri" w:cs="Calibri"/>
          <w:b/>
          <w:bCs/>
        </w:rPr>
        <w:t>.202</w:t>
      </w:r>
      <w:r w:rsidR="7CD0A042" w:rsidRPr="41D3BF28">
        <w:rPr>
          <w:rFonts w:ascii="Calibri" w:eastAsia="Calibri" w:hAnsi="Calibri" w:cs="Calibri"/>
          <w:b/>
          <w:bCs/>
        </w:rPr>
        <w:t>6</w:t>
      </w:r>
    </w:p>
    <w:p w14:paraId="475154F1" w14:textId="77777777" w:rsidR="00BE7A4C" w:rsidRDefault="00BE7A4C" w:rsidP="0071404B">
      <w:pPr>
        <w:spacing w:line="360" w:lineRule="auto"/>
        <w:rPr>
          <w:rFonts w:ascii="Calibri" w:eastAsia="Calibri" w:hAnsi="Calibri" w:cs="Calibri"/>
          <w:b/>
          <w:sz w:val="18"/>
          <w:szCs w:val="18"/>
        </w:rPr>
      </w:pPr>
    </w:p>
    <w:p w14:paraId="3D6D6A6F" w14:textId="6BC436C0" w:rsidR="002A1504" w:rsidRPr="002A1504" w:rsidRDefault="612B7425" w:rsidP="00160446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/>
      <w:bookmarkEnd w:id="0"/>
      <w:r w:rsidRPr="41D3BF28">
        <w:rPr>
          <w:rFonts w:ascii="Calibri" w:eastAsia="Calibri" w:hAnsi="Calibri" w:cs="Calibri"/>
          <w:sz w:val="22"/>
          <w:szCs w:val="22"/>
          <w:u w:val="single"/>
        </w:rPr>
        <w:t xml:space="preserve">Marca assinala aniversário com um mês de promoções especiais e iniciativas </w:t>
      </w:r>
      <w:r w:rsidR="0C6DFCF0" w:rsidRPr="41D3BF28">
        <w:rPr>
          <w:rFonts w:ascii="Calibri" w:eastAsia="Calibri" w:hAnsi="Calibri" w:cs="Calibri"/>
          <w:sz w:val="22"/>
          <w:szCs w:val="22"/>
          <w:u w:val="single"/>
        </w:rPr>
        <w:t>inéditas</w:t>
      </w:r>
    </w:p>
    <w:p w14:paraId="0F1F7D2F" w14:textId="306EF5C3" w:rsidR="00022AB8" w:rsidRPr="00FD2E1C" w:rsidRDefault="00317351" w:rsidP="00316CEB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00317351">
        <w:rPr>
          <w:rFonts w:ascii="Calibri" w:eastAsia="Calibri" w:hAnsi="Calibri" w:cs="Calibri"/>
          <w:b/>
          <w:bCs/>
          <w:sz w:val="40"/>
          <w:szCs w:val="40"/>
        </w:rPr>
        <w:t xml:space="preserve">WORTEN CELEBRA 30 ANOS </w:t>
      </w:r>
      <w:r w:rsidR="00B75694">
        <w:rPr>
          <w:rFonts w:ascii="Calibri" w:eastAsia="Calibri" w:hAnsi="Calibri" w:cs="Calibri"/>
          <w:b/>
          <w:bCs/>
          <w:sz w:val="40"/>
          <w:szCs w:val="40"/>
        </w:rPr>
        <w:t>DE</w:t>
      </w:r>
      <w:r w:rsidR="00316CEB">
        <w:rPr>
          <w:rFonts w:ascii="Calibri" w:eastAsia="Calibri" w:hAnsi="Calibri" w:cs="Calibri"/>
          <w:b/>
          <w:bCs/>
          <w:sz w:val="40"/>
          <w:szCs w:val="40"/>
        </w:rPr>
        <w:t xml:space="preserve"> “TUDO E MAIS NÃO SEI O QUÊ”</w:t>
      </w:r>
    </w:p>
    <w:p w14:paraId="4B10EFE7" w14:textId="75456801" w:rsidR="00AF39A9" w:rsidRPr="00AF39A9" w:rsidRDefault="00AF39A9" w:rsidP="00AF39A9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 w:rsidRPr="00AF39A9">
        <w:rPr>
          <w:b/>
          <w:bCs/>
          <w:color w:val="000000" w:themeColor="text1"/>
          <w:sz w:val="20"/>
          <w:szCs w:val="20"/>
        </w:rPr>
        <w:t xml:space="preserve">A </w:t>
      </w:r>
      <w:proofErr w:type="spellStart"/>
      <w:r w:rsidRPr="00AF39A9">
        <w:rPr>
          <w:b/>
          <w:bCs/>
          <w:color w:val="000000" w:themeColor="text1"/>
          <w:sz w:val="20"/>
          <w:szCs w:val="20"/>
        </w:rPr>
        <w:t>Worten</w:t>
      </w:r>
      <w:proofErr w:type="spellEnd"/>
      <w:r w:rsidRPr="00AF39A9">
        <w:rPr>
          <w:b/>
          <w:bCs/>
          <w:color w:val="000000" w:themeColor="text1"/>
          <w:sz w:val="20"/>
          <w:szCs w:val="20"/>
        </w:rPr>
        <w:t xml:space="preserve"> celebra 30 anos no dia 12 de março, assinalando três décadas de presença no mercado português</w:t>
      </w:r>
      <w:r w:rsidR="00E54D6A">
        <w:rPr>
          <w:b/>
          <w:bCs/>
          <w:color w:val="000000" w:themeColor="text1"/>
          <w:sz w:val="20"/>
          <w:szCs w:val="20"/>
        </w:rPr>
        <w:t>;</w:t>
      </w:r>
    </w:p>
    <w:p w14:paraId="49C7FB07" w14:textId="085F425A" w:rsidR="00AF39A9" w:rsidRPr="00AF39A9" w:rsidRDefault="24F7B8A4" w:rsidP="00AF39A9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 w:rsidRPr="41D3BF28">
        <w:rPr>
          <w:b/>
          <w:bCs/>
          <w:color w:val="000000" w:themeColor="text1"/>
          <w:sz w:val="20"/>
          <w:szCs w:val="20"/>
        </w:rPr>
        <w:t xml:space="preserve">Para </w:t>
      </w:r>
      <w:r w:rsidR="1FBE2030" w:rsidRPr="41D3BF28">
        <w:rPr>
          <w:b/>
          <w:bCs/>
          <w:color w:val="000000" w:themeColor="text1"/>
          <w:sz w:val="20"/>
          <w:szCs w:val="20"/>
        </w:rPr>
        <w:t>comemorar</w:t>
      </w:r>
      <w:r w:rsidRPr="41D3BF28">
        <w:rPr>
          <w:b/>
          <w:bCs/>
          <w:color w:val="000000" w:themeColor="text1"/>
          <w:sz w:val="20"/>
          <w:szCs w:val="20"/>
        </w:rPr>
        <w:t>, a marca criou uma identidade visual comemorativa</w:t>
      </w:r>
      <w:r w:rsidR="1A0C268E" w:rsidRPr="41D3BF28">
        <w:rPr>
          <w:b/>
          <w:bCs/>
          <w:color w:val="000000" w:themeColor="text1"/>
          <w:sz w:val="20"/>
          <w:szCs w:val="20"/>
        </w:rPr>
        <w:t>,</w:t>
      </w:r>
      <w:r w:rsidRPr="41D3BF28">
        <w:rPr>
          <w:b/>
          <w:bCs/>
          <w:color w:val="000000" w:themeColor="text1"/>
          <w:sz w:val="20"/>
          <w:szCs w:val="20"/>
        </w:rPr>
        <w:t xml:space="preserve"> com o </w:t>
      </w:r>
      <w:proofErr w:type="spellStart"/>
      <w:r w:rsidRPr="002E7B19">
        <w:rPr>
          <w:b/>
          <w:bCs/>
          <w:i/>
          <w:iCs/>
          <w:color w:val="000000" w:themeColor="text1"/>
          <w:sz w:val="20"/>
          <w:szCs w:val="20"/>
        </w:rPr>
        <w:t>claim</w:t>
      </w:r>
      <w:proofErr w:type="spellEnd"/>
      <w:r w:rsidRPr="41D3BF28">
        <w:rPr>
          <w:b/>
          <w:bCs/>
          <w:color w:val="000000" w:themeColor="text1"/>
          <w:sz w:val="20"/>
          <w:szCs w:val="20"/>
        </w:rPr>
        <w:t xml:space="preserve"> “30 anos de tudo e mais não sei o quê”, presente em loja e nos canais digitais ao longo do mês</w:t>
      </w:r>
      <w:r w:rsidR="231F6D1A" w:rsidRPr="41D3BF28">
        <w:rPr>
          <w:b/>
          <w:bCs/>
          <w:color w:val="000000" w:themeColor="text1"/>
          <w:sz w:val="20"/>
          <w:szCs w:val="20"/>
        </w:rPr>
        <w:t>;</w:t>
      </w:r>
    </w:p>
    <w:p w14:paraId="197F72BD" w14:textId="7023FCCE" w:rsidR="64B33FDB" w:rsidRDefault="64B33FDB" w:rsidP="41D3BF28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 w:rsidRPr="41D3BF28">
        <w:rPr>
          <w:b/>
          <w:bCs/>
          <w:color w:val="000000" w:themeColor="text1"/>
          <w:sz w:val="20"/>
          <w:szCs w:val="20"/>
        </w:rPr>
        <w:t xml:space="preserve">Através das redes sociais, a marca pretende encontrar uma pessoa nascida </w:t>
      </w:r>
      <w:r w:rsidR="4CDBED3D" w:rsidRPr="41D3BF28">
        <w:rPr>
          <w:b/>
          <w:bCs/>
          <w:color w:val="000000" w:themeColor="text1"/>
          <w:sz w:val="20"/>
          <w:szCs w:val="20"/>
        </w:rPr>
        <w:t xml:space="preserve">no mesmo dia, </w:t>
      </w:r>
      <w:r w:rsidRPr="41D3BF28">
        <w:rPr>
          <w:b/>
          <w:bCs/>
          <w:color w:val="000000" w:themeColor="text1"/>
          <w:sz w:val="20"/>
          <w:szCs w:val="20"/>
        </w:rPr>
        <w:t xml:space="preserve">a 12 de março de 1996, </w:t>
      </w:r>
      <w:r w:rsidR="7D446D1E" w:rsidRPr="41D3BF28">
        <w:rPr>
          <w:b/>
          <w:bCs/>
          <w:color w:val="000000" w:themeColor="text1"/>
          <w:sz w:val="20"/>
          <w:szCs w:val="20"/>
        </w:rPr>
        <w:t xml:space="preserve">preferencialmente em Chaves, cidade onde </w:t>
      </w:r>
      <w:r w:rsidR="0ED3CF5F" w:rsidRPr="41D3BF28">
        <w:rPr>
          <w:b/>
          <w:bCs/>
          <w:color w:val="000000" w:themeColor="text1"/>
          <w:sz w:val="20"/>
          <w:szCs w:val="20"/>
        </w:rPr>
        <w:t xml:space="preserve">a </w:t>
      </w:r>
      <w:proofErr w:type="spellStart"/>
      <w:r w:rsidR="0ED3CF5F" w:rsidRPr="41D3BF28">
        <w:rPr>
          <w:b/>
          <w:bCs/>
          <w:color w:val="000000" w:themeColor="text1"/>
          <w:sz w:val="20"/>
          <w:szCs w:val="20"/>
        </w:rPr>
        <w:t>Worten</w:t>
      </w:r>
      <w:proofErr w:type="spellEnd"/>
      <w:r w:rsidR="0ED3CF5F" w:rsidRPr="41D3BF28">
        <w:rPr>
          <w:b/>
          <w:bCs/>
          <w:color w:val="000000" w:themeColor="text1"/>
          <w:sz w:val="20"/>
          <w:szCs w:val="20"/>
        </w:rPr>
        <w:t xml:space="preserve"> </w:t>
      </w:r>
      <w:r w:rsidR="7D446D1E" w:rsidRPr="41D3BF28">
        <w:rPr>
          <w:b/>
          <w:bCs/>
          <w:color w:val="000000" w:themeColor="text1"/>
          <w:sz w:val="20"/>
          <w:szCs w:val="20"/>
        </w:rPr>
        <w:t>abriu a</w:t>
      </w:r>
      <w:r w:rsidR="64353BAD" w:rsidRPr="41D3BF28">
        <w:rPr>
          <w:b/>
          <w:bCs/>
          <w:color w:val="000000" w:themeColor="text1"/>
          <w:sz w:val="20"/>
          <w:szCs w:val="20"/>
        </w:rPr>
        <w:t xml:space="preserve"> sua</w:t>
      </w:r>
      <w:r w:rsidR="7D446D1E" w:rsidRPr="41D3BF28">
        <w:rPr>
          <w:b/>
          <w:bCs/>
          <w:color w:val="000000" w:themeColor="text1"/>
          <w:sz w:val="20"/>
          <w:szCs w:val="20"/>
        </w:rPr>
        <w:t xml:space="preserve"> primeira loja;</w:t>
      </w:r>
    </w:p>
    <w:p w14:paraId="1383E25B" w14:textId="5CDC58E0" w:rsidR="0071404B" w:rsidRDefault="745A6163" w:rsidP="003C67CA">
      <w:pPr>
        <w:pStyle w:val="PargrafodaLista"/>
        <w:numPr>
          <w:ilvl w:val="0"/>
          <w:numId w:val="4"/>
        </w:num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  <w:r w:rsidRPr="41D3BF28">
        <w:rPr>
          <w:b/>
          <w:bCs/>
          <w:color w:val="000000" w:themeColor="text1"/>
          <w:sz w:val="20"/>
          <w:szCs w:val="20"/>
        </w:rPr>
        <w:t>Durante todo o mês de março</w:t>
      </w:r>
      <w:r w:rsidR="231F6D1A" w:rsidRPr="41D3BF28">
        <w:rPr>
          <w:b/>
          <w:bCs/>
          <w:color w:val="000000" w:themeColor="text1"/>
          <w:sz w:val="20"/>
          <w:szCs w:val="20"/>
        </w:rPr>
        <w:t>,</w:t>
      </w:r>
      <w:r w:rsidRPr="41D3BF28">
        <w:rPr>
          <w:b/>
          <w:bCs/>
          <w:color w:val="000000" w:themeColor="text1"/>
          <w:sz w:val="20"/>
          <w:szCs w:val="20"/>
        </w:rPr>
        <w:t xml:space="preserve"> haverá campanhas promocionais e propostas de valor especiais</w:t>
      </w:r>
      <w:r w:rsidR="231F6D1A" w:rsidRPr="41D3BF28">
        <w:rPr>
          <w:b/>
          <w:bCs/>
          <w:color w:val="000000" w:themeColor="text1"/>
          <w:sz w:val="20"/>
          <w:szCs w:val="20"/>
        </w:rPr>
        <w:t xml:space="preserve"> em loja, na app e em </w:t>
      </w:r>
      <w:hyperlink r:id="rId11">
        <w:r w:rsidR="231F6D1A" w:rsidRPr="41D3BF28">
          <w:rPr>
            <w:rStyle w:val="Hiperligao"/>
            <w:b/>
            <w:bCs/>
            <w:sz w:val="20"/>
            <w:szCs w:val="20"/>
          </w:rPr>
          <w:t>worten.pt</w:t>
        </w:r>
      </w:hyperlink>
      <w:r w:rsidR="1D8F7037" w:rsidRPr="41D3BF28">
        <w:rPr>
          <w:b/>
          <w:bCs/>
          <w:color w:val="000000" w:themeColor="text1"/>
          <w:sz w:val="20"/>
          <w:szCs w:val="20"/>
        </w:rPr>
        <w:t>.</w:t>
      </w:r>
    </w:p>
    <w:p w14:paraId="32A7620E" w14:textId="7A3495E2" w:rsidR="0071404B" w:rsidRPr="0071404B" w:rsidRDefault="0071404B" w:rsidP="00FA12E7">
      <w:pPr>
        <w:spacing w:line="360" w:lineRule="auto"/>
        <w:ind w:left="720"/>
        <w:jc w:val="both"/>
        <w:rPr>
          <w:b/>
          <w:bCs/>
          <w:color w:val="000000" w:themeColor="text1"/>
          <w:sz w:val="20"/>
          <w:szCs w:val="20"/>
        </w:rPr>
      </w:pPr>
    </w:p>
    <w:p w14:paraId="7991240E" w14:textId="6744098A" w:rsidR="003C67CA" w:rsidRDefault="3BA9B8B1" w:rsidP="41D3BF28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41D3BF28"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 w:rsidRPr="41D3BF28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41D3BF28">
        <w:rPr>
          <w:rFonts w:ascii="Calibri" w:eastAsia="Calibri" w:hAnsi="Calibri" w:cs="Calibri"/>
          <w:sz w:val="20"/>
          <w:szCs w:val="20"/>
        </w:rPr>
        <w:t xml:space="preserve"> celebra </w:t>
      </w:r>
      <w:r w:rsidR="4BC2A8C6" w:rsidRPr="41D3BF28">
        <w:rPr>
          <w:rFonts w:ascii="Calibri" w:eastAsia="Calibri" w:hAnsi="Calibri" w:cs="Calibri"/>
          <w:sz w:val="20"/>
          <w:szCs w:val="20"/>
        </w:rPr>
        <w:t>hoje,</w:t>
      </w:r>
      <w:r w:rsidRPr="41D3BF28">
        <w:rPr>
          <w:rFonts w:ascii="Calibri" w:eastAsia="Calibri" w:hAnsi="Calibri" w:cs="Calibri"/>
          <w:sz w:val="20"/>
          <w:szCs w:val="20"/>
        </w:rPr>
        <w:t xml:space="preserve"> dia </w:t>
      </w:r>
      <w:r w:rsidRPr="41D3BF28">
        <w:rPr>
          <w:rFonts w:ascii="Calibri" w:eastAsia="Calibri" w:hAnsi="Calibri" w:cs="Calibri"/>
          <w:b/>
          <w:bCs/>
          <w:sz w:val="20"/>
          <w:szCs w:val="20"/>
        </w:rPr>
        <w:t>12 de março</w:t>
      </w:r>
      <w:r w:rsidR="47723084" w:rsidRPr="41D3BF28">
        <w:rPr>
          <w:rFonts w:ascii="Calibri" w:eastAsia="Calibri" w:hAnsi="Calibri" w:cs="Calibri"/>
          <w:b/>
          <w:bCs/>
          <w:sz w:val="20"/>
          <w:szCs w:val="20"/>
        </w:rPr>
        <w:t>,</w:t>
      </w:r>
      <w:r w:rsidRPr="41D3BF28">
        <w:rPr>
          <w:rFonts w:ascii="Calibri" w:eastAsia="Calibri" w:hAnsi="Calibri" w:cs="Calibri"/>
          <w:b/>
          <w:bCs/>
          <w:sz w:val="20"/>
          <w:szCs w:val="20"/>
        </w:rPr>
        <w:t xml:space="preserve"> o seu 30.º aniversário</w:t>
      </w:r>
      <w:r w:rsidRPr="41D3BF28">
        <w:rPr>
          <w:rFonts w:ascii="Calibri" w:eastAsia="Calibri" w:hAnsi="Calibri" w:cs="Calibri"/>
          <w:sz w:val="20"/>
          <w:szCs w:val="20"/>
        </w:rPr>
        <w:t xml:space="preserve">, assinalando três décadas </w:t>
      </w:r>
      <w:r w:rsidR="7FD7157F" w:rsidRPr="41D3BF28">
        <w:rPr>
          <w:rFonts w:ascii="Calibri" w:eastAsia="Calibri" w:hAnsi="Calibri" w:cs="Calibri"/>
          <w:sz w:val="20"/>
          <w:szCs w:val="20"/>
        </w:rPr>
        <w:t>em que</w:t>
      </w:r>
      <w:r w:rsidR="19C387D2" w:rsidRPr="41D3BF28">
        <w:rPr>
          <w:rFonts w:ascii="Calibri" w:eastAsia="Calibri" w:hAnsi="Calibri" w:cs="Calibri"/>
          <w:sz w:val="20"/>
          <w:szCs w:val="20"/>
        </w:rPr>
        <w:t xml:space="preserve"> tem vindo a oferecer aos</w:t>
      </w:r>
      <w:r w:rsidR="7FD7157F" w:rsidRPr="41D3BF28">
        <w:rPr>
          <w:rFonts w:ascii="Calibri" w:eastAsia="Calibri" w:hAnsi="Calibri" w:cs="Calibri"/>
          <w:sz w:val="20"/>
          <w:szCs w:val="20"/>
        </w:rPr>
        <w:t xml:space="preserve"> </w:t>
      </w:r>
      <w:r w:rsidRPr="41D3BF28">
        <w:rPr>
          <w:rFonts w:ascii="Calibri" w:eastAsia="Calibri" w:hAnsi="Calibri" w:cs="Calibri"/>
          <w:sz w:val="20"/>
          <w:szCs w:val="20"/>
        </w:rPr>
        <w:t xml:space="preserve">portugueses “tudo e mais não sei o quê”. </w:t>
      </w:r>
      <w:r w:rsidR="2EB129CD" w:rsidRPr="41D3BF28">
        <w:rPr>
          <w:rFonts w:ascii="Calibri" w:eastAsia="Calibri" w:hAnsi="Calibri" w:cs="Calibri"/>
          <w:sz w:val="20"/>
          <w:szCs w:val="20"/>
        </w:rPr>
        <w:t xml:space="preserve">Pioneira na democratização do acesso </w:t>
      </w:r>
      <w:r w:rsidR="3BB46D8F" w:rsidRPr="41D3BF28">
        <w:rPr>
          <w:rFonts w:ascii="Calibri" w:eastAsia="Calibri" w:hAnsi="Calibri" w:cs="Calibri"/>
          <w:sz w:val="20"/>
          <w:szCs w:val="20"/>
        </w:rPr>
        <w:t>à</w:t>
      </w:r>
      <w:r w:rsidR="2EB129CD" w:rsidRPr="41D3BF28">
        <w:rPr>
          <w:rFonts w:ascii="Calibri" w:eastAsia="Calibri" w:hAnsi="Calibri" w:cs="Calibri"/>
          <w:sz w:val="20"/>
          <w:szCs w:val="20"/>
        </w:rPr>
        <w:t xml:space="preserve"> tecnologia e eletrodomésticos, </w:t>
      </w:r>
      <w:r w:rsidR="2B19A290" w:rsidRPr="41D3BF28">
        <w:rPr>
          <w:rFonts w:ascii="Calibri" w:eastAsia="Calibri" w:hAnsi="Calibri" w:cs="Calibri"/>
          <w:sz w:val="20"/>
          <w:szCs w:val="20"/>
        </w:rPr>
        <w:t>a</w:t>
      </w:r>
      <w:r w:rsidRPr="41D3BF28">
        <w:rPr>
          <w:rFonts w:ascii="Calibri" w:eastAsia="Calibri" w:hAnsi="Calibri" w:cs="Calibri"/>
          <w:sz w:val="20"/>
          <w:szCs w:val="20"/>
        </w:rPr>
        <w:t>o longo destes 30 anos a marca consolidou a sua liderança no mercado e tem vindo a alargar a sua proposta de valor, respondendo a um conjunto cada vez mais vasto de necessidades do dia a dia, sempre com foco na conveniência, nos melhores preços e numa relação de proximidade com milhões de clientes em todo o país.</w:t>
      </w:r>
    </w:p>
    <w:p w14:paraId="57D0B8AE" w14:textId="77777777" w:rsidR="00850D3D" w:rsidRPr="003C67CA" w:rsidRDefault="00850D3D" w:rsidP="003C67C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0212472" w14:textId="77777777" w:rsidR="003C67CA" w:rsidRPr="003C67CA" w:rsidRDefault="003C67CA" w:rsidP="003C67C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3C67CA">
        <w:rPr>
          <w:rFonts w:ascii="Calibri" w:eastAsia="Calibri" w:hAnsi="Calibri" w:cs="Calibri"/>
          <w:sz w:val="20"/>
          <w:szCs w:val="20"/>
        </w:rPr>
        <w:t xml:space="preserve">Para assinalar esta data, a </w:t>
      </w:r>
      <w:proofErr w:type="spellStart"/>
      <w:r w:rsidRPr="003C67CA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3C67CA">
        <w:rPr>
          <w:rFonts w:ascii="Calibri" w:eastAsia="Calibri" w:hAnsi="Calibri" w:cs="Calibri"/>
          <w:sz w:val="20"/>
          <w:szCs w:val="20"/>
        </w:rPr>
        <w:t xml:space="preserve"> desenvolveu uma identidade gráfica própria para os 30 anos, criada especialmente para celebrar este marco na história da marca. Com o </w:t>
      </w:r>
      <w:proofErr w:type="spellStart"/>
      <w:r w:rsidRPr="002E7B19">
        <w:rPr>
          <w:rFonts w:ascii="Calibri" w:eastAsia="Calibri" w:hAnsi="Calibri" w:cs="Calibri"/>
          <w:i/>
          <w:iCs/>
          <w:sz w:val="20"/>
          <w:szCs w:val="20"/>
        </w:rPr>
        <w:t>claim</w:t>
      </w:r>
      <w:proofErr w:type="spellEnd"/>
      <w:r w:rsidRPr="003C67CA">
        <w:rPr>
          <w:rFonts w:ascii="Calibri" w:eastAsia="Calibri" w:hAnsi="Calibri" w:cs="Calibri"/>
          <w:sz w:val="20"/>
          <w:szCs w:val="20"/>
        </w:rPr>
        <w:t xml:space="preserve"> </w:t>
      </w:r>
      <w:r w:rsidRPr="006F1F4A">
        <w:rPr>
          <w:rFonts w:ascii="Calibri" w:eastAsia="Calibri" w:hAnsi="Calibri" w:cs="Calibri"/>
          <w:b/>
          <w:bCs/>
          <w:sz w:val="20"/>
          <w:szCs w:val="20"/>
        </w:rPr>
        <w:t>“30 anos de tudo e mais não sei o quê”</w:t>
      </w:r>
      <w:r w:rsidRPr="003C67CA">
        <w:rPr>
          <w:rFonts w:ascii="Calibri" w:eastAsia="Calibri" w:hAnsi="Calibri" w:cs="Calibri"/>
          <w:sz w:val="20"/>
          <w:szCs w:val="20"/>
        </w:rPr>
        <w:t>, esta identidade comemorativa estará presente em diferentes pontos de contacto com os clientes, desde as lojas físicas às plataformas digitais, reforçando o espírito de celebração ao longo de todo o mês.</w:t>
      </w:r>
    </w:p>
    <w:p w14:paraId="228010E4" w14:textId="77777777" w:rsidR="003C67CA" w:rsidRPr="003C67CA" w:rsidRDefault="003C67CA" w:rsidP="003C67C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B24EA9B" w14:textId="43F3B9B2" w:rsidR="003C67CA" w:rsidRPr="003C67CA" w:rsidRDefault="7C870C48" w:rsidP="41D3BF28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41D3BF28">
        <w:rPr>
          <w:rFonts w:ascii="Calibri" w:eastAsia="Calibri" w:hAnsi="Calibri" w:cs="Calibri"/>
          <w:sz w:val="20"/>
          <w:szCs w:val="20"/>
        </w:rPr>
        <w:t xml:space="preserve">Como parte desta celebração, a </w:t>
      </w:r>
      <w:proofErr w:type="spellStart"/>
      <w:r w:rsidRPr="41D3BF28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41D3BF28">
        <w:rPr>
          <w:rFonts w:ascii="Calibri" w:eastAsia="Calibri" w:hAnsi="Calibri" w:cs="Calibri"/>
          <w:sz w:val="20"/>
          <w:szCs w:val="20"/>
        </w:rPr>
        <w:t xml:space="preserve"> está à procura de </w:t>
      </w:r>
      <w:r w:rsidRPr="41D3BF28">
        <w:rPr>
          <w:rFonts w:ascii="Calibri" w:eastAsia="Calibri" w:hAnsi="Calibri" w:cs="Calibri"/>
          <w:b/>
          <w:bCs/>
          <w:sz w:val="20"/>
          <w:szCs w:val="20"/>
        </w:rPr>
        <w:t>uma pessoa que tenha nascido no dia 12 de março de 1996</w:t>
      </w:r>
      <w:r w:rsidRPr="41D3BF28">
        <w:rPr>
          <w:rFonts w:ascii="Calibri" w:eastAsia="Calibri" w:hAnsi="Calibri" w:cs="Calibri"/>
          <w:sz w:val="20"/>
          <w:szCs w:val="20"/>
        </w:rPr>
        <w:t xml:space="preserve">, a mesma data em que a marca abriu portas. A iniciativa está a decorrer nas </w:t>
      </w:r>
      <w:hyperlink r:id="rId12" w:history="1">
        <w:r w:rsidRPr="0030514E">
          <w:rPr>
            <w:rStyle w:val="Hiperligao"/>
            <w:rFonts w:ascii="Calibri" w:eastAsia="Calibri" w:hAnsi="Calibri" w:cs="Calibri"/>
            <w:sz w:val="20"/>
            <w:szCs w:val="20"/>
          </w:rPr>
          <w:t>redes sociais</w:t>
        </w:r>
      </w:hyperlink>
      <w:r w:rsidRPr="41D3BF28">
        <w:rPr>
          <w:rFonts w:ascii="Calibri" w:eastAsia="Calibri" w:hAnsi="Calibri" w:cs="Calibri"/>
          <w:sz w:val="20"/>
          <w:szCs w:val="20"/>
        </w:rPr>
        <w:t xml:space="preserve"> e pretende encontrar alguém que partilhe literalmente o aniversário com a </w:t>
      </w:r>
      <w:proofErr w:type="spellStart"/>
      <w:r w:rsidRPr="41D3BF28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41D3BF28">
        <w:rPr>
          <w:rFonts w:ascii="Calibri" w:eastAsia="Calibri" w:hAnsi="Calibri" w:cs="Calibri"/>
          <w:sz w:val="20"/>
          <w:szCs w:val="20"/>
        </w:rPr>
        <w:t xml:space="preserve"> – com pontos extra se tiver nascido em Chaves, cidade onde a marca abriu a sua primeira loja.</w:t>
      </w:r>
    </w:p>
    <w:p w14:paraId="106B0F81" w14:textId="7CF94B69" w:rsidR="003C67CA" w:rsidRPr="003C67CA" w:rsidRDefault="003C67CA" w:rsidP="41D3BF28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614CEC0" w14:textId="75438986" w:rsidR="003C67CA" w:rsidRPr="003C67CA" w:rsidRDefault="7C870C48" w:rsidP="41D3BF28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41D3BF28">
        <w:rPr>
          <w:rFonts w:ascii="Calibri" w:eastAsia="Calibri" w:hAnsi="Calibri" w:cs="Calibri"/>
          <w:sz w:val="20"/>
          <w:szCs w:val="20"/>
        </w:rPr>
        <w:t xml:space="preserve">No próprio dia do aniversário, 12 de março, as lojas </w:t>
      </w:r>
      <w:proofErr w:type="spellStart"/>
      <w:r w:rsidRPr="41D3BF28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41D3BF28">
        <w:rPr>
          <w:rFonts w:ascii="Calibri" w:eastAsia="Calibri" w:hAnsi="Calibri" w:cs="Calibri"/>
          <w:sz w:val="20"/>
          <w:szCs w:val="20"/>
        </w:rPr>
        <w:t xml:space="preserve"> vão assinalar simbolicamente a data com ativações especiais e decoração comemorativa, incluindo balões e outras surpresas para os clientes que visitarem os espaços da marca. </w:t>
      </w:r>
      <w:r w:rsidR="09BCDB33" w:rsidRPr="41D3BF28">
        <w:rPr>
          <w:rFonts w:ascii="Calibri" w:eastAsia="Calibri" w:hAnsi="Calibri" w:cs="Calibri"/>
          <w:sz w:val="20"/>
          <w:szCs w:val="20"/>
        </w:rPr>
        <w:t xml:space="preserve">A celebração estende-se também às propostas de valor preparadas para março, com várias campanhas promocionais e ações especiais disponíveis em loja, na </w:t>
      </w:r>
      <w:r w:rsidR="09BCDB33" w:rsidRPr="41D3BF28">
        <w:rPr>
          <w:rFonts w:ascii="Calibri" w:eastAsia="Calibri" w:hAnsi="Calibri" w:cs="Calibri"/>
          <w:sz w:val="20"/>
          <w:szCs w:val="20"/>
        </w:rPr>
        <w:lastRenderedPageBreak/>
        <w:t xml:space="preserve">app e em </w:t>
      </w:r>
      <w:hyperlink r:id="rId13" w:history="1">
        <w:r w:rsidR="09BCDB33" w:rsidRPr="000C334F">
          <w:rPr>
            <w:rStyle w:val="Hiperligao"/>
            <w:rFonts w:ascii="Calibri" w:eastAsia="Calibri" w:hAnsi="Calibri" w:cs="Calibri"/>
            <w:sz w:val="20"/>
            <w:szCs w:val="20"/>
          </w:rPr>
          <w:t>worten.pt</w:t>
        </w:r>
      </w:hyperlink>
      <w:r w:rsidR="09BCDB33" w:rsidRPr="41D3BF28">
        <w:rPr>
          <w:rFonts w:ascii="Calibri" w:eastAsia="Calibri" w:hAnsi="Calibri" w:cs="Calibri"/>
          <w:sz w:val="20"/>
          <w:szCs w:val="20"/>
        </w:rPr>
        <w:t xml:space="preserve">. Entre as iniciativas previstas destacam-se o folheto “30 anos, 30 produtos”, soluções de crédito até 30 vezes sem juros, ofertas exclusivas na app e 30% de desconto em serviços selecionados da </w:t>
      </w:r>
      <w:proofErr w:type="spellStart"/>
      <w:r w:rsidR="09BCDB33" w:rsidRPr="41D3BF28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9BCDB33" w:rsidRPr="41D3BF28">
        <w:rPr>
          <w:rFonts w:ascii="Calibri" w:eastAsia="Calibri" w:hAnsi="Calibri" w:cs="Calibri"/>
          <w:sz w:val="20"/>
          <w:szCs w:val="20"/>
        </w:rPr>
        <w:t xml:space="preserve"> Resolve.</w:t>
      </w:r>
    </w:p>
    <w:p w14:paraId="231F3AEC" w14:textId="5598D669" w:rsidR="003C67CA" w:rsidRPr="003C67CA" w:rsidRDefault="003C67CA" w:rsidP="41D3BF28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5F41ABD" w14:textId="3DB5D426" w:rsidR="0030514E" w:rsidRDefault="00646170" w:rsidP="41D3BF28">
      <w:pPr>
        <w:spacing w:line="36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646170">
        <w:rPr>
          <w:rFonts w:ascii="Calibri" w:eastAsia="Calibri" w:hAnsi="Calibri" w:cs="Calibri"/>
          <w:i/>
          <w:iCs/>
          <w:sz w:val="20"/>
          <w:szCs w:val="20"/>
        </w:rPr>
        <w:t xml:space="preserve">“Celebrar 30 anos é, acima de tudo, celebrar a relação de proximidade que construímos com os portugueses e o papel que tivemos na democratização da tecnologia nas suas casas. Ao longo destas três décadas, a </w:t>
      </w:r>
      <w:proofErr w:type="spellStart"/>
      <w:r w:rsidRPr="00646170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Pr="00646170">
        <w:rPr>
          <w:rFonts w:ascii="Calibri" w:eastAsia="Calibri" w:hAnsi="Calibri" w:cs="Calibri"/>
          <w:i/>
          <w:iCs/>
          <w:sz w:val="20"/>
          <w:szCs w:val="20"/>
        </w:rPr>
        <w:t xml:space="preserve"> acompanhou as transformações da sociedade e das rotinas das famílias, ajudando a tornar a inovação mais acessível e a integrar a tecnologia no quotidiano de milhões de pessoas. Estivemos presentes na evolução das casas portuguesas, das primeiras grandes mudanças tecnológicas às novas formas de viver, trabalhar e ligar-nos uns aos outros. Hoje somos uma marca com uma proposta cada vez mais abrangente, que combina produtos, serviços e soluções pensadas para simplificar a vida das pessoas. Continuamos focados em acrescentar valor através de conveniência, preço e experiência, e a inovar com iniciativas como o recentemente lançado </w:t>
      </w:r>
      <w:proofErr w:type="spellStart"/>
      <w:r w:rsidRPr="00646170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Pr="00646170">
        <w:rPr>
          <w:rFonts w:ascii="Calibri" w:eastAsia="Calibri" w:hAnsi="Calibri" w:cs="Calibri"/>
          <w:i/>
          <w:iCs/>
          <w:sz w:val="20"/>
          <w:szCs w:val="20"/>
        </w:rPr>
        <w:t xml:space="preserve"> Life, um programa de fidelização que transforma as rotinas de consumo dos clientes em poupança real”, </w:t>
      </w:r>
      <w:r w:rsidRPr="00F21B9C">
        <w:rPr>
          <w:rFonts w:ascii="Calibri" w:eastAsia="Calibri" w:hAnsi="Calibri" w:cs="Calibri"/>
          <w:sz w:val="20"/>
          <w:szCs w:val="20"/>
        </w:rPr>
        <w:t xml:space="preserve">afirma </w:t>
      </w:r>
      <w:r w:rsidRPr="00F21B9C">
        <w:rPr>
          <w:rFonts w:ascii="Calibri" w:eastAsia="Calibri" w:hAnsi="Calibri" w:cs="Calibri"/>
          <w:b/>
          <w:bCs/>
          <w:sz w:val="20"/>
          <w:szCs w:val="20"/>
        </w:rPr>
        <w:t xml:space="preserve">Andreia Vaz, </w:t>
      </w:r>
      <w:proofErr w:type="spellStart"/>
      <w:r w:rsidRPr="00F21B9C">
        <w:rPr>
          <w:rFonts w:ascii="Calibri" w:eastAsia="Calibri" w:hAnsi="Calibri" w:cs="Calibri"/>
          <w:b/>
          <w:bCs/>
          <w:sz w:val="20"/>
          <w:szCs w:val="20"/>
        </w:rPr>
        <w:t>Head</w:t>
      </w:r>
      <w:proofErr w:type="spellEnd"/>
      <w:r w:rsidRPr="00F21B9C">
        <w:rPr>
          <w:rFonts w:ascii="Calibri" w:eastAsia="Calibri" w:hAnsi="Calibri" w:cs="Calibri"/>
          <w:b/>
          <w:bCs/>
          <w:sz w:val="20"/>
          <w:szCs w:val="20"/>
        </w:rPr>
        <w:t xml:space="preserve"> of Brand &amp; CX da </w:t>
      </w:r>
      <w:proofErr w:type="spellStart"/>
      <w:r w:rsidRPr="00F21B9C">
        <w:rPr>
          <w:rFonts w:ascii="Calibri" w:eastAsia="Calibri" w:hAnsi="Calibri" w:cs="Calibri"/>
          <w:b/>
          <w:bCs/>
          <w:sz w:val="20"/>
          <w:szCs w:val="20"/>
        </w:rPr>
        <w:t>Worten</w:t>
      </w:r>
      <w:proofErr w:type="spellEnd"/>
      <w:r w:rsidRPr="00F21B9C">
        <w:rPr>
          <w:rFonts w:ascii="Calibri" w:eastAsia="Calibri" w:hAnsi="Calibri" w:cs="Calibri"/>
          <w:sz w:val="20"/>
          <w:szCs w:val="20"/>
        </w:rPr>
        <w:t>.</w:t>
      </w:r>
    </w:p>
    <w:p w14:paraId="61995403" w14:textId="77777777" w:rsidR="003C67CA" w:rsidRPr="000846A1" w:rsidRDefault="003C67CA" w:rsidP="003C67C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CFFE930" w14:textId="70F22E94" w:rsidR="00184E6D" w:rsidRDefault="00D437F2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D437F2">
        <w:rPr>
          <w:rFonts w:ascii="Calibri" w:eastAsia="Calibri" w:hAnsi="Calibri" w:cs="Calibri"/>
          <w:sz w:val="20"/>
          <w:szCs w:val="20"/>
        </w:rPr>
        <w:t xml:space="preserve">Três décadas depois, a </w:t>
      </w:r>
      <w:proofErr w:type="spellStart"/>
      <w:r w:rsidRPr="00D437F2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D437F2">
        <w:rPr>
          <w:rFonts w:ascii="Calibri" w:eastAsia="Calibri" w:hAnsi="Calibri" w:cs="Calibri"/>
          <w:sz w:val="20"/>
          <w:szCs w:val="20"/>
        </w:rPr>
        <w:t xml:space="preserve"> mantém o compromisso de acompanhar a evolução do dia a dia dos portugueses</w:t>
      </w:r>
      <w:r>
        <w:rPr>
          <w:rFonts w:ascii="Calibri" w:eastAsia="Calibri" w:hAnsi="Calibri" w:cs="Calibri"/>
          <w:sz w:val="20"/>
          <w:szCs w:val="20"/>
        </w:rPr>
        <w:t xml:space="preserve"> e a forma como vivem e consomem</w:t>
      </w:r>
      <w:r w:rsidRPr="00D437F2">
        <w:rPr>
          <w:rFonts w:ascii="Calibri" w:eastAsia="Calibri" w:hAnsi="Calibri" w:cs="Calibri"/>
          <w:sz w:val="20"/>
          <w:szCs w:val="20"/>
        </w:rPr>
        <w:t>, afirmando-se como uma marca próxima e relevante, com uma oferta cada vez mais abrangente</w:t>
      </w:r>
      <w:r>
        <w:rPr>
          <w:rFonts w:ascii="Calibri" w:eastAsia="Calibri" w:hAnsi="Calibri" w:cs="Calibri"/>
          <w:sz w:val="20"/>
          <w:szCs w:val="20"/>
        </w:rPr>
        <w:t>, que vai</w:t>
      </w:r>
      <w:r w:rsidRPr="00D437F2">
        <w:rPr>
          <w:rFonts w:ascii="Calibri" w:eastAsia="Calibri" w:hAnsi="Calibri" w:cs="Calibri"/>
          <w:sz w:val="20"/>
          <w:szCs w:val="20"/>
        </w:rPr>
        <w:t xml:space="preserve"> da tecnologia aos serviços e a diferentes soluções que ajudam a simplificar a vida das pessoas.</w:t>
      </w:r>
    </w:p>
    <w:p w14:paraId="60A44C9D" w14:textId="77777777" w:rsidR="00C826EB" w:rsidRDefault="00C826EB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1B6804B" w14:textId="77777777" w:rsidR="0090103C" w:rsidRDefault="0090103C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Para mais informações, contacte Lift Consulting: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4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5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p w14:paraId="499BA49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C336D5D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D8F3A4A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679EAA5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569560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D840598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FD24009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0874630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E97A273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DFB7E8F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754E93EE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07EEA8B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1A56A3B7" w14:textId="77777777" w:rsidR="00B377E7" w:rsidRPr="00B377E7" w:rsidRDefault="00B377E7" w:rsidP="00B377E7">
      <w:pPr>
        <w:jc w:val="center"/>
        <w:rPr>
          <w:rFonts w:ascii="Calibri" w:eastAsia="Calibri" w:hAnsi="Calibri" w:cs="Calibri"/>
          <w:sz w:val="18"/>
          <w:szCs w:val="18"/>
        </w:rPr>
      </w:pPr>
    </w:p>
    <w:sectPr w:rsidR="00B377E7" w:rsidRPr="00B377E7" w:rsidSect="006C5D0F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DAED6" w14:textId="77777777" w:rsidR="00DE1E0D" w:rsidRDefault="00DE1E0D">
      <w:r>
        <w:separator/>
      </w:r>
    </w:p>
  </w:endnote>
  <w:endnote w:type="continuationSeparator" w:id="0">
    <w:p w14:paraId="19BC60F0" w14:textId="77777777" w:rsidR="00DE1E0D" w:rsidRDefault="00DE1E0D">
      <w:r>
        <w:continuationSeparator/>
      </w:r>
    </w:p>
  </w:endnote>
  <w:endnote w:type="continuationNotice" w:id="1">
    <w:p w14:paraId="1CF42C24" w14:textId="77777777" w:rsidR="00DE1E0D" w:rsidRDefault="00DE1E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68FEAAF-BA0B-49AF-9D64-9B61BE0D4D83}"/>
    <w:embedBold r:id="rId2" w:fontKey="{1124048C-CD69-4E8F-974A-C891E17607E9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DDD0D46-617A-4ADC-8AF1-EC6E475CC9EF}"/>
    <w:embedBold r:id="rId4" w:fontKey="{80C70150-C91B-486C-9758-AD7793649CE2}"/>
    <w:embedItalic r:id="rId5" w:fontKey="{2602777A-2B1C-48AE-8095-B4A8A46B7B91}"/>
    <w:embedBoldItalic r:id="rId6" w:fontKey="{3C134B95-5D27-470B-AD39-760423C22C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0FF7404-14CA-4FCB-BEAC-77D251A192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3CAB241-0978-413E-8019-60071ECA0810}"/>
    <w:embedItalic r:id="rId9" w:fontKey="{85EC18EA-2896-4EAC-A96F-723B8AF6EF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4213B686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320350460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2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C71D7" w14:textId="77777777" w:rsidR="00DE1E0D" w:rsidRDefault="00DE1E0D">
      <w:r>
        <w:separator/>
      </w:r>
    </w:p>
  </w:footnote>
  <w:footnote w:type="continuationSeparator" w:id="0">
    <w:p w14:paraId="46872A16" w14:textId="77777777" w:rsidR="00DE1E0D" w:rsidRDefault="00DE1E0D">
      <w:r>
        <w:continuationSeparator/>
      </w:r>
    </w:p>
  </w:footnote>
  <w:footnote w:type="continuationNotice" w:id="1">
    <w:p w14:paraId="56C6BB3F" w14:textId="77777777" w:rsidR="00DE1E0D" w:rsidRDefault="00DE1E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983066652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1132459395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3"/>
  </w:num>
  <w:num w:numId="2" w16cid:durableId="1629509286">
    <w:abstractNumId w:val="2"/>
  </w:num>
  <w:num w:numId="3" w16cid:durableId="352270099">
    <w:abstractNumId w:val="0"/>
  </w:num>
  <w:num w:numId="4" w16cid:durableId="79105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2AB8"/>
    <w:rsid w:val="000368AD"/>
    <w:rsid w:val="00036F3D"/>
    <w:rsid w:val="0004164E"/>
    <w:rsid w:val="00047A62"/>
    <w:rsid w:val="000529B5"/>
    <w:rsid w:val="00073AEF"/>
    <w:rsid w:val="000815C8"/>
    <w:rsid w:val="00082FD1"/>
    <w:rsid w:val="000844D9"/>
    <w:rsid w:val="000846A1"/>
    <w:rsid w:val="00091279"/>
    <w:rsid w:val="000A5BD2"/>
    <w:rsid w:val="000B16D6"/>
    <w:rsid w:val="000B2347"/>
    <w:rsid w:val="000B2D90"/>
    <w:rsid w:val="000C334F"/>
    <w:rsid w:val="000C57BD"/>
    <w:rsid w:val="000C78A9"/>
    <w:rsid w:val="000D2818"/>
    <w:rsid w:val="000E7C74"/>
    <w:rsid w:val="0010017E"/>
    <w:rsid w:val="00131A18"/>
    <w:rsid w:val="00136373"/>
    <w:rsid w:val="00160446"/>
    <w:rsid w:val="001717D2"/>
    <w:rsid w:val="00181280"/>
    <w:rsid w:val="00184E6D"/>
    <w:rsid w:val="00196468"/>
    <w:rsid w:val="001A3D77"/>
    <w:rsid w:val="001C075A"/>
    <w:rsid w:val="001D4D72"/>
    <w:rsid w:val="001D52E1"/>
    <w:rsid w:val="001D5F0A"/>
    <w:rsid w:val="00206731"/>
    <w:rsid w:val="00210BB0"/>
    <w:rsid w:val="00222CC5"/>
    <w:rsid w:val="002314CA"/>
    <w:rsid w:val="00235449"/>
    <w:rsid w:val="00241E24"/>
    <w:rsid w:val="00243F90"/>
    <w:rsid w:val="00244731"/>
    <w:rsid w:val="00265661"/>
    <w:rsid w:val="00265936"/>
    <w:rsid w:val="00286A6A"/>
    <w:rsid w:val="002937BE"/>
    <w:rsid w:val="002A1504"/>
    <w:rsid w:val="002A7F6C"/>
    <w:rsid w:val="002B0CC8"/>
    <w:rsid w:val="002C008A"/>
    <w:rsid w:val="002E3B17"/>
    <w:rsid w:val="002E4066"/>
    <w:rsid w:val="002E7B19"/>
    <w:rsid w:val="002F584C"/>
    <w:rsid w:val="002F72F9"/>
    <w:rsid w:val="0030514E"/>
    <w:rsid w:val="00307DF5"/>
    <w:rsid w:val="00310B30"/>
    <w:rsid w:val="00316CEB"/>
    <w:rsid w:val="00317351"/>
    <w:rsid w:val="00317A12"/>
    <w:rsid w:val="00322AF5"/>
    <w:rsid w:val="00327066"/>
    <w:rsid w:val="00345579"/>
    <w:rsid w:val="00363668"/>
    <w:rsid w:val="00381CE8"/>
    <w:rsid w:val="003A4BC8"/>
    <w:rsid w:val="003B1693"/>
    <w:rsid w:val="003B4A20"/>
    <w:rsid w:val="003B636F"/>
    <w:rsid w:val="003C1169"/>
    <w:rsid w:val="003C14B6"/>
    <w:rsid w:val="003C67CA"/>
    <w:rsid w:val="003D609F"/>
    <w:rsid w:val="00403F17"/>
    <w:rsid w:val="0040461D"/>
    <w:rsid w:val="00414DBB"/>
    <w:rsid w:val="00414E3E"/>
    <w:rsid w:val="00420A21"/>
    <w:rsid w:val="0042566E"/>
    <w:rsid w:val="00440945"/>
    <w:rsid w:val="00442531"/>
    <w:rsid w:val="00442A9F"/>
    <w:rsid w:val="00446E10"/>
    <w:rsid w:val="004475B8"/>
    <w:rsid w:val="00457272"/>
    <w:rsid w:val="004633E5"/>
    <w:rsid w:val="00495501"/>
    <w:rsid w:val="004B01B7"/>
    <w:rsid w:val="004D3D06"/>
    <w:rsid w:val="004D7AFE"/>
    <w:rsid w:val="004F29FE"/>
    <w:rsid w:val="004F621E"/>
    <w:rsid w:val="005050AA"/>
    <w:rsid w:val="005132EC"/>
    <w:rsid w:val="005156EF"/>
    <w:rsid w:val="005159DD"/>
    <w:rsid w:val="00521A92"/>
    <w:rsid w:val="00522889"/>
    <w:rsid w:val="00525B69"/>
    <w:rsid w:val="00526350"/>
    <w:rsid w:val="0053133F"/>
    <w:rsid w:val="00533376"/>
    <w:rsid w:val="0053658B"/>
    <w:rsid w:val="005460E6"/>
    <w:rsid w:val="00552D29"/>
    <w:rsid w:val="0055465B"/>
    <w:rsid w:val="005707CA"/>
    <w:rsid w:val="00573073"/>
    <w:rsid w:val="00580491"/>
    <w:rsid w:val="00595632"/>
    <w:rsid w:val="005C3809"/>
    <w:rsid w:val="005C6A6E"/>
    <w:rsid w:val="005D3A4F"/>
    <w:rsid w:val="005E0812"/>
    <w:rsid w:val="005E3451"/>
    <w:rsid w:val="005F0E85"/>
    <w:rsid w:val="005F241F"/>
    <w:rsid w:val="005F5787"/>
    <w:rsid w:val="00600BDF"/>
    <w:rsid w:val="0061005B"/>
    <w:rsid w:val="00613835"/>
    <w:rsid w:val="00633ACF"/>
    <w:rsid w:val="00637B17"/>
    <w:rsid w:val="00646170"/>
    <w:rsid w:val="006538CD"/>
    <w:rsid w:val="006560F1"/>
    <w:rsid w:val="00681B95"/>
    <w:rsid w:val="00683139"/>
    <w:rsid w:val="00684E32"/>
    <w:rsid w:val="0069086B"/>
    <w:rsid w:val="00695DFD"/>
    <w:rsid w:val="006C23CD"/>
    <w:rsid w:val="006C5D0F"/>
    <w:rsid w:val="006D1858"/>
    <w:rsid w:val="006F1F4A"/>
    <w:rsid w:val="006F2F5C"/>
    <w:rsid w:val="006F56DF"/>
    <w:rsid w:val="007021C4"/>
    <w:rsid w:val="007027CF"/>
    <w:rsid w:val="0071404B"/>
    <w:rsid w:val="00715AD4"/>
    <w:rsid w:val="00720191"/>
    <w:rsid w:val="007435BB"/>
    <w:rsid w:val="00760824"/>
    <w:rsid w:val="00785257"/>
    <w:rsid w:val="00787D25"/>
    <w:rsid w:val="007B5F00"/>
    <w:rsid w:val="007C68D5"/>
    <w:rsid w:val="007C69DA"/>
    <w:rsid w:val="007D0B46"/>
    <w:rsid w:val="007D2B0C"/>
    <w:rsid w:val="007E39AC"/>
    <w:rsid w:val="007E6DF2"/>
    <w:rsid w:val="007F1F8C"/>
    <w:rsid w:val="007F3FB7"/>
    <w:rsid w:val="00850311"/>
    <w:rsid w:val="00850D3D"/>
    <w:rsid w:val="00862136"/>
    <w:rsid w:val="0087722E"/>
    <w:rsid w:val="008A356E"/>
    <w:rsid w:val="008A706A"/>
    <w:rsid w:val="008B4735"/>
    <w:rsid w:val="008D01F4"/>
    <w:rsid w:val="008D11A8"/>
    <w:rsid w:val="008D7EA0"/>
    <w:rsid w:val="0090103C"/>
    <w:rsid w:val="00905634"/>
    <w:rsid w:val="00912644"/>
    <w:rsid w:val="00913823"/>
    <w:rsid w:val="00913BC5"/>
    <w:rsid w:val="00927680"/>
    <w:rsid w:val="009655B4"/>
    <w:rsid w:val="0097087C"/>
    <w:rsid w:val="00973785"/>
    <w:rsid w:val="00996AD3"/>
    <w:rsid w:val="009A7D19"/>
    <w:rsid w:val="009B4397"/>
    <w:rsid w:val="009B79B0"/>
    <w:rsid w:val="009F3C0D"/>
    <w:rsid w:val="009F6AE8"/>
    <w:rsid w:val="009F6B5C"/>
    <w:rsid w:val="00A078AD"/>
    <w:rsid w:val="00A24F86"/>
    <w:rsid w:val="00A4255D"/>
    <w:rsid w:val="00A575A6"/>
    <w:rsid w:val="00A75C5F"/>
    <w:rsid w:val="00A81B79"/>
    <w:rsid w:val="00A87781"/>
    <w:rsid w:val="00A903EC"/>
    <w:rsid w:val="00A968F4"/>
    <w:rsid w:val="00AA44C4"/>
    <w:rsid w:val="00AC275E"/>
    <w:rsid w:val="00AD5330"/>
    <w:rsid w:val="00AD61CA"/>
    <w:rsid w:val="00AE214F"/>
    <w:rsid w:val="00AE66A4"/>
    <w:rsid w:val="00AF39A9"/>
    <w:rsid w:val="00B03609"/>
    <w:rsid w:val="00B1281F"/>
    <w:rsid w:val="00B12CD7"/>
    <w:rsid w:val="00B22A05"/>
    <w:rsid w:val="00B24F66"/>
    <w:rsid w:val="00B32C52"/>
    <w:rsid w:val="00B330E9"/>
    <w:rsid w:val="00B34F42"/>
    <w:rsid w:val="00B377E7"/>
    <w:rsid w:val="00B62F40"/>
    <w:rsid w:val="00B70309"/>
    <w:rsid w:val="00B713B1"/>
    <w:rsid w:val="00B71EFE"/>
    <w:rsid w:val="00B727B3"/>
    <w:rsid w:val="00B75694"/>
    <w:rsid w:val="00B827D3"/>
    <w:rsid w:val="00B837EE"/>
    <w:rsid w:val="00B93A8B"/>
    <w:rsid w:val="00B94289"/>
    <w:rsid w:val="00B95395"/>
    <w:rsid w:val="00BA0390"/>
    <w:rsid w:val="00BC0104"/>
    <w:rsid w:val="00BC5DE7"/>
    <w:rsid w:val="00BD1E21"/>
    <w:rsid w:val="00BD7F7F"/>
    <w:rsid w:val="00BE7A4C"/>
    <w:rsid w:val="00BF22C5"/>
    <w:rsid w:val="00C015A2"/>
    <w:rsid w:val="00C13857"/>
    <w:rsid w:val="00C13A7F"/>
    <w:rsid w:val="00C167C2"/>
    <w:rsid w:val="00C21924"/>
    <w:rsid w:val="00C4025B"/>
    <w:rsid w:val="00C655C6"/>
    <w:rsid w:val="00C672C5"/>
    <w:rsid w:val="00C677ED"/>
    <w:rsid w:val="00C70BE4"/>
    <w:rsid w:val="00C7507B"/>
    <w:rsid w:val="00C75F9A"/>
    <w:rsid w:val="00C826EB"/>
    <w:rsid w:val="00C82969"/>
    <w:rsid w:val="00C84183"/>
    <w:rsid w:val="00C917B9"/>
    <w:rsid w:val="00C95A13"/>
    <w:rsid w:val="00C971E9"/>
    <w:rsid w:val="00CC127A"/>
    <w:rsid w:val="00CC25A6"/>
    <w:rsid w:val="00CD7706"/>
    <w:rsid w:val="00CE1F3E"/>
    <w:rsid w:val="00D04988"/>
    <w:rsid w:val="00D24F8A"/>
    <w:rsid w:val="00D2572D"/>
    <w:rsid w:val="00D30BA8"/>
    <w:rsid w:val="00D31D18"/>
    <w:rsid w:val="00D327AA"/>
    <w:rsid w:val="00D32EE9"/>
    <w:rsid w:val="00D3644C"/>
    <w:rsid w:val="00D437F2"/>
    <w:rsid w:val="00D44B1A"/>
    <w:rsid w:val="00D73F39"/>
    <w:rsid w:val="00D9476C"/>
    <w:rsid w:val="00D9746D"/>
    <w:rsid w:val="00DA0BF7"/>
    <w:rsid w:val="00DA0DED"/>
    <w:rsid w:val="00DA1863"/>
    <w:rsid w:val="00DB2123"/>
    <w:rsid w:val="00DC0D8F"/>
    <w:rsid w:val="00DC160B"/>
    <w:rsid w:val="00DE1E0D"/>
    <w:rsid w:val="00DF70BB"/>
    <w:rsid w:val="00E06414"/>
    <w:rsid w:val="00E17376"/>
    <w:rsid w:val="00E309FF"/>
    <w:rsid w:val="00E4442D"/>
    <w:rsid w:val="00E473D9"/>
    <w:rsid w:val="00E47AA3"/>
    <w:rsid w:val="00E47F0A"/>
    <w:rsid w:val="00E50FBE"/>
    <w:rsid w:val="00E54D6A"/>
    <w:rsid w:val="00E66C8A"/>
    <w:rsid w:val="00E84403"/>
    <w:rsid w:val="00E87DC3"/>
    <w:rsid w:val="00E90DCD"/>
    <w:rsid w:val="00E92982"/>
    <w:rsid w:val="00E972F0"/>
    <w:rsid w:val="00EA0012"/>
    <w:rsid w:val="00EA0806"/>
    <w:rsid w:val="00EA1F2F"/>
    <w:rsid w:val="00EA61AF"/>
    <w:rsid w:val="00EB5B36"/>
    <w:rsid w:val="00EC03DD"/>
    <w:rsid w:val="00EC30FF"/>
    <w:rsid w:val="00ED0FF6"/>
    <w:rsid w:val="00EE5B88"/>
    <w:rsid w:val="00EE7998"/>
    <w:rsid w:val="00EF3740"/>
    <w:rsid w:val="00EF443D"/>
    <w:rsid w:val="00EF4BB3"/>
    <w:rsid w:val="00F21B9C"/>
    <w:rsid w:val="00F60C32"/>
    <w:rsid w:val="00F64A4B"/>
    <w:rsid w:val="00F667AA"/>
    <w:rsid w:val="00F8032A"/>
    <w:rsid w:val="00F804DA"/>
    <w:rsid w:val="00F80E13"/>
    <w:rsid w:val="00F84003"/>
    <w:rsid w:val="00F85CC3"/>
    <w:rsid w:val="00F905BC"/>
    <w:rsid w:val="00F906AF"/>
    <w:rsid w:val="00FA12E7"/>
    <w:rsid w:val="00FB2F4B"/>
    <w:rsid w:val="00FB677A"/>
    <w:rsid w:val="00FC00FE"/>
    <w:rsid w:val="00FC3E1A"/>
    <w:rsid w:val="00FC55ED"/>
    <w:rsid w:val="00FD2E1C"/>
    <w:rsid w:val="00FD717B"/>
    <w:rsid w:val="00FE746D"/>
    <w:rsid w:val="00FF31FD"/>
    <w:rsid w:val="00FF6A05"/>
    <w:rsid w:val="012C1CD1"/>
    <w:rsid w:val="01420900"/>
    <w:rsid w:val="020E158B"/>
    <w:rsid w:val="02537125"/>
    <w:rsid w:val="03F111B4"/>
    <w:rsid w:val="043EB590"/>
    <w:rsid w:val="05169A44"/>
    <w:rsid w:val="06443ACD"/>
    <w:rsid w:val="06509D80"/>
    <w:rsid w:val="0731D43C"/>
    <w:rsid w:val="07355BF9"/>
    <w:rsid w:val="08DEF8BE"/>
    <w:rsid w:val="090A15EA"/>
    <w:rsid w:val="095F2B50"/>
    <w:rsid w:val="09BCDB33"/>
    <w:rsid w:val="0A672FB1"/>
    <w:rsid w:val="0AB7465A"/>
    <w:rsid w:val="0ADF6624"/>
    <w:rsid w:val="0B516591"/>
    <w:rsid w:val="0BF8B050"/>
    <w:rsid w:val="0C00EA7F"/>
    <w:rsid w:val="0C0224A0"/>
    <w:rsid w:val="0C501A99"/>
    <w:rsid w:val="0C6DFCF0"/>
    <w:rsid w:val="0ED3CF5F"/>
    <w:rsid w:val="0FC26996"/>
    <w:rsid w:val="10BC1D0B"/>
    <w:rsid w:val="112DB71D"/>
    <w:rsid w:val="11D007F1"/>
    <w:rsid w:val="15403576"/>
    <w:rsid w:val="157AA3AA"/>
    <w:rsid w:val="15DFA7AE"/>
    <w:rsid w:val="160445A1"/>
    <w:rsid w:val="168AE111"/>
    <w:rsid w:val="1699E8D2"/>
    <w:rsid w:val="16F71248"/>
    <w:rsid w:val="177FCF25"/>
    <w:rsid w:val="19C387D2"/>
    <w:rsid w:val="1A0C268E"/>
    <w:rsid w:val="1A240DC3"/>
    <w:rsid w:val="1B16C8C7"/>
    <w:rsid w:val="1CC165C8"/>
    <w:rsid w:val="1D12199C"/>
    <w:rsid w:val="1D8F7037"/>
    <w:rsid w:val="1F18E442"/>
    <w:rsid w:val="1FBE2030"/>
    <w:rsid w:val="2021F9A7"/>
    <w:rsid w:val="208DD13C"/>
    <w:rsid w:val="209E2655"/>
    <w:rsid w:val="221B4478"/>
    <w:rsid w:val="2245AE6B"/>
    <w:rsid w:val="231F6D1A"/>
    <w:rsid w:val="23DA0F81"/>
    <w:rsid w:val="2480DD08"/>
    <w:rsid w:val="24F7B8A4"/>
    <w:rsid w:val="259C25E1"/>
    <w:rsid w:val="26ED48B6"/>
    <w:rsid w:val="2753BC46"/>
    <w:rsid w:val="28560D8C"/>
    <w:rsid w:val="28581B29"/>
    <w:rsid w:val="2872A9F2"/>
    <w:rsid w:val="28B98627"/>
    <w:rsid w:val="28EC9890"/>
    <w:rsid w:val="29A57A6E"/>
    <w:rsid w:val="29D07F2E"/>
    <w:rsid w:val="2B19A290"/>
    <w:rsid w:val="2B6FD05E"/>
    <w:rsid w:val="2B7E2370"/>
    <w:rsid w:val="2CF6B072"/>
    <w:rsid w:val="2DC4DF47"/>
    <w:rsid w:val="2E418E01"/>
    <w:rsid w:val="2EB129CD"/>
    <w:rsid w:val="2EF623B8"/>
    <w:rsid w:val="2F4578F4"/>
    <w:rsid w:val="302910AD"/>
    <w:rsid w:val="31223B27"/>
    <w:rsid w:val="3212A31F"/>
    <w:rsid w:val="327B223F"/>
    <w:rsid w:val="32EC39B9"/>
    <w:rsid w:val="33FC94CE"/>
    <w:rsid w:val="3496536F"/>
    <w:rsid w:val="34DFD5B4"/>
    <w:rsid w:val="37BA89E5"/>
    <w:rsid w:val="37F4C67E"/>
    <w:rsid w:val="3804B414"/>
    <w:rsid w:val="39F35891"/>
    <w:rsid w:val="3A88B918"/>
    <w:rsid w:val="3AD61B6C"/>
    <w:rsid w:val="3B979C72"/>
    <w:rsid w:val="3BA9B8B1"/>
    <w:rsid w:val="3BB46D8F"/>
    <w:rsid w:val="3BE82841"/>
    <w:rsid w:val="3C04F352"/>
    <w:rsid w:val="3CD38306"/>
    <w:rsid w:val="3D536BF5"/>
    <w:rsid w:val="3DAE943E"/>
    <w:rsid w:val="3F83BBC2"/>
    <w:rsid w:val="40D9FAB6"/>
    <w:rsid w:val="413F1640"/>
    <w:rsid w:val="41D3BF28"/>
    <w:rsid w:val="4217112F"/>
    <w:rsid w:val="4250CE68"/>
    <w:rsid w:val="45640722"/>
    <w:rsid w:val="45C197BD"/>
    <w:rsid w:val="47723084"/>
    <w:rsid w:val="47DA6FB0"/>
    <w:rsid w:val="48165410"/>
    <w:rsid w:val="48AAA2F9"/>
    <w:rsid w:val="492508C0"/>
    <w:rsid w:val="49A06964"/>
    <w:rsid w:val="4A262FBB"/>
    <w:rsid w:val="4BC2A8C6"/>
    <w:rsid w:val="4C7A12AE"/>
    <w:rsid w:val="4CDBED3D"/>
    <w:rsid w:val="4D7F7EBB"/>
    <w:rsid w:val="4E0FA058"/>
    <w:rsid w:val="4E15D583"/>
    <w:rsid w:val="4E9D17B2"/>
    <w:rsid w:val="4EA548F1"/>
    <w:rsid w:val="4ED043C8"/>
    <w:rsid w:val="4F237E40"/>
    <w:rsid w:val="51E853B6"/>
    <w:rsid w:val="54B79A4B"/>
    <w:rsid w:val="55D19E59"/>
    <w:rsid w:val="57161726"/>
    <w:rsid w:val="5770B7B0"/>
    <w:rsid w:val="580BC04F"/>
    <w:rsid w:val="58865957"/>
    <w:rsid w:val="5970E0EC"/>
    <w:rsid w:val="5971716D"/>
    <w:rsid w:val="59C8EF3C"/>
    <w:rsid w:val="5A7E44B2"/>
    <w:rsid w:val="5AED935C"/>
    <w:rsid w:val="5C2C29DB"/>
    <w:rsid w:val="5C72C831"/>
    <w:rsid w:val="5CE4DDCB"/>
    <w:rsid w:val="5D5AEA7A"/>
    <w:rsid w:val="5F55DF21"/>
    <w:rsid w:val="602A650E"/>
    <w:rsid w:val="612B7425"/>
    <w:rsid w:val="6163797B"/>
    <w:rsid w:val="61BFD4C6"/>
    <w:rsid w:val="61C79B90"/>
    <w:rsid w:val="64099312"/>
    <w:rsid w:val="64353BAD"/>
    <w:rsid w:val="64B33FDB"/>
    <w:rsid w:val="68BB8056"/>
    <w:rsid w:val="69D2960C"/>
    <w:rsid w:val="6A5A28C3"/>
    <w:rsid w:val="6AA4FED6"/>
    <w:rsid w:val="6B3E2ED3"/>
    <w:rsid w:val="6BA16A4A"/>
    <w:rsid w:val="6D09DD34"/>
    <w:rsid w:val="6D0F6206"/>
    <w:rsid w:val="6DD17673"/>
    <w:rsid w:val="6EB91E34"/>
    <w:rsid w:val="6FBF7F73"/>
    <w:rsid w:val="70F0168C"/>
    <w:rsid w:val="726D7C5B"/>
    <w:rsid w:val="745A6163"/>
    <w:rsid w:val="74B3433D"/>
    <w:rsid w:val="757595BE"/>
    <w:rsid w:val="771C9BBB"/>
    <w:rsid w:val="7793E593"/>
    <w:rsid w:val="77BB3998"/>
    <w:rsid w:val="77DC37A1"/>
    <w:rsid w:val="78014E9D"/>
    <w:rsid w:val="780F1115"/>
    <w:rsid w:val="7850F4B2"/>
    <w:rsid w:val="79371F5C"/>
    <w:rsid w:val="79F3BE6F"/>
    <w:rsid w:val="7B63C160"/>
    <w:rsid w:val="7B957EA5"/>
    <w:rsid w:val="7B9CD383"/>
    <w:rsid w:val="7BE62DF7"/>
    <w:rsid w:val="7BEF3BEE"/>
    <w:rsid w:val="7C139CD2"/>
    <w:rsid w:val="7C870C48"/>
    <w:rsid w:val="7CD0A042"/>
    <w:rsid w:val="7CEED8F5"/>
    <w:rsid w:val="7CF9FAD5"/>
    <w:rsid w:val="7D446D1E"/>
    <w:rsid w:val="7D452F94"/>
    <w:rsid w:val="7E36CD96"/>
    <w:rsid w:val="7F83D556"/>
    <w:rsid w:val="7FBCE12D"/>
    <w:rsid w:val="7FD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B55D5346-D7B7-4F37-89A8-656198E6A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orten.pt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instagram.com/p/DVjBXMTgpui/?hl=p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orten.p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rita.santiago@lift.com.pt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a.roquete@lift.com.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Props1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700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Links>
    <vt:vector size="18" baseType="variant">
      <vt:variant>
        <vt:i4>4194418</vt:i4>
      </vt:variant>
      <vt:variant>
        <vt:i4>6</vt:i4>
      </vt:variant>
      <vt:variant>
        <vt:i4>0</vt:i4>
      </vt:variant>
      <vt:variant>
        <vt:i4>5</vt:i4>
      </vt:variant>
      <vt:variant>
        <vt:lpwstr>mailto:rita.santiago@lift.com.pt</vt:lpwstr>
      </vt:variant>
      <vt:variant>
        <vt:lpwstr/>
      </vt:variant>
      <vt:variant>
        <vt:i4>7340103</vt:i4>
      </vt:variant>
      <vt:variant>
        <vt:i4>3</vt:i4>
      </vt:variant>
      <vt:variant>
        <vt:i4>0</vt:i4>
      </vt:variant>
      <vt:variant>
        <vt:i4>5</vt:i4>
      </vt:variant>
      <vt:variant>
        <vt:lpwstr>mailto:ana.roquete@lift.com.pt</vt:lpwstr>
      </vt:variant>
      <vt:variant>
        <vt:lpwstr/>
      </vt:variant>
      <vt:variant>
        <vt:i4>1114197</vt:i4>
      </vt:variant>
      <vt:variant>
        <vt:i4>0</vt:i4>
      </vt:variant>
      <vt:variant>
        <vt:i4>0</vt:i4>
      </vt:variant>
      <vt:variant>
        <vt:i4>5</vt:i4>
      </vt:variant>
      <vt:variant>
        <vt:lpwstr>http://www.worten.pt/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Rita Santiago</cp:lastModifiedBy>
  <cp:revision>3</cp:revision>
  <dcterms:created xsi:type="dcterms:W3CDTF">2026-03-12T10:54:00Z</dcterms:created>
  <dcterms:modified xsi:type="dcterms:W3CDTF">2026-03-12T11:27:00Z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