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43003" w14:textId="30E9C1D7" w:rsidR="00462873" w:rsidRDefault="002F785B" w:rsidP="00002934">
      <w:pPr>
        <w:spacing w:line="240" w:lineRule="auto"/>
        <w:ind w:left="567" w:right="254"/>
        <w:jc w:val="center"/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</w:pPr>
      <w:r w:rsidRPr="00836049"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  <w:t>ŚWIATOWY DZIEŃ SNU W MIEŚCIE, KTÓRE NIGDY NIE ZASYPIA.</w:t>
      </w:r>
    </w:p>
    <w:p w14:paraId="4224357E" w14:textId="77777777" w:rsidR="00936BDD" w:rsidRPr="00836049" w:rsidRDefault="00936BDD" w:rsidP="00002934">
      <w:pPr>
        <w:spacing w:line="240" w:lineRule="auto"/>
        <w:ind w:left="567" w:right="254"/>
        <w:jc w:val="center"/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</w:pPr>
    </w:p>
    <w:p w14:paraId="7E7B4B84" w14:textId="2A699E47" w:rsidR="00002934" w:rsidRPr="00836049" w:rsidRDefault="00002934" w:rsidP="00002934">
      <w:pPr>
        <w:spacing w:line="240" w:lineRule="auto"/>
        <w:ind w:left="567" w:right="254"/>
        <w:jc w:val="center"/>
        <w:rPr>
          <w:rFonts w:ascii="Montserrat" w:eastAsia="Montserrat SemiBold" w:hAnsi="Montserrat" w:cs="Montserrat SemiBold"/>
          <w:b/>
          <w:bCs/>
          <w:sz w:val="22"/>
          <w:szCs w:val="22"/>
          <w:lang w:val="pl-PL"/>
        </w:rPr>
      </w:pPr>
      <w:r w:rsidRPr="00836049">
        <w:rPr>
          <w:rFonts w:ascii="Montserrat" w:eastAsia="Montserrat SemiBold" w:hAnsi="Montserrat" w:cs="Montserrat SemiBold"/>
          <w:b/>
          <w:bCs/>
          <w:sz w:val="22"/>
          <w:szCs w:val="22"/>
          <w:lang w:val="pl-PL"/>
        </w:rPr>
        <w:t>CZY CITY BREAK W SERCU WARSZAWY MOŻE IŚĆ W PARZE Z DOBRYM SNEM?</w:t>
      </w:r>
    </w:p>
    <w:p w14:paraId="356DCA95" w14:textId="77777777" w:rsidR="00530A7F" w:rsidRPr="00836049" w:rsidRDefault="00530A7F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262E3879" w14:textId="0C204751" w:rsidR="00F63AAC" w:rsidRPr="00836049" w:rsidRDefault="00530A7F" w:rsidP="00836049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836049">
        <w:rPr>
          <w:rFonts w:ascii="Montserrat" w:eastAsia="Montserrat SemiBold" w:hAnsi="Montserrat" w:cs="Montserrat SemiBold"/>
          <w:b/>
          <w:bCs/>
          <w:lang w:val="pl-PL"/>
        </w:rPr>
        <w:t>WARSZAWA</w:t>
      </w:r>
      <w:r w:rsidR="002E2CED"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r w:rsidR="00CD1D2E">
        <w:rPr>
          <w:rFonts w:ascii="Montserrat" w:eastAsia="Montserrat SemiBold" w:hAnsi="Montserrat" w:cs="Montserrat SemiBold"/>
          <w:b/>
          <w:bCs/>
          <w:lang w:val="pl-PL"/>
        </w:rPr>
        <w:t>12</w:t>
      </w:r>
      <w:r w:rsidR="002E2CED"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002934" w:rsidRPr="00836049">
        <w:rPr>
          <w:rFonts w:ascii="Montserrat" w:eastAsia="Montserrat SemiBold" w:hAnsi="Montserrat" w:cs="Montserrat SemiBold"/>
          <w:b/>
          <w:bCs/>
          <w:lang w:val="pl-PL"/>
        </w:rPr>
        <w:t>marca</w:t>
      </w:r>
      <w:r w:rsidR="002E2CED"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 202</w:t>
      </w:r>
      <w:r w:rsidR="00462873" w:rsidRPr="00836049">
        <w:rPr>
          <w:rFonts w:ascii="Montserrat" w:eastAsia="Montserrat SemiBold" w:hAnsi="Montserrat" w:cs="Montserrat SemiBold"/>
          <w:b/>
          <w:bCs/>
          <w:lang w:val="pl-PL"/>
        </w:rPr>
        <w:t>6</w:t>
      </w:r>
      <w:r w:rsidR="002E2CED"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 r.</w:t>
      </w:r>
      <w:r w:rsidR="002E2CED" w:rsidRPr="00836049">
        <w:rPr>
          <w:rFonts w:ascii="Montserrat" w:eastAsia="Montserrat SemiBold" w:hAnsi="Montserrat" w:cs="Montserrat SemiBold"/>
          <w:lang w:val="pl-PL"/>
        </w:rPr>
        <w:t xml:space="preserve"> – </w:t>
      </w:r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Ponad 40% Polaków budzi się rano z poczuciem niewyspania</w:t>
      </w:r>
      <w:r w:rsidR="00500492">
        <w:rPr>
          <w:rStyle w:val="Odwoanieprzypisudolnego"/>
          <w:rFonts w:ascii="Montserrat" w:eastAsia="Montserrat SemiBold" w:hAnsi="Montserrat" w:cs="Montserrat SemiBold"/>
          <w:b/>
          <w:bCs/>
          <w:lang w:val="pl-PL"/>
        </w:rPr>
        <w:footnoteReference w:id="2"/>
      </w:r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. W świecie pełnym stresu i </w:t>
      </w:r>
      <w:proofErr w:type="spellStart"/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przebodźcowania</w:t>
      </w:r>
      <w:proofErr w:type="spellEnd"/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 coraz częściej szukamy wytchnienia od codziennej rutyny. Idealnym sposobem na regenerację stają się krótkie wyjazdy typu </w:t>
      </w:r>
      <w:proofErr w:type="spellStart"/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city</w:t>
      </w:r>
      <w:proofErr w:type="spellEnd"/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 </w:t>
      </w:r>
      <w:proofErr w:type="spellStart"/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break</w:t>
      </w:r>
      <w:proofErr w:type="spellEnd"/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 – według badań SW </w:t>
      </w:r>
      <w:proofErr w:type="spellStart"/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Research</w:t>
      </w:r>
      <w:proofErr w:type="spellEnd"/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 już co trzecia osoba korzysta z tej formy wypoczynku nawet kilka razy w roku</w:t>
      </w:r>
      <w:r w:rsidR="00500492">
        <w:rPr>
          <w:rStyle w:val="Odwoanieprzypisudolnego"/>
          <w:rFonts w:ascii="Montserrat" w:eastAsia="Montserrat SemiBold" w:hAnsi="Montserrat" w:cs="Montserrat SemiBold"/>
          <w:b/>
          <w:bCs/>
          <w:lang w:val="pl-PL"/>
        </w:rPr>
        <w:footnoteReference w:id="3"/>
      </w:r>
      <w:r w:rsidR="007B52E4" w:rsidRPr="00836049">
        <w:rPr>
          <w:rFonts w:ascii="Montserrat" w:eastAsia="Montserrat SemiBold" w:hAnsi="Montserrat" w:cs="Montserrat SemiBold"/>
          <w:b/>
          <w:bCs/>
          <w:lang w:val="pl-PL"/>
        </w:rPr>
        <w:t>. </w:t>
      </w:r>
      <w:r w:rsidR="007B52E4" w:rsidRPr="00836049">
        <w:rPr>
          <w:rFonts w:ascii="Montserrat" w:eastAsia="Montserrat SemiBold" w:hAnsi="Montserrat" w:cs="Montserrat SemiBold"/>
          <w:lang w:val="pl-PL"/>
        </w:rPr>
        <w:t> </w:t>
      </w:r>
    </w:p>
    <w:p w14:paraId="689F60CF" w14:textId="77777777" w:rsidR="00836049" w:rsidRPr="00836049" w:rsidRDefault="00836049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4AC0222" w14:textId="77777777" w:rsidR="00836049" w:rsidRPr="00836049" w:rsidRDefault="00836049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836049">
        <w:rPr>
          <w:rFonts w:ascii="Montserrat" w:eastAsia="Montserrat SemiBold" w:hAnsi="Montserrat" w:cs="Montserrat SemiBold"/>
          <w:lang w:val="pl-PL"/>
        </w:rPr>
        <w:t>Po wybraniu celu podróży pojawia się jednak kluczowy dylemat: postawić na prestiżową lokalizację w samym centrum miasta, czy wybrać hotel na obrzeżach z gwarancją ciszy i spokojnego snu? Z okazji Światowego Dnia Snu </w:t>
      </w:r>
      <w:proofErr w:type="spellStart"/>
      <w:r w:rsidRPr="00836049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836049">
        <w:rPr>
          <w:rFonts w:ascii="Montserrat" w:eastAsia="Montserrat SemiBold" w:hAnsi="Montserrat" w:cs="Montserrat SemiBold"/>
          <w:lang w:val="pl-PL"/>
        </w:rPr>
        <w:t> Warszawa Centrum udowadnia, że najwyższa jakość wypoczynku może iść w parze z idealną lokalizacją. </w:t>
      </w:r>
    </w:p>
    <w:p w14:paraId="0273F550" w14:textId="77777777" w:rsidR="00836049" w:rsidRPr="00836049" w:rsidRDefault="00836049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351E3BE7" w14:textId="77777777" w:rsidR="00836049" w:rsidRPr="00836049" w:rsidRDefault="00836049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Zwiedzanie bez zmęczenia </w:t>
      </w:r>
    </w:p>
    <w:p w14:paraId="124F12CC" w14:textId="77777777" w:rsidR="00836049" w:rsidRDefault="00836049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21E9560A" w14:textId="77777777" w:rsidR="00537D04" w:rsidRDefault="00537D04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537D04">
        <w:rPr>
          <w:rFonts w:ascii="Montserrat" w:eastAsia="Montserrat SemiBold" w:hAnsi="Montserrat" w:cs="Montserrat SemiBold"/>
          <w:lang w:val="pl-PL"/>
        </w:rPr>
        <w:t xml:space="preserve">Krótkie, weekendowe wyjazdy często oznaczają napięty harmonogram – zwiedzanie najważniejszych atrakcji w ciągu kilku godzin, odkrywanie lokalnej kuchni, udział w wydarzeniach kulturalnych i wieczorne spacery po mieście. Turyści chcą maksymalnie wykorzystać każdą chwilę, a jednocześnie wielu z nich boryka się z chronicznym zmęczeniem i niedosypianiem. Choć po intensywnym dniu naturalnie spodziewają się szybkiego zaśnięcia, obawa o nocny hałas ulicy wciąż pozostaje nieodłącznym elementem weekendowego wypadu. </w:t>
      </w:r>
    </w:p>
    <w:p w14:paraId="0D994402" w14:textId="77777777" w:rsidR="00537D04" w:rsidRDefault="00537D04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6E2F96DC" w14:textId="5C8A3169" w:rsidR="00537D04" w:rsidRPr="00705B24" w:rsidRDefault="00537D04" w:rsidP="00E73E4D">
      <w:pPr>
        <w:ind w:left="567" w:right="254"/>
        <w:rPr>
          <w:rFonts w:ascii="Montserrat" w:eastAsia="Montserrat SemiBold" w:hAnsi="Montserrat" w:cs="Montserrat SemiBold"/>
          <w:i/>
          <w:iCs/>
          <w:lang w:val="pl-PL"/>
        </w:rPr>
      </w:pPr>
      <w:r w:rsidRPr="00537D04">
        <w:rPr>
          <w:rFonts w:ascii="Montserrat" w:eastAsia="Montserrat SemiBold" w:hAnsi="Montserrat" w:cs="Montserrat SemiBold"/>
          <w:lang w:val="pl-PL"/>
        </w:rPr>
        <w:t xml:space="preserve">- </w:t>
      </w:r>
      <w:r w:rsidRPr="00537D04">
        <w:rPr>
          <w:rFonts w:ascii="Montserrat" w:eastAsia="Montserrat SemiBold" w:hAnsi="Montserrat" w:cs="Montserrat SemiBold"/>
          <w:i/>
          <w:iCs/>
          <w:lang w:val="pl-PL"/>
        </w:rPr>
        <w:t>Nasi goście często przyznają, że wybierając hotel w centrum stolicy, przygotowywali się na kompromis – idealna lokalizacja kosztem ciszy. Szczególnie osoby mieszkające na co dzień w spokojnych okolicach obawiają się miejskiego zgiełku</w:t>
      </w:r>
      <w:r w:rsidRPr="00537D04">
        <w:rPr>
          <w:rFonts w:ascii="Montserrat" w:eastAsia="Montserrat SemiBold" w:hAnsi="Montserrat" w:cs="Montserrat SemiBold"/>
          <w:lang w:val="pl-PL"/>
        </w:rPr>
        <w:t xml:space="preserve"> – zauważa </w:t>
      </w:r>
      <w:r w:rsidRPr="00537D04">
        <w:rPr>
          <w:rFonts w:ascii="Montserrat" w:eastAsia="Montserrat SemiBold" w:hAnsi="Montserrat" w:cs="Montserrat SemiBold"/>
          <w:b/>
          <w:bCs/>
          <w:lang w:val="pl-PL"/>
        </w:rPr>
        <w:t xml:space="preserve">Kamil Bienias, </w:t>
      </w:r>
      <w:proofErr w:type="spellStart"/>
      <w:r w:rsidRPr="00537D04">
        <w:rPr>
          <w:rFonts w:ascii="Montserrat" w:eastAsia="Montserrat SemiBold" w:hAnsi="Montserrat" w:cs="Montserrat SemiBold"/>
          <w:b/>
          <w:bCs/>
          <w:lang w:val="pl-PL"/>
        </w:rPr>
        <w:t>Rooms</w:t>
      </w:r>
      <w:proofErr w:type="spellEnd"/>
      <w:r w:rsidRPr="00537D04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Pr="00537D04">
        <w:rPr>
          <w:rFonts w:ascii="Montserrat" w:eastAsia="Montserrat SemiBold" w:hAnsi="Montserrat" w:cs="Montserrat SemiBold"/>
          <w:b/>
          <w:bCs/>
          <w:lang w:val="pl-PL"/>
        </w:rPr>
        <w:t>Division</w:t>
      </w:r>
      <w:proofErr w:type="spellEnd"/>
      <w:r w:rsidRPr="00537D04">
        <w:rPr>
          <w:rFonts w:ascii="Montserrat" w:eastAsia="Montserrat SemiBold" w:hAnsi="Montserrat" w:cs="Montserrat SemiBold"/>
          <w:b/>
          <w:bCs/>
          <w:lang w:val="pl-PL"/>
        </w:rPr>
        <w:t xml:space="preserve"> Manager, </w:t>
      </w:r>
      <w:proofErr w:type="spellStart"/>
      <w:r w:rsidRPr="00537D04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Pr="00537D04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</w:t>
      </w:r>
      <w:r w:rsidRPr="00537D04">
        <w:rPr>
          <w:rFonts w:ascii="Montserrat" w:eastAsia="Montserrat SemiBold" w:hAnsi="Montserrat" w:cs="Montserrat SemiBold"/>
          <w:lang w:val="pl-PL"/>
        </w:rPr>
        <w:t xml:space="preserve">. – </w:t>
      </w:r>
      <w:r w:rsidR="007B4FB8" w:rsidRPr="00705B24">
        <w:rPr>
          <w:rFonts w:ascii="Montserrat" w:eastAsia="Montserrat SemiBold" w:hAnsi="Montserrat" w:cs="Montserrat SemiBold"/>
          <w:i/>
          <w:iCs/>
          <w:lang w:val="pl-PL"/>
        </w:rPr>
        <w:t xml:space="preserve">Choć nocne życie Warszawy toczy się tuż za oknem, w </w:t>
      </w:r>
      <w:proofErr w:type="spellStart"/>
      <w:r w:rsidR="007B4FB8" w:rsidRPr="00705B24">
        <w:rPr>
          <w:rFonts w:ascii="Montserrat" w:eastAsia="Montserrat SemiBold" w:hAnsi="Montserrat" w:cs="Montserrat SemiBold"/>
          <w:i/>
          <w:iCs/>
          <w:lang w:val="pl-PL"/>
        </w:rPr>
        <w:t>Novotelu</w:t>
      </w:r>
      <w:proofErr w:type="spellEnd"/>
      <w:r w:rsidR="007B4FB8" w:rsidRPr="00705B24">
        <w:rPr>
          <w:rFonts w:ascii="Montserrat" w:eastAsia="Montserrat SemiBold" w:hAnsi="Montserrat" w:cs="Montserrat SemiBold"/>
          <w:i/>
          <w:iCs/>
          <w:lang w:val="pl-PL"/>
        </w:rPr>
        <w:t xml:space="preserve"> dbamy o najwyższą jakość snu gości</w:t>
      </w:r>
      <w:r w:rsidR="00351EB6" w:rsidRPr="00705B24">
        <w:rPr>
          <w:rFonts w:ascii="Montserrat" w:eastAsia="Montserrat SemiBold" w:hAnsi="Montserrat" w:cs="Montserrat SemiBold"/>
          <w:i/>
          <w:iCs/>
          <w:lang w:val="pl-PL"/>
        </w:rPr>
        <w:t xml:space="preserve"> </w:t>
      </w:r>
      <w:r w:rsidR="00303E10" w:rsidRPr="00705B24">
        <w:rPr>
          <w:rFonts w:ascii="Montserrat" w:eastAsia="Montserrat SemiBold" w:hAnsi="Montserrat" w:cs="Montserrat SemiBold"/>
          <w:i/>
          <w:iCs/>
          <w:lang w:val="pl-PL"/>
        </w:rPr>
        <w:t xml:space="preserve">– tak, by mogli </w:t>
      </w:r>
      <w:r w:rsidR="00CD05DB" w:rsidRPr="00705B24">
        <w:rPr>
          <w:rFonts w:ascii="Montserrat" w:eastAsia="Montserrat SemiBold" w:hAnsi="Montserrat" w:cs="Montserrat SemiBold"/>
          <w:i/>
          <w:iCs/>
          <w:lang w:val="pl-PL"/>
        </w:rPr>
        <w:t xml:space="preserve">obserwować je z góry, a niekoniecznie w nim uczestniczyć. Odpowiednie zaciemnienie pokoi, komfortowe materace oraz wysokiej jakości pościel, tworzą warunki sprzyjające do </w:t>
      </w:r>
      <w:r w:rsidR="00E73E4D" w:rsidRPr="00705B24">
        <w:rPr>
          <w:rFonts w:ascii="Montserrat" w:eastAsia="Montserrat SemiBold" w:hAnsi="Montserrat" w:cs="Montserrat SemiBold"/>
          <w:i/>
          <w:iCs/>
          <w:lang w:val="pl-PL"/>
        </w:rPr>
        <w:t xml:space="preserve">idealnej regeneracji po intensywnym dniu zwiedzania. </w:t>
      </w:r>
      <w:r w:rsidRPr="00705B24">
        <w:rPr>
          <w:rFonts w:ascii="Montserrat" w:eastAsia="Montserrat SemiBold" w:hAnsi="Montserrat" w:cs="Montserrat SemiBold"/>
          <w:i/>
          <w:iCs/>
          <w:lang w:val="pl-PL"/>
        </w:rPr>
        <w:t>Bardzo często gościmy</w:t>
      </w:r>
      <w:r w:rsidR="00E73E4D" w:rsidRPr="00705B24">
        <w:rPr>
          <w:rFonts w:ascii="Montserrat" w:eastAsia="Montserrat SemiBold" w:hAnsi="Montserrat" w:cs="Montserrat SemiBold"/>
          <w:i/>
          <w:iCs/>
          <w:lang w:val="pl-PL"/>
        </w:rPr>
        <w:t xml:space="preserve"> także</w:t>
      </w:r>
      <w:r w:rsidRPr="00705B24">
        <w:rPr>
          <w:rFonts w:ascii="Montserrat" w:eastAsia="Montserrat SemiBold" w:hAnsi="Montserrat" w:cs="Montserrat SemiBold"/>
          <w:i/>
          <w:iCs/>
          <w:lang w:val="pl-PL"/>
        </w:rPr>
        <w:t xml:space="preserve"> rodziny z małymi dziećmi, które są najbardziej wymagającymi testerami spokoju – ich regularne powroty to najlepszy dowód na to, że w centrum wielkiego miasta nie trzeba martwić się o komfortowy sen.</w:t>
      </w:r>
    </w:p>
    <w:p w14:paraId="4E88C4D2" w14:textId="77777777" w:rsidR="00395271" w:rsidRDefault="00395271" w:rsidP="004F2D4A">
      <w:pPr>
        <w:ind w:left="567" w:right="254"/>
        <w:rPr>
          <w:rFonts w:ascii="Montserrat" w:eastAsia="Montserrat SemiBold" w:hAnsi="Montserrat" w:cs="Montserrat SemiBold"/>
          <w:i/>
          <w:iCs/>
          <w:lang w:val="pl-PL"/>
        </w:rPr>
      </w:pPr>
    </w:p>
    <w:p w14:paraId="6A624932" w14:textId="30159F8B" w:rsidR="00395271" w:rsidRPr="00395271" w:rsidRDefault="00395271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395271">
        <w:rPr>
          <w:rFonts w:ascii="Montserrat" w:eastAsia="Montserrat SemiBold" w:hAnsi="Montserrat" w:cs="Montserrat SemiBold"/>
          <w:b/>
          <w:bCs/>
          <w:lang w:val="pl-PL"/>
        </w:rPr>
        <w:t>Dlaczego regeneracja podczas podróży jest kluczowa?</w:t>
      </w:r>
    </w:p>
    <w:p w14:paraId="1C3E5129" w14:textId="77777777" w:rsidR="00537D04" w:rsidRDefault="00537D04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262CA5D4" w14:textId="77777777" w:rsidR="00395271" w:rsidRDefault="00395271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395271">
        <w:rPr>
          <w:rFonts w:ascii="Montserrat" w:eastAsia="Montserrat SemiBold" w:hAnsi="Montserrat" w:cs="Montserrat SemiBold"/>
          <w:lang w:val="pl-PL"/>
        </w:rPr>
        <w:t xml:space="preserve">Intensywny </w:t>
      </w:r>
      <w:proofErr w:type="spellStart"/>
      <w:r w:rsidRPr="00395271">
        <w:rPr>
          <w:rFonts w:ascii="Montserrat" w:eastAsia="Montserrat SemiBold" w:hAnsi="Montserrat" w:cs="Montserrat SemiBold"/>
          <w:lang w:val="pl-PL"/>
        </w:rPr>
        <w:t>city</w:t>
      </w:r>
      <w:proofErr w:type="spellEnd"/>
      <w:r w:rsidRPr="00395271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395271">
        <w:rPr>
          <w:rFonts w:ascii="Montserrat" w:eastAsia="Montserrat SemiBold" w:hAnsi="Montserrat" w:cs="Montserrat SemiBold"/>
          <w:lang w:val="pl-PL"/>
        </w:rPr>
        <w:t>break</w:t>
      </w:r>
      <w:proofErr w:type="spellEnd"/>
      <w:r w:rsidRPr="00395271">
        <w:rPr>
          <w:rFonts w:ascii="Montserrat" w:eastAsia="Montserrat SemiBold" w:hAnsi="Montserrat" w:cs="Montserrat SemiBold"/>
          <w:lang w:val="pl-PL"/>
        </w:rPr>
        <w:t xml:space="preserve"> to wyzwanie dla organizmu – jeden dzień zwiedzenia bardzo często oznacza nawet 30 tysięcy kroków. Jak wskazują eksperci, dorosły człowiek potrzebuje od 7 do 9 godzin niezakłóconego snu, aby w pełni zregenerować układ nerwowy i mięśniowy. Bez odpowiedniego odpoczynku mózg nie jest w stanie efektywnie przetwarzać nowych wspomnień, a zmęczenie fizyczne szybko odbiera radość z odkrywania kolejnych atrakcji. Właśnie dlatego jakość snu staje się fundamentem udanego wyjazdu. </w:t>
      </w:r>
    </w:p>
    <w:p w14:paraId="6C391204" w14:textId="77777777" w:rsidR="00395271" w:rsidRDefault="00395271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85F49D1" w14:textId="38C4C818" w:rsidR="00395271" w:rsidRDefault="00D23C40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D23C40">
        <w:rPr>
          <w:rFonts w:ascii="Montserrat" w:eastAsia="Montserrat SemiBold" w:hAnsi="Montserrat" w:cs="Montserrat SemiBold"/>
          <w:lang w:val="pl-PL"/>
        </w:rPr>
        <w:t xml:space="preserve">- </w:t>
      </w:r>
      <w:r w:rsidRPr="00D23C40">
        <w:rPr>
          <w:rFonts w:ascii="Montserrat" w:eastAsia="Montserrat SemiBold" w:hAnsi="Montserrat" w:cs="Montserrat SemiBold"/>
          <w:i/>
          <w:iCs/>
          <w:lang w:val="pl-PL"/>
        </w:rPr>
        <w:t xml:space="preserve">W naszym hotelu wierzymy, że prawdziwy komfort podróży zaczyna się od spokojnej nocy. W trosce o regenerację gości dbamy o detale: od optymalnej temperatury w pokojach, przez antyalergiczne materace o średnim stopniu twardości, aż po dwa rodzaje poduszek. Wieczornemu wyciszeniu sprzyja dostępna w pokojach herbata rumiankowa oraz zasłony typu </w:t>
      </w:r>
      <w:proofErr w:type="spellStart"/>
      <w:r w:rsidRPr="00D23C40">
        <w:rPr>
          <w:rFonts w:ascii="Montserrat" w:eastAsia="Montserrat SemiBold" w:hAnsi="Montserrat" w:cs="Montserrat SemiBold"/>
          <w:i/>
          <w:iCs/>
          <w:lang w:val="pl-PL"/>
        </w:rPr>
        <w:t>blackout</w:t>
      </w:r>
      <w:proofErr w:type="spellEnd"/>
      <w:r w:rsidRPr="00D23C40">
        <w:rPr>
          <w:rFonts w:ascii="Montserrat" w:eastAsia="Montserrat SemiBold" w:hAnsi="Montserrat" w:cs="Montserrat SemiBold"/>
          <w:i/>
          <w:iCs/>
          <w:lang w:val="pl-PL"/>
        </w:rPr>
        <w:t>, które skutecznie blokują światło. Dopełnieniem odpoczynku jest nasza sauna, która szczególne zimą pozwala gościom rozluźnić się i w pełni zrelaksować przed snem</w:t>
      </w:r>
      <w:r w:rsidRPr="00D23C40">
        <w:rPr>
          <w:rFonts w:ascii="Montserrat" w:eastAsia="Montserrat SemiBold" w:hAnsi="Montserrat" w:cs="Montserrat SemiBold"/>
          <w:lang w:val="pl-PL"/>
        </w:rPr>
        <w:t xml:space="preserve"> – podsumowuje </w:t>
      </w:r>
      <w:r w:rsidRPr="00D23C40">
        <w:rPr>
          <w:rFonts w:ascii="Montserrat" w:eastAsia="Montserrat SemiBold" w:hAnsi="Montserrat" w:cs="Montserrat SemiBold"/>
          <w:b/>
          <w:bCs/>
          <w:lang w:val="pl-PL"/>
        </w:rPr>
        <w:t xml:space="preserve">Kamil Bienias, </w:t>
      </w:r>
      <w:proofErr w:type="spellStart"/>
      <w:r w:rsidRPr="00D23C40">
        <w:rPr>
          <w:rFonts w:ascii="Montserrat" w:eastAsia="Montserrat SemiBold" w:hAnsi="Montserrat" w:cs="Montserrat SemiBold"/>
          <w:b/>
          <w:bCs/>
          <w:lang w:val="pl-PL"/>
        </w:rPr>
        <w:t>Rooms</w:t>
      </w:r>
      <w:proofErr w:type="spellEnd"/>
      <w:r w:rsidRPr="00D23C40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Pr="00D23C40">
        <w:rPr>
          <w:rFonts w:ascii="Montserrat" w:eastAsia="Montserrat SemiBold" w:hAnsi="Montserrat" w:cs="Montserrat SemiBold"/>
          <w:b/>
          <w:bCs/>
          <w:lang w:val="pl-PL"/>
        </w:rPr>
        <w:t>Division</w:t>
      </w:r>
      <w:proofErr w:type="spellEnd"/>
      <w:r w:rsidRPr="00D23C40">
        <w:rPr>
          <w:rFonts w:ascii="Montserrat" w:eastAsia="Montserrat SemiBold" w:hAnsi="Montserrat" w:cs="Montserrat SemiBold"/>
          <w:b/>
          <w:bCs/>
          <w:lang w:val="pl-PL"/>
        </w:rPr>
        <w:t xml:space="preserve"> Manager, </w:t>
      </w:r>
      <w:proofErr w:type="spellStart"/>
      <w:r w:rsidRPr="00D23C40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Pr="00D23C40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</w:t>
      </w:r>
    </w:p>
    <w:p w14:paraId="62A7EC51" w14:textId="77777777" w:rsidR="00395271" w:rsidRDefault="00395271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01141B04" w14:textId="167834F0" w:rsidR="00D23C40" w:rsidRDefault="00D23C40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D23C40">
        <w:rPr>
          <w:rFonts w:ascii="Montserrat" w:eastAsia="Montserrat SemiBold" w:hAnsi="Montserrat" w:cs="Montserrat SemiBold"/>
          <w:b/>
          <w:bCs/>
          <w:lang w:val="pl-PL"/>
        </w:rPr>
        <w:t xml:space="preserve">Sekret udanego </w:t>
      </w:r>
      <w:proofErr w:type="spellStart"/>
      <w:r w:rsidRPr="00D23C40">
        <w:rPr>
          <w:rFonts w:ascii="Montserrat" w:eastAsia="Montserrat SemiBold" w:hAnsi="Montserrat" w:cs="Montserrat SemiBold"/>
          <w:b/>
          <w:bCs/>
          <w:lang w:val="pl-PL"/>
        </w:rPr>
        <w:t>city</w:t>
      </w:r>
      <w:proofErr w:type="spellEnd"/>
      <w:r w:rsidRPr="00D23C40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Pr="00D23C40">
        <w:rPr>
          <w:rFonts w:ascii="Montserrat" w:eastAsia="Montserrat SemiBold" w:hAnsi="Montserrat" w:cs="Montserrat SemiBold"/>
          <w:b/>
          <w:bCs/>
          <w:lang w:val="pl-PL"/>
        </w:rPr>
        <w:t>breaku</w:t>
      </w:r>
      <w:proofErr w:type="spellEnd"/>
    </w:p>
    <w:p w14:paraId="6752D935" w14:textId="77777777" w:rsidR="00D23C40" w:rsidRDefault="00D23C40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</w:p>
    <w:p w14:paraId="7FF851C0" w14:textId="41108BF4" w:rsidR="00936BDD" w:rsidRPr="00936BDD" w:rsidRDefault="00936BDD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936BDD">
        <w:rPr>
          <w:rFonts w:ascii="Montserrat" w:eastAsia="Montserrat SemiBold" w:hAnsi="Montserrat" w:cs="Montserrat SemiBold"/>
          <w:lang w:val="pl-PL"/>
        </w:rPr>
        <w:t>Światowy Dzień Snu to doskonała okazja, by przypomnieć, że regeneracja jest nieodłącznym elementem udanego wyjazdu. Coraz silniejszym trendem staje się tzw. „</w:t>
      </w:r>
      <w:proofErr w:type="spellStart"/>
      <w:r w:rsidRPr="00936BDD">
        <w:rPr>
          <w:rFonts w:ascii="Montserrat" w:eastAsia="Montserrat SemiBold" w:hAnsi="Montserrat" w:cs="Montserrat SemiBold"/>
          <w:lang w:val="pl-PL"/>
        </w:rPr>
        <w:t>sleep</w:t>
      </w:r>
      <w:proofErr w:type="spellEnd"/>
      <w:r w:rsidRPr="00936BDD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936BDD">
        <w:rPr>
          <w:rFonts w:ascii="Montserrat" w:eastAsia="Montserrat SemiBold" w:hAnsi="Montserrat" w:cs="Montserrat SemiBold"/>
          <w:lang w:val="pl-PL"/>
        </w:rPr>
        <w:t>tourism</w:t>
      </w:r>
      <w:proofErr w:type="spellEnd"/>
      <w:r w:rsidRPr="00936BDD">
        <w:rPr>
          <w:rFonts w:ascii="Montserrat" w:eastAsia="Montserrat SemiBold" w:hAnsi="Montserrat" w:cs="Montserrat SemiBold"/>
          <w:lang w:val="pl-PL"/>
        </w:rPr>
        <w:t xml:space="preserve">”, czyli podróże, których głównym celem jest odpoczynek i poprawa jakości snu. Choć </w:t>
      </w:r>
      <w:proofErr w:type="spellStart"/>
      <w:r w:rsidRPr="00936BDD">
        <w:rPr>
          <w:rFonts w:ascii="Montserrat" w:eastAsia="Montserrat SemiBold" w:hAnsi="Montserrat" w:cs="Montserrat SemiBold"/>
          <w:lang w:val="pl-PL"/>
        </w:rPr>
        <w:t>city</w:t>
      </w:r>
      <w:proofErr w:type="spellEnd"/>
      <w:r w:rsidRPr="00936BDD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936BDD">
        <w:rPr>
          <w:rFonts w:ascii="Montserrat" w:eastAsia="Montserrat SemiBold" w:hAnsi="Montserrat" w:cs="Montserrat SemiBold"/>
          <w:lang w:val="pl-PL"/>
        </w:rPr>
        <w:t>break</w:t>
      </w:r>
      <w:proofErr w:type="spellEnd"/>
      <w:r w:rsidRPr="00936BDD">
        <w:rPr>
          <w:rFonts w:ascii="Montserrat" w:eastAsia="Montserrat SemiBold" w:hAnsi="Montserrat" w:cs="Montserrat SemiBold"/>
          <w:lang w:val="pl-PL"/>
        </w:rPr>
        <w:t xml:space="preserve"> kojarzy się przede wszystkim z intensywnym zwiedzaniem, dobrze zaplanowany pobyt pozwala połączyć odkrywanie miasta z prawdziwą regeneracją. Czasem najbardziej niedocenioną atrakcją weekendowego wyjazdu okazuje się nie kolejny punkt na mapie zabytków, lecz po prostu…niezakłócony, głęboki sen.  </w:t>
      </w:r>
    </w:p>
    <w:p w14:paraId="253FF15B" w14:textId="77777777" w:rsidR="00986657" w:rsidRPr="00836049" w:rsidRDefault="00986657" w:rsidP="00936BDD">
      <w:pPr>
        <w:ind w:left="0" w:right="254"/>
        <w:rPr>
          <w:rFonts w:ascii="Montserrat" w:eastAsia="Montserrat Light" w:hAnsi="Montserrat" w:cs="Montserrat Light"/>
          <w:lang w:val="pl-PL"/>
        </w:rPr>
      </w:pPr>
    </w:p>
    <w:p w14:paraId="1C6D0F2C" w14:textId="3591A5D6" w:rsidR="00B3762C" w:rsidRPr="00836049" w:rsidRDefault="003967E0" w:rsidP="4AF539E5">
      <w:pPr>
        <w:ind w:left="567" w:right="254"/>
        <w:jc w:val="center"/>
        <w:rPr>
          <w:rFonts w:ascii="Montserrat" w:eastAsia="Montserrat Light" w:hAnsi="Montserrat" w:cs="Montserrat Light"/>
          <w:lang w:val="pl-PL"/>
        </w:rPr>
      </w:pPr>
      <w:r w:rsidRPr="00836049">
        <w:rPr>
          <w:rFonts w:ascii="Montserrat" w:eastAsia="Montserrat Light" w:hAnsi="Montserrat" w:cs="Montserrat Light"/>
          <w:color w:val="000000" w:themeColor="text2"/>
          <w:lang w:val="pl-PL"/>
        </w:rPr>
        <w:t>###</w:t>
      </w:r>
    </w:p>
    <w:p w14:paraId="5DF2EA7C" w14:textId="77777777" w:rsidR="004F29A1" w:rsidRPr="00836049" w:rsidRDefault="00986657" w:rsidP="004F29A1">
      <w:pPr>
        <w:ind w:left="567" w:right="254"/>
        <w:rPr>
          <w:rFonts w:ascii="Montserrat" w:eastAsia="Montserrat" w:hAnsi="Montserrat" w:cs="Montserrat"/>
          <w:sz w:val="21"/>
          <w:szCs w:val="21"/>
          <w:lang w:val="pl-PL"/>
        </w:rPr>
      </w:pPr>
      <w:r w:rsidRPr="00836049">
        <w:rPr>
          <w:rFonts w:ascii="Montserrat" w:eastAsia="Montserrat Light" w:hAnsi="Montserrat" w:cs="Montserrat Light"/>
          <w:color w:val="000000" w:themeColor="text2"/>
          <w:lang w:val="pl-PL"/>
        </w:rPr>
        <w:t xml:space="preserve">         </w:t>
      </w:r>
    </w:p>
    <w:p w14:paraId="4B1A8737" w14:textId="77777777" w:rsidR="004F29A1" w:rsidRPr="00836049" w:rsidRDefault="004F29A1" w:rsidP="004F29A1">
      <w:pPr>
        <w:ind w:left="0" w:right="254" w:firstLine="567"/>
        <w:rPr>
          <w:rFonts w:ascii="Montserrat" w:eastAsia="Montserrat Light" w:hAnsi="Montserrat" w:cs="Montserrat Light"/>
          <w:sz w:val="18"/>
          <w:szCs w:val="18"/>
          <w:lang w:val="pl-PL"/>
        </w:rPr>
      </w:pPr>
      <w:r w:rsidRPr="00836049">
        <w:rPr>
          <w:rFonts w:ascii="Montserrat" w:eastAsia="Montserrat Light" w:hAnsi="Montserrat" w:cs="Montserrat Light"/>
          <w:b/>
          <w:u w:val="single"/>
          <w:lang w:val="pl-PL"/>
        </w:rPr>
        <w:t xml:space="preserve">O marce </w:t>
      </w:r>
      <w:proofErr w:type="spellStart"/>
      <w:r w:rsidRPr="00836049">
        <w:rPr>
          <w:rFonts w:ascii="Montserrat" w:eastAsia="Montserrat Light" w:hAnsi="Montserrat" w:cs="Montserrat Light"/>
          <w:b/>
          <w:u w:val="single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b/>
          <w:u w:val="single"/>
          <w:lang w:val="pl-PL"/>
        </w:rPr>
        <w:t xml:space="preserve"> </w:t>
      </w:r>
    </w:p>
    <w:p w14:paraId="53C21F99" w14:textId="4987AD3A" w:rsidR="004F29A1" w:rsidRPr="00836049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Hotels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Suites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&amp; Resorts oferuje hotele zaprojektowane jako przestrzenie do relaksu, z przyjemną atmosferą, w których goście mogą się zatrzymać i cieszyć chwilami, a wszystko nabiera głębszego znaczenia.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Szeroki wachlarz hoteli, apartamentów i resortów marki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oferuje wiele usług zarówno dla gości biznesowych, jak i przyjeżdżających w celach turystycznych, w tym przestronne, modułowe pokoje o</w:t>
      </w:r>
      <w:r w:rsidRPr="00836049">
        <w:rPr>
          <w:rFonts w:ascii="Montserrat" w:eastAsia="Montserrat Light" w:hAnsi="Montserrat" w:cs="Montserrat Light"/>
          <w:b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nowoczesnym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i komfortowy wystroju zaprojektowane w duchu zrównoważanego rozwoju, całodobowa usługa gastronomiczna,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specjalne przestrzenie konferencyjne, troskliwy i proaktywny personel, strefy rodzinne dla najmłodszych gości, wielofunkcyjne lobby oraz przyjazne centra fitness.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który posiada ponad 590 lokalizacji w ponad 65 krajach, jest częścią Accor, wiodącej na świecie grupy hotelarskiej, obejmującej ponad 5 </w:t>
      </w:r>
      <w:r w:rsidR="004A23AF">
        <w:rPr>
          <w:rFonts w:ascii="Montserrat" w:eastAsia="Montserrat Light" w:hAnsi="Montserrat" w:cs="Montserrat Light"/>
          <w:sz w:val="18"/>
          <w:szCs w:val="18"/>
          <w:lang w:val="pl-PL"/>
        </w:rPr>
        <w:t>8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00 obiektów w 110 krajach. Marka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uczestniczy również w ALL – Accor Live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Limitless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–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lifestylowym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programie lojalnościowym zapewniającym dostęp do szerokiej gamy nagród, usług i doświadczeń.</w:t>
      </w:r>
    </w:p>
    <w:p w14:paraId="59430985" w14:textId="77777777" w:rsidR="004F29A1" w:rsidRPr="00836049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7BD12474" w14:textId="77777777" w:rsidR="004F29A1" w:rsidRPr="00836049" w:rsidRDefault="004F29A1" w:rsidP="004F29A1">
      <w:pPr>
        <w:widowControl w:val="0"/>
        <w:spacing w:line="240" w:lineRule="auto"/>
        <w:ind w:left="1670" w:right="1666"/>
        <w:jc w:val="center"/>
        <w:rPr>
          <w:rFonts w:ascii="Montserrat" w:eastAsia="Montserrat Light" w:hAnsi="Montserrat" w:cs="Montserrat Light"/>
          <w:color w:val="0000FF"/>
          <w:sz w:val="18"/>
          <w:szCs w:val="18"/>
          <w:u w:val="single"/>
          <w:lang w:val="pl-PL"/>
        </w:rPr>
      </w:pPr>
      <w:hyperlink r:id="rId11">
        <w:r w:rsidRPr="00836049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  <w:lang w:val="pl-PL"/>
          </w:rPr>
          <w:t>novotel</w:t>
        </w:r>
      </w:hyperlink>
      <w:r w:rsidRPr="00836049">
        <w:rPr>
          <w:rFonts w:ascii="Montserrat" w:eastAsia="Montserrat Light" w:hAnsi="Montserrat" w:cs="Montserrat Light"/>
          <w:color w:val="0000FF"/>
          <w:sz w:val="18"/>
          <w:szCs w:val="18"/>
          <w:u w:val="single"/>
          <w:lang w:val="pl-PL"/>
        </w:rPr>
        <w:t xml:space="preserve">.com | </w:t>
      </w:r>
      <w:hyperlink r:id="rId12">
        <w:r w:rsidRPr="00836049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  <w:lang w:val="pl-PL"/>
          </w:rPr>
          <w:t xml:space="preserve">all.com </w:t>
        </w:r>
      </w:hyperlink>
      <w:r w:rsidRPr="00836049">
        <w:rPr>
          <w:rFonts w:ascii="Montserrat" w:eastAsia="Montserrat Light" w:hAnsi="Montserrat" w:cs="Montserrat Light"/>
          <w:color w:val="0000FF"/>
          <w:sz w:val="18"/>
          <w:szCs w:val="18"/>
          <w:u w:val="single"/>
          <w:lang w:val="pl-PL"/>
        </w:rPr>
        <w:t xml:space="preserve">| </w:t>
      </w:r>
      <w:hyperlink r:id="rId13">
        <w:r w:rsidRPr="00836049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  <w:lang w:val="pl-PL"/>
          </w:rPr>
          <w:t>group.accor.com</w:t>
        </w:r>
      </w:hyperlink>
    </w:p>
    <w:p w14:paraId="0E4302CA" w14:textId="217080FC" w:rsidR="00A1394A" w:rsidRPr="00836049" w:rsidRDefault="00A1394A" w:rsidP="004F29A1">
      <w:pPr>
        <w:spacing w:line="260" w:lineRule="auto"/>
        <w:ind w:left="0"/>
        <w:rPr>
          <w:rFonts w:ascii="Montserrat" w:eastAsia="Montserrat Light" w:hAnsi="Montserrat" w:cs="Montserrat Light"/>
          <w:lang w:val="pl-PL"/>
        </w:rPr>
      </w:pPr>
    </w:p>
    <w:p w14:paraId="4566F169" w14:textId="77777777" w:rsidR="00D87D46" w:rsidRPr="00836049" w:rsidRDefault="00D87D46" w:rsidP="007D6A30">
      <w:pPr>
        <w:ind w:left="0" w:right="254" w:firstLine="567"/>
        <w:rPr>
          <w:rFonts w:ascii="Montserrat" w:hAnsi="Montserrat"/>
          <w:lang w:val="pl-PL"/>
        </w:rPr>
      </w:pPr>
    </w:p>
    <w:p w14:paraId="037AF3AE" w14:textId="77777777" w:rsidR="001449FC" w:rsidRPr="00836049" w:rsidRDefault="001449FC" w:rsidP="007D6A30">
      <w:pPr>
        <w:spacing w:after="160" w:line="259" w:lineRule="auto"/>
        <w:ind w:left="0" w:right="180"/>
        <w:rPr>
          <w:rFonts w:ascii="Montserrat" w:eastAsia="Montserrat Light" w:hAnsi="Montserrat" w:cs="Montserrat Light"/>
          <w:lang w:val="pl-PL"/>
        </w:rPr>
      </w:pPr>
    </w:p>
    <w:p w14:paraId="204CB08A" w14:textId="77777777" w:rsidR="00B3762C" w:rsidRPr="00836049" w:rsidRDefault="00B3762C">
      <w:pPr>
        <w:spacing w:after="160" w:line="259" w:lineRule="auto"/>
        <w:ind w:left="540" w:right="180"/>
        <w:rPr>
          <w:rFonts w:ascii="Montserrat" w:eastAsia="Montserrat Light" w:hAnsi="Montserrat" w:cs="Montserrat Light"/>
          <w:lang w:val="pl-PL"/>
        </w:rPr>
      </w:pPr>
    </w:p>
    <w:p w14:paraId="265B9686" w14:textId="3C96FD4C" w:rsidR="00B3762C" w:rsidRPr="00836049" w:rsidRDefault="00B3762C">
      <w:pPr>
        <w:ind w:left="720"/>
        <w:rPr>
          <w:rFonts w:ascii="Montserrat" w:hAnsi="Montserrat"/>
          <w:color w:val="808080"/>
          <w:lang w:val="pl-PL"/>
        </w:rPr>
      </w:pPr>
      <w:r w:rsidRPr="00836049">
        <w:rPr>
          <w:rFonts w:ascii="Montserrat" w:hAnsi="Montserrat"/>
          <w:color w:val="808080"/>
          <w:lang w:val="pl-PL"/>
        </w:rPr>
        <w:tab/>
        <w:t xml:space="preserve">                    </w:t>
      </w:r>
      <w:r w:rsidRPr="00836049">
        <w:rPr>
          <w:rFonts w:ascii="Montserrat" w:hAnsi="Montserrat"/>
          <w:color w:val="808080"/>
          <w:lang w:val="pl-PL"/>
        </w:rPr>
        <w:tab/>
        <w:t xml:space="preserve">  </w:t>
      </w:r>
    </w:p>
    <w:p w14:paraId="22AA6687" w14:textId="77777777" w:rsidR="00B3762C" w:rsidRPr="00836049" w:rsidRDefault="00B3762C">
      <w:pPr>
        <w:widowControl w:val="0"/>
        <w:spacing w:line="219" w:lineRule="auto"/>
        <w:ind w:left="567" w:right="0"/>
        <w:rPr>
          <w:rFonts w:ascii="Montserrat" w:eastAsia="Montserrat Light" w:hAnsi="Montserrat" w:cs="Montserrat Light"/>
          <w:lang w:val="pl-PL"/>
        </w:rPr>
      </w:pPr>
    </w:p>
    <w:sectPr w:rsidR="00B3762C" w:rsidRPr="00836049" w:rsidSect="001B5616">
      <w:headerReference w:type="default" r:id="rId14"/>
      <w:footerReference w:type="default" r:id="rId15"/>
      <w:pgSz w:w="11900" w:h="16840"/>
      <w:pgMar w:top="2410" w:right="720" w:bottom="1418" w:left="720" w:header="454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08032" w14:textId="77777777" w:rsidR="00CC3AD6" w:rsidRPr="00592E56" w:rsidRDefault="00CC3AD6">
      <w:pPr>
        <w:spacing w:line="240" w:lineRule="auto"/>
      </w:pPr>
      <w:r w:rsidRPr="00592E56">
        <w:separator/>
      </w:r>
    </w:p>
  </w:endnote>
  <w:endnote w:type="continuationSeparator" w:id="0">
    <w:p w14:paraId="3686988E" w14:textId="77777777" w:rsidR="00CC3AD6" w:rsidRPr="00592E56" w:rsidRDefault="00CC3AD6">
      <w:pPr>
        <w:spacing w:line="240" w:lineRule="auto"/>
      </w:pPr>
      <w:r w:rsidRPr="00592E56">
        <w:continuationSeparator/>
      </w:r>
    </w:p>
  </w:endnote>
  <w:endnote w:type="continuationNotice" w:id="1">
    <w:p w14:paraId="1CC1A29C" w14:textId="77777777" w:rsidR="00CC3AD6" w:rsidRDefault="00CC3A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default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5F089B22-655C-461A-9677-B6EEF488806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bis Meta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96F11A1-EC7A-4FF9-885A-A727B6D9900B}"/>
    <w:embedBold r:id="rId3" w:fontKey="{28F894D9-F927-4A18-88DC-11931EF03C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0BCD04-DCB0-49DF-A5AE-0D9C612CE245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676F2600-5914-498A-87FC-FFFEE74CADBB}"/>
  </w:font>
  <w:font w:name="Calibr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E4B7A2AF-9030-4975-84AC-9C12CBF8168B}"/>
    <w:embedBold r:id="rId7" w:fontKey="{A561D677-21AC-427E-96FF-118052B57587}"/>
    <w:embedItalic r:id="rId8" w:fontKey="{F0B1F3D1-1C1D-43F4-BB32-3CCCF349E96D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FE531716-6EEF-4AC0-9C03-0D3CE3F7CC7F}"/>
    <w:embedBold r:id="rId10" w:fontKey="{58AC79AF-A26C-44C0-8C69-03CF333171FD}"/>
    <w:embedItalic r:id="rId11" w:fontKey="{F70AA347-821A-4628-82BF-1B40E55C0766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12" w:fontKey="{9EB0B7FB-284B-4D5B-BBC4-0B5FD7E3FE6B}"/>
    <w:embedBold r:id="rId13" w:fontKey="{7B05CD0F-B9F4-48F7-AE24-16A5517F3C8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49376" w14:textId="77777777" w:rsidR="00B3762C" w:rsidRPr="00592E56" w:rsidRDefault="00B376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/>
      <w:jc w:val="left"/>
      <w:rPr>
        <w:color w:val="000000"/>
      </w:rPr>
    </w:pPr>
  </w:p>
  <w:tbl>
    <w:tblPr>
      <w:tblW w:w="1045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3762C" w:rsidRPr="00592E56" w14:paraId="57090FBD" w14:textId="77777777">
      <w:trPr>
        <w:trHeight w:val="300"/>
      </w:trPr>
      <w:tc>
        <w:tcPr>
          <w:tcW w:w="3485" w:type="dxa"/>
        </w:tcPr>
        <w:p w14:paraId="75F9FAA5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left="-115"/>
            <w:jc w:val="left"/>
            <w:rPr>
              <w:color w:val="000000"/>
            </w:rPr>
          </w:pPr>
        </w:p>
      </w:tc>
      <w:tc>
        <w:tcPr>
          <w:tcW w:w="3485" w:type="dxa"/>
        </w:tcPr>
        <w:p w14:paraId="1211718C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firstLine="1293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23DC706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right="-115" w:firstLine="1293"/>
            <w:jc w:val="right"/>
            <w:rPr>
              <w:color w:val="000000"/>
            </w:rPr>
          </w:pPr>
        </w:p>
      </w:tc>
    </w:tr>
  </w:tbl>
  <w:p w14:paraId="11ADA858" w14:textId="77777777" w:rsidR="00B3762C" w:rsidRPr="00592E56" w:rsidRDefault="00B376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54ACB" w14:textId="77777777" w:rsidR="00CC3AD6" w:rsidRPr="00592E56" w:rsidRDefault="00CC3AD6">
      <w:pPr>
        <w:spacing w:line="240" w:lineRule="auto"/>
      </w:pPr>
      <w:r w:rsidRPr="00592E56">
        <w:separator/>
      </w:r>
    </w:p>
  </w:footnote>
  <w:footnote w:type="continuationSeparator" w:id="0">
    <w:p w14:paraId="2422A2AD" w14:textId="77777777" w:rsidR="00CC3AD6" w:rsidRPr="00592E56" w:rsidRDefault="00CC3AD6">
      <w:pPr>
        <w:spacing w:line="240" w:lineRule="auto"/>
      </w:pPr>
      <w:r w:rsidRPr="00592E56">
        <w:continuationSeparator/>
      </w:r>
    </w:p>
  </w:footnote>
  <w:footnote w:type="continuationNotice" w:id="1">
    <w:p w14:paraId="05D44F7D" w14:textId="77777777" w:rsidR="00CC3AD6" w:rsidRDefault="00CC3AD6">
      <w:pPr>
        <w:spacing w:line="240" w:lineRule="auto"/>
      </w:pPr>
    </w:p>
  </w:footnote>
  <w:footnote w:id="2">
    <w:p w14:paraId="56D09F69" w14:textId="100A4D4D" w:rsidR="00500492" w:rsidRPr="00500492" w:rsidRDefault="00500492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500492">
        <w:t>Raport</w:t>
      </w:r>
      <w:proofErr w:type="spellEnd"/>
      <w:r w:rsidRPr="00500492">
        <w:t xml:space="preserve"> pt. „Sen </w:t>
      </w:r>
      <w:proofErr w:type="spellStart"/>
      <w:r w:rsidRPr="00500492">
        <w:t>Polaków</w:t>
      </w:r>
      <w:proofErr w:type="spellEnd"/>
      <w:r w:rsidRPr="00500492">
        <w:t xml:space="preserve">. </w:t>
      </w:r>
      <w:proofErr w:type="spellStart"/>
      <w:r w:rsidRPr="00500492">
        <w:t>Straty</w:t>
      </w:r>
      <w:proofErr w:type="spellEnd"/>
      <w:r w:rsidRPr="00500492">
        <w:t xml:space="preserve"> </w:t>
      </w:r>
      <w:proofErr w:type="spellStart"/>
      <w:r w:rsidRPr="00500492">
        <w:t>dla</w:t>
      </w:r>
      <w:proofErr w:type="spellEnd"/>
      <w:r w:rsidRPr="00500492">
        <w:t xml:space="preserve"> </w:t>
      </w:r>
      <w:proofErr w:type="spellStart"/>
      <w:r w:rsidRPr="00500492">
        <w:t>gospodarki</w:t>
      </w:r>
      <w:proofErr w:type="spellEnd"/>
      <w:r w:rsidRPr="00500492">
        <w:t xml:space="preserve">. </w:t>
      </w:r>
      <w:proofErr w:type="spellStart"/>
      <w:r w:rsidRPr="00500492">
        <w:t>Edycja</w:t>
      </w:r>
      <w:proofErr w:type="spellEnd"/>
      <w:r w:rsidRPr="00500492">
        <w:t xml:space="preserve"> 2025”, </w:t>
      </w:r>
      <w:proofErr w:type="spellStart"/>
      <w:r w:rsidRPr="00500492">
        <w:t>przeprowadzony</w:t>
      </w:r>
      <w:proofErr w:type="spellEnd"/>
      <w:r w:rsidRPr="00500492">
        <w:t xml:space="preserve"> </w:t>
      </w:r>
      <w:proofErr w:type="spellStart"/>
      <w:r w:rsidRPr="00500492">
        <w:t>przez</w:t>
      </w:r>
      <w:proofErr w:type="spellEnd"/>
      <w:r w:rsidRPr="00500492">
        <w:t xml:space="preserve"> UCE RESEARCH i platformę ePsycholodzy.pl</w:t>
      </w:r>
    </w:p>
  </w:footnote>
  <w:footnote w:id="3">
    <w:p w14:paraId="78681E28" w14:textId="1E15B32B" w:rsidR="00500492" w:rsidRPr="00500492" w:rsidRDefault="00500492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500492">
        <w:t>Badanie SW Research na zlecenie Leonardo Hotels Polska, 05.2024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B8EA" w14:textId="77777777" w:rsidR="00B3762C" w:rsidRPr="00592E56" w:rsidRDefault="00396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 w:rsidRPr="00592E56">
      <w:rPr>
        <w:noProof/>
      </w:rPr>
      <w:drawing>
        <wp:anchor distT="0" distB="0" distL="114300" distR="114300" simplePos="0" relativeHeight="251658240" behindDoc="0" locked="0" layoutInCell="1" hidden="0" allowOverlap="1" wp14:anchorId="4EDA5107" wp14:editId="28634BBE">
          <wp:simplePos x="0" y="0"/>
          <wp:positionH relativeFrom="column">
            <wp:posOffset>106683</wp:posOffset>
          </wp:positionH>
          <wp:positionV relativeFrom="paragraph">
            <wp:posOffset>83442</wp:posOffset>
          </wp:positionV>
          <wp:extent cx="2499995" cy="341630"/>
          <wp:effectExtent l="0" t="0" r="0" b="0"/>
          <wp:wrapSquare wrapText="bothSides" distT="0" distB="0" distL="114300" distR="114300"/>
          <wp:docPr id="13296155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9995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2C"/>
    <w:rsid w:val="00002934"/>
    <w:rsid w:val="00005D95"/>
    <w:rsid w:val="000076B9"/>
    <w:rsid w:val="00021ACF"/>
    <w:rsid w:val="00026C8E"/>
    <w:rsid w:val="00034CBA"/>
    <w:rsid w:val="00050DBA"/>
    <w:rsid w:val="00057057"/>
    <w:rsid w:val="000615DA"/>
    <w:rsid w:val="0006509D"/>
    <w:rsid w:val="000865BE"/>
    <w:rsid w:val="0009595C"/>
    <w:rsid w:val="000A2435"/>
    <w:rsid w:val="000A5F6C"/>
    <w:rsid w:val="000A7D03"/>
    <w:rsid w:val="000B0724"/>
    <w:rsid w:val="000C5C8D"/>
    <w:rsid w:val="000C697B"/>
    <w:rsid w:val="000D31A3"/>
    <w:rsid w:val="000D5E8A"/>
    <w:rsid w:val="000E7730"/>
    <w:rsid w:val="000F0322"/>
    <w:rsid w:val="000F4451"/>
    <w:rsid w:val="00111C6E"/>
    <w:rsid w:val="00112A73"/>
    <w:rsid w:val="00116328"/>
    <w:rsid w:val="00116790"/>
    <w:rsid w:val="00120AD6"/>
    <w:rsid w:val="001221D4"/>
    <w:rsid w:val="00123738"/>
    <w:rsid w:val="00131073"/>
    <w:rsid w:val="00140018"/>
    <w:rsid w:val="00144587"/>
    <w:rsid w:val="001445A2"/>
    <w:rsid w:val="001449FC"/>
    <w:rsid w:val="00152D0A"/>
    <w:rsid w:val="00152F4F"/>
    <w:rsid w:val="00153419"/>
    <w:rsid w:val="00154ED4"/>
    <w:rsid w:val="001662DE"/>
    <w:rsid w:val="00173391"/>
    <w:rsid w:val="0017743D"/>
    <w:rsid w:val="001774C3"/>
    <w:rsid w:val="00180CC0"/>
    <w:rsid w:val="00181679"/>
    <w:rsid w:val="00184958"/>
    <w:rsid w:val="00184FCE"/>
    <w:rsid w:val="00185007"/>
    <w:rsid w:val="0019760C"/>
    <w:rsid w:val="001A05DF"/>
    <w:rsid w:val="001B5616"/>
    <w:rsid w:val="001C1D12"/>
    <w:rsid w:val="001C6269"/>
    <w:rsid w:val="001C707A"/>
    <w:rsid w:val="001D2FC1"/>
    <w:rsid w:val="001D41B8"/>
    <w:rsid w:val="001E4272"/>
    <w:rsid w:val="002065D8"/>
    <w:rsid w:val="002142D1"/>
    <w:rsid w:val="0021711D"/>
    <w:rsid w:val="00220B47"/>
    <w:rsid w:val="002330BD"/>
    <w:rsid w:val="0023620E"/>
    <w:rsid w:val="00245D1B"/>
    <w:rsid w:val="0026259E"/>
    <w:rsid w:val="00271D6D"/>
    <w:rsid w:val="0028480E"/>
    <w:rsid w:val="00287400"/>
    <w:rsid w:val="002878AC"/>
    <w:rsid w:val="002B0EC0"/>
    <w:rsid w:val="002B0F46"/>
    <w:rsid w:val="002B3942"/>
    <w:rsid w:val="002C40BF"/>
    <w:rsid w:val="002D1038"/>
    <w:rsid w:val="002D7530"/>
    <w:rsid w:val="002E2CED"/>
    <w:rsid w:val="002E4ADF"/>
    <w:rsid w:val="002F785B"/>
    <w:rsid w:val="00300475"/>
    <w:rsid w:val="0030096F"/>
    <w:rsid w:val="00303E10"/>
    <w:rsid w:val="0030510D"/>
    <w:rsid w:val="00316C48"/>
    <w:rsid w:val="003177C6"/>
    <w:rsid w:val="00330465"/>
    <w:rsid w:val="0033291D"/>
    <w:rsid w:val="0033738C"/>
    <w:rsid w:val="00343BC5"/>
    <w:rsid w:val="0034406F"/>
    <w:rsid w:val="00351EB6"/>
    <w:rsid w:val="003607C2"/>
    <w:rsid w:val="00361CDD"/>
    <w:rsid w:val="003660E7"/>
    <w:rsid w:val="00370EAA"/>
    <w:rsid w:val="003840A7"/>
    <w:rsid w:val="00385BBB"/>
    <w:rsid w:val="00395271"/>
    <w:rsid w:val="003967E0"/>
    <w:rsid w:val="003A0380"/>
    <w:rsid w:val="003B0745"/>
    <w:rsid w:val="003B5A72"/>
    <w:rsid w:val="003D685F"/>
    <w:rsid w:val="003E2AD0"/>
    <w:rsid w:val="003E3AF4"/>
    <w:rsid w:val="003F2B4E"/>
    <w:rsid w:val="003F66EA"/>
    <w:rsid w:val="00402468"/>
    <w:rsid w:val="0040554C"/>
    <w:rsid w:val="0041045C"/>
    <w:rsid w:val="00411672"/>
    <w:rsid w:val="00415992"/>
    <w:rsid w:val="00416D50"/>
    <w:rsid w:val="00417A83"/>
    <w:rsid w:val="00422318"/>
    <w:rsid w:val="0042281B"/>
    <w:rsid w:val="0043429A"/>
    <w:rsid w:val="00440C7B"/>
    <w:rsid w:val="004476E9"/>
    <w:rsid w:val="00456070"/>
    <w:rsid w:val="00462873"/>
    <w:rsid w:val="0047162E"/>
    <w:rsid w:val="00473D95"/>
    <w:rsid w:val="0047444E"/>
    <w:rsid w:val="004819D6"/>
    <w:rsid w:val="00483D60"/>
    <w:rsid w:val="00484844"/>
    <w:rsid w:val="00485218"/>
    <w:rsid w:val="0048664A"/>
    <w:rsid w:val="00496205"/>
    <w:rsid w:val="004A23AF"/>
    <w:rsid w:val="004A4A06"/>
    <w:rsid w:val="004B274F"/>
    <w:rsid w:val="004C27C1"/>
    <w:rsid w:val="004C304F"/>
    <w:rsid w:val="004D1563"/>
    <w:rsid w:val="004E3ED3"/>
    <w:rsid w:val="004F205D"/>
    <w:rsid w:val="004F29A1"/>
    <w:rsid w:val="004F2D4A"/>
    <w:rsid w:val="004F3289"/>
    <w:rsid w:val="00500492"/>
    <w:rsid w:val="005013D2"/>
    <w:rsid w:val="00503B90"/>
    <w:rsid w:val="005125B2"/>
    <w:rsid w:val="00512C86"/>
    <w:rsid w:val="00517525"/>
    <w:rsid w:val="00526346"/>
    <w:rsid w:val="00530A7F"/>
    <w:rsid w:val="00531BD6"/>
    <w:rsid w:val="005348A0"/>
    <w:rsid w:val="005353BD"/>
    <w:rsid w:val="00537D04"/>
    <w:rsid w:val="005413D3"/>
    <w:rsid w:val="00542631"/>
    <w:rsid w:val="0054458D"/>
    <w:rsid w:val="00566FE1"/>
    <w:rsid w:val="00567683"/>
    <w:rsid w:val="0057778D"/>
    <w:rsid w:val="00577BA6"/>
    <w:rsid w:val="005819A7"/>
    <w:rsid w:val="0058688F"/>
    <w:rsid w:val="005923AF"/>
    <w:rsid w:val="00592E56"/>
    <w:rsid w:val="00593732"/>
    <w:rsid w:val="005A5FEA"/>
    <w:rsid w:val="005B29FB"/>
    <w:rsid w:val="005B2DD0"/>
    <w:rsid w:val="005C69E7"/>
    <w:rsid w:val="005F48EC"/>
    <w:rsid w:val="005F70A1"/>
    <w:rsid w:val="00601464"/>
    <w:rsid w:val="006043B6"/>
    <w:rsid w:val="0060597E"/>
    <w:rsid w:val="00613991"/>
    <w:rsid w:val="00616229"/>
    <w:rsid w:val="00620861"/>
    <w:rsid w:val="00632FBC"/>
    <w:rsid w:val="00635440"/>
    <w:rsid w:val="00640079"/>
    <w:rsid w:val="0064374C"/>
    <w:rsid w:val="00645808"/>
    <w:rsid w:val="0065460A"/>
    <w:rsid w:val="00656934"/>
    <w:rsid w:val="00656E30"/>
    <w:rsid w:val="006723EB"/>
    <w:rsid w:val="006A08EF"/>
    <w:rsid w:val="006C487C"/>
    <w:rsid w:val="006C53EF"/>
    <w:rsid w:val="006D20AE"/>
    <w:rsid w:val="006F1B26"/>
    <w:rsid w:val="006F4625"/>
    <w:rsid w:val="006F5557"/>
    <w:rsid w:val="006F77EF"/>
    <w:rsid w:val="00703DC4"/>
    <w:rsid w:val="0070551E"/>
    <w:rsid w:val="00705B24"/>
    <w:rsid w:val="00706FC0"/>
    <w:rsid w:val="00710211"/>
    <w:rsid w:val="0072158C"/>
    <w:rsid w:val="00724926"/>
    <w:rsid w:val="00740617"/>
    <w:rsid w:val="00740F85"/>
    <w:rsid w:val="00746F85"/>
    <w:rsid w:val="00774374"/>
    <w:rsid w:val="007764F6"/>
    <w:rsid w:val="007815DC"/>
    <w:rsid w:val="0078737D"/>
    <w:rsid w:val="00797612"/>
    <w:rsid w:val="007A1A63"/>
    <w:rsid w:val="007A4906"/>
    <w:rsid w:val="007A5C22"/>
    <w:rsid w:val="007B0023"/>
    <w:rsid w:val="007B1CCC"/>
    <w:rsid w:val="007B2D74"/>
    <w:rsid w:val="007B4FB8"/>
    <w:rsid w:val="007B52E4"/>
    <w:rsid w:val="007D6A30"/>
    <w:rsid w:val="007D7655"/>
    <w:rsid w:val="007D7843"/>
    <w:rsid w:val="007E0066"/>
    <w:rsid w:val="007F0C77"/>
    <w:rsid w:val="007F1972"/>
    <w:rsid w:val="007F504F"/>
    <w:rsid w:val="00811F6F"/>
    <w:rsid w:val="00816215"/>
    <w:rsid w:val="00826FE9"/>
    <w:rsid w:val="008275E9"/>
    <w:rsid w:val="00833DF8"/>
    <w:rsid w:val="00836049"/>
    <w:rsid w:val="00841F43"/>
    <w:rsid w:val="00842C53"/>
    <w:rsid w:val="00846936"/>
    <w:rsid w:val="00852BEB"/>
    <w:rsid w:val="00861975"/>
    <w:rsid w:val="00873049"/>
    <w:rsid w:val="00881B78"/>
    <w:rsid w:val="00886F10"/>
    <w:rsid w:val="0089024B"/>
    <w:rsid w:val="008915BC"/>
    <w:rsid w:val="00892277"/>
    <w:rsid w:val="00892361"/>
    <w:rsid w:val="00897534"/>
    <w:rsid w:val="008A2379"/>
    <w:rsid w:val="008A3037"/>
    <w:rsid w:val="008B36C7"/>
    <w:rsid w:val="008C08B5"/>
    <w:rsid w:val="008C561B"/>
    <w:rsid w:val="008C5E32"/>
    <w:rsid w:val="008E4F0C"/>
    <w:rsid w:val="008E6AC8"/>
    <w:rsid w:val="008F7922"/>
    <w:rsid w:val="00916B3B"/>
    <w:rsid w:val="00932E4B"/>
    <w:rsid w:val="00936BDD"/>
    <w:rsid w:val="00944B6F"/>
    <w:rsid w:val="00952F57"/>
    <w:rsid w:val="0096238C"/>
    <w:rsid w:val="00973EFB"/>
    <w:rsid w:val="00986657"/>
    <w:rsid w:val="009952F3"/>
    <w:rsid w:val="009B2FA5"/>
    <w:rsid w:val="009B6BC0"/>
    <w:rsid w:val="009C2AE4"/>
    <w:rsid w:val="009D10BB"/>
    <w:rsid w:val="009D592C"/>
    <w:rsid w:val="009E11C9"/>
    <w:rsid w:val="009E63E8"/>
    <w:rsid w:val="009E69B1"/>
    <w:rsid w:val="009F1EF0"/>
    <w:rsid w:val="009F72F2"/>
    <w:rsid w:val="00A006EC"/>
    <w:rsid w:val="00A05C92"/>
    <w:rsid w:val="00A1198C"/>
    <w:rsid w:val="00A1394A"/>
    <w:rsid w:val="00A14341"/>
    <w:rsid w:val="00A352D0"/>
    <w:rsid w:val="00A6020F"/>
    <w:rsid w:val="00A6079C"/>
    <w:rsid w:val="00A614B3"/>
    <w:rsid w:val="00A63B35"/>
    <w:rsid w:val="00A66FC0"/>
    <w:rsid w:val="00A7269E"/>
    <w:rsid w:val="00A745C5"/>
    <w:rsid w:val="00A7584A"/>
    <w:rsid w:val="00A82135"/>
    <w:rsid w:val="00A82A3B"/>
    <w:rsid w:val="00A82B06"/>
    <w:rsid w:val="00A8453E"/>
    <w:rsid w:val="00A91E54"/>
    <w:rsid w:val="00A94926"/>
    <w:rsid w:val="00A962B5"/>
    <w:rsid w:val="00AA34DE"/>
    <w:rsid w:val="00AA3DAD"/>
    <w:rsid w:val="00AB4D9A"/>
    <w:rsid w:val="00AB56E2"/>
    <w:rsid w:val="00AB62BE"/>
    <w:rsid w:val="00AC40E3"/>
    <w:rsid w:val="00AC68F2"/>
    <w:rsid w:val="00AF46A9"/>
    <w:rsid w:val="00AF704E"/>
    <w:rsid w:val="00B03993"/>
    <w:rsid w:val="00B10C43"/>
    <w:rsid w:val="00B1273F"/>
    <w:rsid w:val="00B1663F"/>
    <w:rsid w:val="00B3245C"/>
    <w:rsid w:val="00B33397"/>
    <w:rsid w:val="00B3394C"/>
    <w:rsid w:val="00B3762C"/>
    <w:rsid w:val="00B423D8"/>
    <w:rsid w:val="00B45DFA"/>
    <w:rsid w:val="00B50362"/>
    <w:rsid w:val="00B61970"/>
    <w:rsid w:val="00B64E89"/>
    <w:rsid w:val="00B66021"/>
    <w:rsid w:val="00B66D2F"/>
    <w:rsid w:val="00B76495"/>
    <w:rsid w:val="00B82767"/>
    <w:rsid w:val="00B913B3"/>
    <w:rsid w:val="00B96773"/>
    <w:rsid w:val="00B96C68"/>
    <w:rsid w:val="00BA68D1"/>
    <w:rsid w:val="00BB1461"/>
    <w:rsid w:val="00BD0534"/>
    <w:rsid w:val="00BD1A2F"/>
    <w:rsid w:val="00BD311C"/>
    <w:rsid w:val="00BD3527"/>
    <w:rsid w:val="00BD52C2"/>
    <w:rsid w:val="00BD7D57"/>
    <w:rsid w:val="00BE5818"/>
    <w:rsid w:val="00BF3453"/>
    <w:rsid w:val="00BF359A"/>
    <w:rsid w:val="00C02ADA"/>
    <w:rsid w:val="00C21D5D"/>
    <w:rsid w:val="00C25D5C"/>
    <w:rsid w:val="00C36395"/>
    <w:rsid w:val="00C40DAF"/>
    <w:rsid w:val="00C50036"/>
    <w:rsid w:val="00C622CC"/>
    <w:rsid w:val="00C6244A"/>
    <w:rsid w:val="00C62F1B"/>
    <w:rsid w:val="00C652CC"/>
    <w:rsid w:val="00C703E2"/>
    <w:rsid w:val="00C7068B"/>
    <w:rsid w:val="00C70B38"/>
    <w:rsid w:val="00C743E5"/>
    <w:rsid w:val="00C83182"/>
    <w:rsid w:val="00C858F0"/>
    <w:rsid w:val="00C8608F"/>
    <w:rsid w:val="00C86CBF"/>
    <w:rsid w:val="00C9616C"/>
    <w:rsid w:val="00CA0E87"/>
    <w:rsid w:val="00CA1CA9"/>
    <w:rsid w:val="00CA4998"/>
    <w:rsid w:val="00CA4D35"/>
    <w:rsid w:val="00CA7068"/>
    <w:rsid w:val="00CA7398"/>
    <w:rsid w:val="00CB19DE"/>
    <w:rsid w:val="00CC3AD6"/>
    <w:rsid w:val="00CC4965"/>
    <w:rsid w:val="00CD05DB"/>
    <w:rsid w:val="00CD1328"/>
    <w:rsid w:val="00CD1D2E"/>
    <w:rsid w:val="00CD3F0A"/>
    <w:rsid w:val="00CF5A34"/>
    <w:rsid w:val="00CF66EE"/>
    <w:rsid w:val="00D03ABC"/>
    <w:rsid w:val="00D0539C"/>
    <w:rsid w:val="00D15CBC"/>
    <w:rsid w:val="00D2035C"/>
    <w:rsid w:val="00D206CC"/>
    <w:rsid w:val="00D23BC7"/>
    <w:rsid w:val="00D23C40"/>
    <w:rsid w:val="00D255D7"/>
    <w:rsid w:val="00D33D60"/>
    <w:rsid w:val="00D447BB"/>
    <w:rsid w:val="00D45579"/>
    <w:rsid w:val="00D46EDB"/>
    <w:rsid w:val="00D518EA"/>
    <w:rsid w:val="00D534E6"/>
    <w:rsid w:val="00D73A7A"/>
    <w:rsid w:val="00D76B90"/>
    <w:rsid w:val="00D83F2A"/>
    <w:rsid w:val="00D87179"/>
    <w:rsid w:val="00D87D46"/>
    <w:rsid w:val="00DA5B78"/>
    <w:rsid w:val="00DA69CC"/>
    <w:rsid w:val="00DB20FE"/>
    <w:rsid w:val="00DB2626"/>
    <w:rsid w:val="00DC022A"/>
    <w:rsid w:val="00DD4730"/>
    <w:rsid w:val="00DE30CF"/>
    <w:rsid w:val="00DF7C83"/>
    <w:rsid w:val="00E0099C"/>
    <w:rsid w:val="00E0569D"/>
    <w:rsid w:val="00E077BA"/>
    <w:rsid w:val="00E078D4"/>
    <w:rsid w:val="00E15B94"/>
    <w:rsid w:val="00E16CC4"/>
    <w:rsid w:val="00E23A3C"/>
    <w:rsid w:val="00E25084"/>
    <w:rsid w:val="00E252A6"/>
    <w:rsid w:val="00E26426"/>
    <w:rsid w:val="00E32E2D"/>
    <w:rsid w:val="00E42D3E"/>
    <w:rsid w:val="00E56823"/>
    <w:rsid w:val="00E73E4D"/>
    <w:rsid w:val="00E86B64"/>
    <w:rsid w:val="00E91390"/>
    <w:rsid w:val="00E9201B"/>
    <w:rsid w:val="00E9629B"/>
    <w:rsid w:val="00EA3050"/>
    <w:rsid w:val="00EA48DF"/>
    <w:rsid w:val="00EC463D"/>
    <w:rsid w:val="00ED4D69"/>
    <w:rsid w:val="00EE006E"/>
    <w:rsid w:val="00EE498C"/>
    <w:rsid w:val="00EF685B"/>
    <w:rsid w:val="00EF71B9"/>
    <w:rsid w:val="00F0122D"/>
    <w:rsid w:val="00F128E4"/>
    <w:rsid w:val="00F16764"/>
    <w:rsid w:val="00F30623"/>
    <w:rsid w:val="00F30E05"/>
    <w:rsid w:val="00F316EA"/>
    <w:rsid w:val="00F42A16"/>
    <w:rsid w:val="00F50AE6"/>
    <w:rsid w:val="00F5730D"/>
    <w:rsid w:val="00F60608"/>
    <w:rsid w:val="00F63AAC"/>
    <w:rsid w:val="00F646D0"/>
    <w:rsid w:val="00F64961"/>
    <w:rsid w:val="00F64E8F"/>
    <w:rsid w:val="00F73D99"/>
    <w:rsid w:val="00F7470B"/>
    <w:rsid w:val="00F75502"/>
    <w:rsid w:val="00F832BF"/>
    <w:rsid w:val="00F850D0"/>
    <w:rsid w:val="00F91F18"/>
    <w:rsid w:val="00F93A7F"/>
    <w:rsid w:val="00F97573"/>
    <w:rsid w:val="00FA0D63"/>
    <w:rsid w:val="00FA709F"/>
    <w:rsid w:val="00FB011B"/>
    <w:rsid w:val="00FB02C1"/>
    <w:rsid w:val="00FB2BAD"/>
    <w:rsid w:val="00FB5257"/>
    <w:rsid w:val="00FD1B7D"/>
    <w:rsid w:val="00FE5136"/>
    <w:rsid w:val="00FF5B9A"/>
    <w:rsid w:val="0AC02DCC"/>
    <w:rsid w:val="1164D41A"/>
    <w:rsid w:val="12399D3A"/>
    <w:rsid w:val="136B8763"/>
    <w:rsid w:val="257D850C"/>
    <w:rsid w:val="2A48B67E"/>
    <w:rsid w:val="2BED7E61"/>
    <w:rsid w:val="4AF539E5"/>
    <w:rsid w:val="507B65CA"/>
    <w:rsid w:val="61733373"/>
    <w:rsid w:val="679E508E"/>
    <w:rsid w:val="713A5EF2"/>
    <w:rsid w:val="724D370C"/>
    <w:rsid w:val="7F688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02DFA"/>
  <w15:docId w15:val="{5D1D6D4A-3541-47D4-ABEC-02A63283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/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Boilerplate">
    <w:name w:val="Boilerplate"/>
    <w:basedOn w:val="Normalny"/>
    <w:rsid w:val="001449FC"/>
    <w:pPr>
      <w:spacing w:line="240" w:lineRule="exact"/>
      <w:ind w:left="0" w:right="0"/>
      <w:jc w:val="left"/>
    </w:pPr>
    <w:rPr>
      <w:rFonts w:ascii="Calibre" w:eastAsia="Calibri" w:hAnsi="Calibre" w:cs="Times New Roman"/>
      <w:color w:val="FEFFFF" w:themeColor="accent5"/>
      <w:sz w:val="21"/>
      <w:szCs w:val="21"/>
      <w:lang w:eastAsia="en-US"/>
    </w:rPr>
  </w:style>
  <w:style w:type="paragraph" w:styleId="Bezodstpw">
    <w:name w:val="No Spacing"/>
    <w:uiPriority w:val="1"/>
    <w:qFormat/>
    <w:rsid w:val="00601464"/>
    <w:pPr>
      <w:spacing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f01">
    <w:name w:val="cf01"/>
    <w:basedOn w:val="Domylnaczcionkaakapitu"/>
    <w:rsid w:val="0041045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ll.accor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ll.accor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ovotel.accor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249be38316b2a1fc030b967324f7c471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e94f9041831144bd64ce25edcead9bb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Jo/h3wzIawOnpGAPoewc5hig==">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Props1.xml><?xml version="1.0" encoding="utf-8"?>
<ds:datastoreItem xmlns:ds="http://schemas.openxmlformats.org/officeDocument/2006/customXml" ds:itemID="{8D5BAD70-579C-4645-99C7-6F7795368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72D6A88-F89C-450D-BEF7-CC8E8F7CCC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E37086-5A5A-460D-9072-69C4C9BC62B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E31CDB0-E683-4D02-872F-649402BD971E}">
  <ds:schemaRefs>
    <ds:schemaRef ds:uri="http://schemas.microsoft.com/office/2006/metadata/properties"/>
    <ds:schemaRef ds:uri="http://schemas.microsoft.com/office/infopath/2007/PartnerControls"/>
    <ds:schemaRef ds:uri="03010dab-e936-4f97-b90e-c7757c0f751b"/>
    <ds:schemaRef ds:uri="998ed170-1812-4980-bffe-f98284314d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747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Links>
    <vt:vector size="36" baseType="variant">
      <vt:variant>
        <vt:i4>7012372</vt:i4>
      </vt:variant>
      <vt:variant>
        <vt:i4>15</vt:i4>
      </vt:variant>
      <vt:variant>
        <vt:i4>0</vt:i4>
      </vt:variant>
      <vt:variant>
        <vt:i4>5</vt:i4>
      </vt:variant>
      <vt:variant>
        <vt:lpwstr>mailto:Agnieszka.kalinowska@accor.com</vt:lpwstr>
      </vt:variant>
      <vt:variant>
        <vt:lpwstr/>
      </vt:variant>
      <vt:variant>
        <vt:i4>8060962</vt:i4>
      </vt:variant>
      <vt:variant>
        <vt:i4>12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8060962</vt:i4>
      </vt:variant>
      <vt:variant>
        <vt:i4>9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3407907</vt:i4>
      </vt:variant>
      <vt:variant>
        <vt:i4>6</vt:i4>
      </vt:variant>
      <vt:variant>
        <vt:i4>0</vt:i4>
      </vt:variant>
      <vt:variant>
        <vt:i4>5</vt:i4>
      </vt:variant>
      <vt:variant>
        <vt:lpwstr>https://group.accor.com/en</vt:lpwstr>
      </vt:variant>
      <vt:variant>
        <vt:lpwstr/>
      </vt:variant>
      <vt:variant>
        <vt:i4>7667821</vt:i4>
      </vt:variant>
      <vt:variant>
        <vt:i4>3</vt:i4>
      </vt:variant>
      <vt:variant>
        <vt:i4>0</vt:i4>
      </vt:variant>
      <vt:variant>
        <vt:i4>5</vt:i4>
      </vt:variant>
      <vt:variant>
        <vt:lpwstr>https://all.accor.com/a/en.html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https://novotel.accor.com/a/en/united-kingdom.html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Sergat</dc:creator>
  <cp:keywords>, docId:FA3E982ED8385C094A797FCB6C0C6952</cp:keywords>
  <cp:lastModifiedBy>Wiktoria Wiza</cp:lastModifiedBy>
  <cp:revision>12</cp:revision>
  <dcterms:created xsi:type="dcterms:W3CDTF">2026-03-10T13:44:00Z</dcterms:created>
  <dcterms:modified xsi:type="dcterms:W3CDTF">2026-03-12T09:31:00Z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  <property fmtid="{D5CDD505-2E9C-101B-9397-08002B2CF9AE}" pid="5" name="docLang">
    <vt:lpwstr>en</vt:lpwstr>
  </property>
</Properties>
</file>