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9D8B4" w14:textId="102AC2B7" w:rsidR="00E82EEF" w:rsidRPr="00E82EEF" w:rsidRDefault="00310A59" w:rsidP="003E3C99">
      <w:pPr>
        <w:pStyle w:val="XFG-Nazwadokumentu"/>
        <w:jc w:val="right"/>
        <w:rPr>
          <w:sz w:val="22"/>
          <w:szCs w:val="22"/>
        </w:rPr>
      </w:pPr>
      <w:r>
        <w:rPr>
          <w:sz w:val="22"/>
          <w:szCs w:val="22"/>
        </w:rPr>
        <w:t>11 marca 2026 r.</w:t>
      </w:r>
    </w:p>
    <w:p w14:paraId="594B5C24" w14:textId="5ED9D2CF" w:rsidR="00E966BC" w:rsidRPr="00E966BC" w:rsidRDefault="00E966BC" w:rsidP="00E966BC">
      <w:pPr>
        <w:jc w:val="center"/>
        <w:rPr>
          <w:b/>
          <w:bCs/>
          <w:color w:val="262626" w:themeColor="text1" w:themeTint="D9"/>
          <w:sz w:val="36"/>
          <w:szCs w:val="36"/>
          <w:lang w:val="pl-PL"/>
        </w:rPr>
      </w:pPr>
      <w:r w:rsidRPr="00E966BC">
        <w:rPr>
          <w:b/>
          <w:bCs/>
          <w:color w:val="262626" w:themeColor="text1" w:themeTint="D9"/>
          <w:sz w:val="36"/>
          <w:szCs w:val="36"/>
          <w:lang w:val="pl-PL"/>
        </w:rPr>
        <w:t xml:space="preserve">Bełchatowski Xtreme Fitness Gyms </w:t>
      </w:r>
      <w:r>
        <w:rPr>
          <w:b/>
          <w:bCs/>
          <w:color w:val="262626" w:themeColor="text1" w:themeTint="D9"/>
          <w:sz w:val="36"/>
          <w:szCs w:val="36"/>
          <w:lang w:val="pl-PL"/>
        </w:rPr>
        <w:br/>
      </w:r>
      <w:r w:rsidRPr="00E966BC">
        <w:rPr>
          <w:b/>
          <w:bCs/>
          <w:color w:val="262626" w:themeColor="text1" w:themeTint="D9"/>
          <w:sz w:val="36"/>
          <w:szCs w:val="36"/>
          <w:lang w:val="pl-PL"/>
        </w:rPr>
        <w:t>przy ul. Budryka 6 już otwarty</w:t>
      </w:r>
    </w:p>
    <w:p w14:paraId="4D4C8702" w14:textId="61EFDB3B" w:rsidR="00E966BC" w:rsidRPr="006106FE" w:rsidRDefault="00E966BC" w:rsidP="006106FE">
      <w:pPr>
        <w:pStyle w:val="XFG-Nazwadokumentu"/>
        <w:rPr>
          <w:b w:val="0"/>
          <w:bCs w:val="0"/>
          <w:sz w:val="28"/>
          <w:szCs w:val="28"/>
        </w:rPr>
      </w:pPr>
      <w:r w:rsidRPr="00E966BC">
        <w:rPr>
          <w:b w:val="0"/>
          <w:bCs w:val="0"/>
          <w:sz w:val="28"/>
          <w:szCs w:val="28"/>
        </w:rPr>
        <w:t>To już druga przestrzeń sieci Xtreme w mieście. Nowy klub poszerza sportową ofertę Bełchatowa i tworzy kolejne miejsce do aktywnego spędzania czasu oraz dbania o zdrowie i kondycję</w:t>
      </w:r>
      <w:r w:rsidRPr="00E966BC">
        <w:rPr>
          <w:b w:val="0"/>
          <w:bCs w:val="0"/>
          <w:sz w:val="28"/>
          <w:szCs w:val="28"/>
        </w:rPr>
        <w:t>.</w:t>
      </w:r>
    </w:p>
    <w:p w14:paraId="460D958E" w14:textId="0C2BFD37" w:rsidR="00E966BC" w:rsidRDefault="006106FE" w:rsidP="003E3C99">
      <w:pPr>
        <w:pStyle w:val="XFG-Nazwadokumentu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="00E966BC" w:rsidRPr="00E966BC">
        <w:rPr>
          <w:sz w:val="24"/>
          <w:szCs w:val="24"/>
        </w:rPr>
        <w:t>10 marca w Bełchatowie oficjalnie otwarto nowy klub sieci Xtreme Fitness Gyms – to już druga przestrzeń sieci Xtreme w mieście. Nowy obiekt poszerza sportową ofertę Bełchatowa i tworzy kolejną przestrzeń dla mieszkańców do aktywnego spędzania czasu oraz dbania o</w:t>
      </w:r>
      <w:r w:rsidR="00E966BC">
        <w:rPr>
          <w:sz w:val="24"/>
          <w:szCs w:val="24"/>
        </w:rPr>
        <w:t> </w:t>
      </w:r>
      <w:r w:rsidR="00E966BC" w:rsidRPr="00E966BC">
        <w:rPr>
          <w:sz w:val="24"/>
          <w:szCs w:val="24"/>
        </w:rPr>
        <w:t>zdrowie i kondycję.</w:t>
      </w:r>
    </w:p>
    <w:p w14:paraId="137D0E67" w14:textId="32A7AE44" w:rsidR="00E966BC" w:rsidRDefault="006106FE" w:rsidP="006106FE">
      <w:pPr>
        <w:pStyle w:val="XFG-Nazwadokumentu"/>
        <w:spacing w:after="0"/>
        <w:jc w:val="both"/>
        <w:rPr>
          <w:b w:val="0"/>
          <w:bCs w:val="0"/>
          <w:sz w:val="22"/>
          <w:szCs w:val="22"/>
        </w:rPr>
      </w:pPr>
      <w:r w:rsidRPr="006106FE">
        <w:rPr>
          <w:b w:val="0"/>
          <w:bCs w:val="0"/>
          <w:sz w:val="22"/>
          <w:szCs w:val="22"/>
        </w:rPr>
        <w:t>Nowy klub to zarazem kolejny krok w rozwoju Xtreme Fitness Gyms w Bełchatowie. Przestrzeń została przygotowana z myślą o osobach o różnych potrzebach treningowych i różnym poziomie zaawansowania – od tych, którzy ćwiczą regularnie, po tych, którzy chcą dopiero wejść w ruch i szukają miejsca, które da się dopasować do własnego tempa, planu dnia i stylu życia</w:t>
      </w:r>
      <w:r w:rsidR="00E966BC" w:rsidRPr="00E966BC">
        <w:rPr>
          <w:b w:val="0"/>
          <w:bCs w:val="0"/>
          <w:sz w:val="22"/>
          <w:szCs w:val="22"/>
        </w:rPr>
        <w:t>.</w:t>
      </w:r>
    </w:p>
    <w:p w14:paraId="711D3362" w14:textId="133C8312" w:rsidR="00310A59" w:rsidRDefault="00310A59" w:rsidP="00310A59">
      <w:pPr>
        <w:pStyle w:val="XFG-Nazwadokumentu"/>
        <w:spacing w:before="360" w:after="120"/>
        <w:jc w:val="both"/>
        <w:rPr>
          <w:sz w:val="22"/>
          <w:szCs w:val="22"/>
          <w:lang w:val="pl-PL"/>
        </w:rPr>
      </w:pPr>
      <w:r w:rsidRPr="00310A59">
        <w:rPr>
          <w:sz w:val="22"/>
          <w:szCs w:val="22"/>
          <w:lang w:val="pl-PL"/>
        </w:rPr>
        <w:t>Jeden klub, masa możliwości</w:t>
      </w:r>
    </w:p>
    <w:p w14:paraId="69C6107D" w14:textId="653CA4E3" w:rsidR="00310A59" w:rsidRDefault="006106FE" w:rsidP="00E82EEF">
      <w:pPr>
        <w:pStyle w:val="XFG-Nazwadokumentu"/>
        <w:spacing w:after="0"/>
        <w:jc w:val="both"/>
        <w:rPr>
          <w:b w:val="0"/>
          <w:bCs w:val="0"/>
          <w:sz w:val="22"/>
          <w:szCs w:val="22"/>
        </w:rPr>
      </w:pPr>
      <w:r w:rsidRPr="006106FE">
        <w:rPr>
          <w:b w:val="0"/>
          <w:bCs w:val="0"/>
          <w:sz w:val="22"/>
          <w:szCs w:val="22"/>
        </w:rPr>
        <w:t xml:space="preserve">17 instruktorów fitness i 27 zajęć tygodniowo – oferta bełchatowskiego Xtreme Fitness Gyms została zbudowana szeroko, z myślą o użytkownikach o różnych potrzebach i poziomach zaawansowania. Klub obejmuje kilka specjalistycznych stref treningowych: </w:t>
      </w:r>
      <w:proofErr w:type="spellStart"/>
      <w:r w:rsidRPr="006106FE">
        <w:rPr>
          <w:b w:val="0"/>
          <w:bCs w:val="0"/>
          <w:sz w:val="22"/>
          <w:szCs w:val="22"/>
        </w:rPr>
        <w:t>cardio</w:t>
      </w:r>
      <w:proofErr w:type="spellEnd"/>
      <w:r w:rsidRPr="006106FE">
        <w:rPr>
          <w:b w:val="0"/>
          <w:bCs w:val="0"/>
          <w:sz w:val="22"/>
          <w:szCs w:val="22"/>
        </w:rPr>
        <w:t>, funkcjonalną, maszyn siłowych oraz wolnych ciężarów. Dzięki temu jest miejscem zarówno dla osób, które dopiero zaczynają treningi, jak i</w:t>
      </w:r>
      <w:r>
        <w:rPr>
          <w:b w:val="0"/>
          <w:bCs w:val="0"/>
          <w:sz w:val="22"/>
          <w:szCs w:val="22"/>
        </w:rPr>
        <w:t> </w:t>
      </w:r>
      <w:r w:rsidRPr="006106FE">
        <w:rPr>
          <w:b w:val="0"/>
          <w:bCs w:val="0"/>
          <w:sz w:val="22"/>
          <w:szCs w:val="22"/>
        </w:rPr>
        <w:t>dla tych, którzy ćwiczą regularnie i szukają przestrzeni pozwalającej na bardziej zróżnicowaną pracę</w:t>
      </w:r>
      <w:r w:rsidR="00E966BC" w:rsidRPr="00E966BC">
        <w:rPr>
          <w:b w:val="0"/>
          <w:bCs w:val="0"/>
          <w:sz w:val="22"/>
          <w:szCs w:val="22"/>
        </w:rPr>
        <w:t>.</w:t>
      </w:r>
    </w:p>
    <w:p w14:paraId="4F565A96" w14:textId="77777777" w:rsidR="00310A59" w:rsidRDefault="00310A59" w:rsidP="00310A59">
      <w:pPr>
        <w:pStyle w:val="XFG-Nazwadokumentu"/>
        <w:spacing w:before="360" w:after="120"/>
        <w:jc w:val="both"/>
        <w:rPr>
          <w:sz w:val="22"/>
          <w:szCs w:val="22"/>
          <w:lang w:val="pl-PL"/>
        </w:rPr>
      </w:pPr>
      <w:r w:rsidRPr="00310A59">
        <w:rPr>
          <w:sz w:val="22"/>
          <w:szCs w:val="22"/>
          <w:lang w:val="pl-PL"/>
        </w:rPr>
        <w:t>Trening dopasowany do rytmu dnia</w:t>
      </w:r>
    </w:p>
    <w:p w14:paraId="03B6F036" w14:textId="416296F5" w:rsidR="00310A59" w:rsidRDefault="006106FE" w:rsidP="003E3C99">
      <w:pPr>
        <w:pStyle w:val="XFG-Nazwadokumentu"/>
        <w:spacing w:after="0"/>
        <w:jc w:val="both"/>
        <w:rPr>
          <w:b w:val="0"/>
          <w:bCs w:val="0"/>
          <w:sz w:val="22"/>
          <w:szCs w:val="22"/>
          <w:lang w:val="pl-PL"/>
        </w:rPr>
      </w:pPr>
      <w:r w:rsidRPr="006106FE">
        <w:rPr>
          <w:b w:val="0"/>
          <w:bCs w:val="0"/>
          <w:sz w:val="22"/>
          <w:szCs w:val="22"/>
        </w:rPr>
        <w:t xml:space="preserve">Zajęcia fitness odbywają się w dwóch blokach – porannym i popołudniowym – dzięki czemu łatwiej wpisać trening w codzienny plan dnia. W grafiku znalazły się m.in. joga, zdrowy kręgosłup, </w:t>
      </w:r>
      <w:proofErr w:type="spellStart"/>
      <w:r w:rsidRPr="006106FE">
        <w:rPr>
          <w:b w:val="0"/>
          <w:bCs w:val="0"/>
          <w:sz w:val="22"/>
          <w:szCs w:val="22"/>
        </w:rPr>
        <w:t>strong</w:t>
      </w:r>
      <w:proofErr w:type="spellEnd"/>
      <w:r w:rsidRPr="006106FE">
        <w:rPr>
          <w:b w:val="0"/>
          <w:bCs w:val="0"/>
          <w:sz w:val="22"/>
          <w:szCs w:val="22"/>
        </w:rPr>
        <w:t xml:space="preserve"> </w:t>
      </w:r>
      <w:proofErr w:type="spellStart"/>
      <w:r w:rsidRPr="006106FE">
        <w:rPr>
          <w:b w:val="0"/>
          <w:bCs w:val="0"/>
          <w:sz w:val="22"/>
          <w:szCs w:val="22"/>
        </w:rPr>
        <w:t>woman</w:t>
      </w:r>
      <w:proofErr w:type="spellEnd"/>
      <w:r w:rsidRPr="006106FE">
        <w:rPr>
          <w:b w:val="0"/>
          <w:bCs w:val="0"/>
          <w:sz w:val="22"/>
          <w:szCs w:val="22"/>
        </w:rPr>
        <w:t xml:space="preserve">, aktywny senior, </w:t>
      </w:r>
      <w:proofErr w:type="spellStart"/>
      <w:r w:rsidRPr="006106FE">
        <w:rPr>
          <w:b w:val="0"/>
          <w:bCs w:val="0"/>
          <w:sz w:val="22"/>
          <w:szCs w:val="22"/>
        </w:rPr>
        <w:t>mobility</w:t>
      </w:r>
      <w:proofErr w:type="spellEnd"/>
      <w:r w:rsidRPr="006106FE">
        <w:rPr>
          <w:b w:val="0"/>
          <w:bCs w:val="0"/>
          <w:sz w:val="22"/>
          <w:szCs w:val="22"/>
        </w:rPr>
        <w:t xml:space="preserve"> czy high </w:t>
      </w:r>
      <w:proofErr w:type="spellStart"/>
      <w:r w:rsidRPr="006106FE">
        <w:rPr>
          <w:b w:val="0"/>
          <w:bCs w:val="0"/>
          <w:sz w:val="22"/>
          <w:szCs w:val="22"/>
        </w:rPr>
        <w:t>heels</w:t>
      </w:r>
      <w:proofErr w:type="spellEnd"/>
      <w:r w:rsidRPr="006106FE">
        <w:rPr>
          <w:b w:val="0"/>
          <w:bCs w:val="0"/>
          <w:sz w:val="22"/>
          <w:szCs w:val="22"/>
        </w:rPr>
        <w:t>, więc oferta odpowiada na różne potrzeby, poziomy sprawności i style życia. To propozycja zbudowana szeroko – tak, by mieszkańcy mogli wybierać formę ruchu najlepiej dopasowaną do siebie</w:t>
      </w:r>
      <w:r w:rsidR="00310A59" w:rsidRPr="00310A59">
        <w:rPr>
          <w:b w:val="0"/>
          <w:bCs w:val="0"/>
          <w:sz w:val="22"/>
          <w:szCs w:val="22"/>
          <w:lang w:val="pl-PL"/>
        </w:rPr>
        <w:t>.</w:t>
      </w:r>
    </w:p>
    <w:p w14:paraId="75C5EAD9" w14:textId="77777777" w:rsidR="00310A59" w:rsidRDefault="00310A59" w:rsidP="00310A59">
      <w:pPr>
        <w:pStyle w:val="XFG-Nazwadokumentu"/>
        <w:spacing w:before="360" w:after="120"/>
        <w:jc w:val="both"/>
        <w:rPr>
          <w:sz w:val="22"/>
          <w:szCs w:val="22"/>
        </w:rPr>
      </w:pPr>
      <w:r w:rsidRPr="00310A59">
        <w:rPr>
          <w:sz w:val="22"/>
          <w:szCs w:val="22"/>
        </w:rPr>
        <w:lastRenderedPageBreak/>
        <w:t>Ogólnopolska marka, lokalny biznes</w:t>
      </w:r>
    </w:p>
    <w:p w14:paraId="5E3E0790" w14:textId="1D43BB59" w:rsidR="00310A59" w:rsidRDefault="006106FE" w:rsidP="000E4839">
      <w:pPr>
        <w:pStyle w:val="XFG-Nazwadokumentu"/>
        <w:spacing w:after="0"/>
        <w:jc w:val="both"/>
        <w:rPr>
          <w:b w:val="0"/>
          <w:bCs w:val="0"/>
          <w:sz w:val="22"/>
          <w:szCs w:val="22"/>
        </w:rPr>
      </w:pPr>
      <w:r w:rsidRPr="006106FE">
        <w:rPr>
          <w:b w:val="0"/>
          <w:bCs w:val="0"/>
          <w:sz w:val="22"/>
          <w:szCs w:val="22"/>
        </w:rPr>
        <w:t xml:space="preserve">Franczyzobiorcami obu bełchatowskich klubów są Jarosław Mazur oraz Paweł </w:t>
      </w:r>
      <w:proofErr w:type="spellStart"/>
      <w:r w:rsidRPr="006106FE">
        <w:rPr>
          <w:b w:val="0"/>
          <w:bCs w:val="0"/>
          <w:sz w:val="22"/>
          <w:szCs w:val="22"/>
        </w:rPr>
        <w:t>Szczyrek</w:t>
      </w:r>
      <w:proofErr w:type="spellEnd"/>
      <w:r w:rsidRPr="006106FE">
        <w:rPr>
          <w:b w:val="0"/>
          <w:bCs w:val="0"/>
          <w:sz w:val="22"/>
          <w:szCs w:val="22"/>
        </w:rPr>
        <w:t>. Podkreślają, że ich ambicją było stworzenie nie tylko miejsca do treningu, ale również przestrzeni ważnej dla lokalnej społeczności – otwartej, dostępnej i osadzonej w codziennym życiu miasta. To podejście dobrze pokazuje logikę, na której opiera się rozwój marki: z jednej strony stoi za nią rozpoznawalna ogólnopolska sieć, z drugiej – lokalni przedsiębiorcy, którzy inwestują tam, gdzie sami widzą realną potrzebę i potencjał</w:t>
      </w:r>
      <w:r w:rsidR="00310A59" w:rsidRPr="00310A59">
        <w:rPr>
          <w:b w:val="0"/>
          <w:bCs w:val="0"/>
          <w:sz w:val="22"/>
          <w:szCs w:val="22"/>
        </w:rPr>
        <w:t>.</w:t>
      </w:r>
    </w:p>
    <w:p w14:paraId="01CE76A8" w14:textId="01B30109" w:rsidR="00310A59" w:rsidRPr="006106FE" w:rsidRDefault="006106FE" w:rsidP="00E966BC">
      <w:pPr>
        <w:pStyle w:val="XFG-Nazwadokumentu"/>
        <w:spacing w:after="0"/>
        <w:ind w:left="709"/>
        <w:jc w:val="both"/>
        <w:rPr>
          <w:b w:val="0"/>
          <w:bCs w:val="0"/>
          <w:sz w:val="22"/>
          <w:szCs w:val="22"/>
        </w:rPr>
      </w:pPr>
      <w:r w:rsidRPr="006106FE">
        <w:rPr>
          <w:b w:val="0"/>
          <w:bCs w:val="0"/>
          <w:i/>
          <w:iCs/>
          <w:sz w:val="22"/>
          <w:szCs w:val="22"/>
        </w:rPr>
        <w:t xml:space="preserve">– Bełchatów to miasto z wielkim potencjałem i możliwościami. Brakuje w nim profesjonalnych miejsc do aktywności. Klub na ul. Budryka wzbudził wielkie zainteresowanie lokalnej społeczności – mieszkańcy cieszą się, że w sercu wielotysięcznego osiedla w końcu powstało miejsce, które w swojej ofercie ma bardzo zróżnicowane aktywności i jednocześnie posłuży jako miejsce lokalnej integracji </w:t>
      </w:r>
      <w:r w:rsidRPr="006106FE">
        <w:rPr>
          <w:b w:val="0"/>
          <w:bCs w:val="0"/>
          <w:sz w:val="22"/>
          <w:szCs w:val="22"/>
        </w:rPr>
        <w:t>– mówi Jarosław Mazur, partner franczyzowy Xtreme Fitness Gyms</w:t>
      </w:r>
      <w:r w:rsidR="00310A59" w:rsidRPr="006106FE">
        <w:rPr>
          <w:b w:val="0"/>
          <w:bCs w:val="0"/>
          <w:sz w:val="22"/>
          <w:szCs w:val="22"/>
        </w:rPr>
        <w:t>.</w:t>
      </w:r>
    </w:p>
    <w:p w14:paraId="354E22B4" w14:textId="0E27E46F" w:rsidR="00310A59" w:rsidRPr="006106FE" w:rsidRDefault="006106FE" w:rsidP="00310A59">
      <w:pPr>
        <w:pStyle w:val="XFG-Nazwadokumentu"/>
        <w:spacing w:before="360" w:after="120"/>
        <w:jc w:val="both"/>
        <w:rPr>
          <w:sz w:val="22"/>
          <w:szCs w:val="22"/>
        </w:rPr>
      </w:pPr>
      <w:r w:rsidRPr="006106FE">
        <w:rPr>
          <w:sz w:val="22"/>
          <w:szCs w:val="22"/>
        </w:rPr>
        <w:t>Kolejna lokalizacja, dalsze ambicje</w:t>
      </w:r>
    </w:p>
    <w:p w14:paraId="7731E1BB" w14:textId="5DCF41B7" w:rsidR="00E966BC" w:rsidRDefault="006106FE" w:rsidP="000E4839">
      <w:pPr>
        <w:pStyle w:val="XFG-Nazwadokumentu"/>
        <w:spacing w:after="280"/>
        <w:jc w:val="both"/>
        <w:rPr>
          <w:b w:val="0"/>
          <w:bCs w:val="0"/>
          <w:sz w:val="22"/>
          <w:szCs w:val="22"/>
          <w:lang w:val="pl-PL"/>
        </w:rPr>
      </w:pPr>
      <w:r w:rsidRPr="006106FE">
        <w:rPr>
          <w:b w:val="0"/>
          <w:bCs w:val="0"/>
          <w:sz w:val="22"/>
          <w:szCs w:val="22"/>
          <w:lang w:val="pl-PL"/>
        </w:rPr>
        <w:t xml:space="preserve">Xtreme Fitness Gyms przy ul. Budryka to już drugi klub franczyzowy Jarosława Mazura i Pawła </w:t>
      </w:r>
      <w:proofErr w:type="spellStart"/>
      <w:r w:rsidRPr="006106FE">
        <w:rPr>
          <w:b w:val="0"/>
          <w:bCs w:val="0"/>
          <w:sz w:val="22"/>
          <w:szCs w:val="22"/>
          <w:lang w:val="pl-PL"/>
        </w:rPr>
        <w:t>Szczyrka</w:t>
      </w:r>
      <w:proofErr w:type="spellEnd"/>
      <w:r w:rsidRPr="006106FE">
        <w:rPr>
          <w:b w:val="0"/>
          <w:bCs w:val="0"/>
          <w:sz w:val="22"/>
          <w:szCs w:val="22"/>
          <w:lang w:val="pl-PL"/>
        </w:rPr>
        <w:t xml:space="preserve"> na terenie Bełchatowa. Otwarcie kolejnej lokalizacji pokazuje, że rozwój marki w mieście nie jest jednorazową inwestycją, ale częścią większego planu. Pierwszy klub stał się punktem wyjścia do dalszej ekspansji, a nowy obiekt potwierdza, że partnerzy widzą w Bełchatowie miejsce z potencjałem do dalszego wzrostu</w:t>
      </w:r>
      <w:r w:rsidR="00E966BC" w:rsidRPr="00E966BC">
        <w:rPr>
          <w:b w:val="0"/>
          <w:bCs w:val="0"/>
          <w:sz w:val="22"/>
          <w:szCs w:val="22"/>
          <w:lang w:val="pl-PL"/>
        </w:rPr>
        <w:t>.</w:t>
      </w:r>
    </w:p>
    <w:p w14:paraId="554CA841" w14:textId="137CF03F" w:rsidR="00E966BC" w:rsidRPr="006106FE" w:rsidRDefault="006106FE" w:rsidP="00E966BC">
      <w:pPr>
        <w:pStyle w:val="XFG-Nazwadokumentu"/>
        <w:spacing w:after="280"/>
        <w:ind w:left="709"/>
        <w:jc w:val="both"/>
        <w:rPr>
          <w:b w:val="0"/>
          <w:bCs w:val="0"/>
          <w:sz w:val="22"/>
          <w:szCs w:val="22"/>
          <w:lang w:val="pl-PL"/>
        </w:rPr>
      </w:pPr>
      <w:r w:rsidRPr="006106FE">
        <w:rPr>
          <w:b w:val="0"/>
          <w:bCs w:val="0"/>
          <w:i/>
          <w:iCs/>
          <w:sz w:val="22"/>
          <w:szCs w:val="22"/>
        </w:rPr>
        <w:t>– Sukces klubu przy ul. Ludwikowskiej 96 sprawił, że chcemy więcej – naszym celem jest pięć klubów Xtreme na terenie Bełchatowa. Mamy nadzieję, że te plany szybko się spełnią i</w:t>
      </w:r>
      <w:r>
        <w:rPr>
          <w:b w:val="0"/>
          <w:bCs w:val="0"/>
          <w:i/>
          <w:iCs/>
          <w:sz w:val="22"/>
          <w:szCs w:val="22"/>
        </w:rPr>
        <w:t> </w:t>
      </w:r>
      <w:r w:rsidRPr="006106FE">
        <w:rPr>
          <w:b w:val="0"/>
          <w:bCs w:val="0"/>
          <w:i/>
          <w:iCs/>
          <w:sz w:val="22"/>
          <w:szCs w:val="22"/>
        </w:rPr>
        <w:t xml:space="preserve">poruszymy Bełchatów do aktywności fizycznej </w:t>
      </w:r>
      <w:r w:rsidRPr="006106FE">
        <w:rPr>
          <w:b w:val="0"/>
          <w:bCs w:val="0"/>
          <w:sz w:val="22"/>
          <w:szCs w:val="22"/>
        </w:rPr>
        <w:t>– podkreśla Jarosław Mazur, partner franczyzowy Xtreme Fitness Gyms</w:t>
      </w:r>
      <w:r w:rsidR="00E966BC" w:rsidRPr="006106FE">
        <w:rPr>
          <w:b w:val="0"/>
          <w:bCs w:val="0"/>
          <w:sz w:val="22"/>
          <w:szCs w:val="22"/>
        </w:rPr>
        <w:t>.</w:t>
      </w:r>
    </w:p>
    <w:p w14:paraId="646E4682" w14:textId="2C6E9473" w:rsidR="00E966BC" w:rsidRDefault="006106FE" w:rsidP="00E966BC">
      <w:pPr>
        <w:pStyle w:val="XFG-Nazwadokumentu"/>
        <w:spacing w:before="360" w:after="120"/>
        <w:jc w:val="both"/>
        <w:rPr>
          <w:sz w:val="22"/>
          <w:szCs w:val="22"/>
          <w:lang w:val="pl-PL"/>
        </w:rPr>
      </w:pPr>
      <w:r w:rsidRPr="006106FE">
        <w:rPr>
          <w:sz w:val="22"/>
          <w:szCs w:val="22"/>
          <w:lang w:val="pl-PL"/>
        </w:rPr>
        <w:t>Marka, która rośnie razem z lokalnymi partnerami</w:t>
      </w:r>
    </w:p>
    <w:p w14:paraId="046A4D1A" w14:textId="7C740F93" w:rsidR="006106FE" w:rsidRPr="006106FE" w:rsidRDefault="006106FE" w:rsidP="006106FE">
      <w:pPr>
        <w:pStyle w:val="XFG-Nazwadokumentu"/>
        <w:spacing w:after="280"/>
        <w:jc w:val="both"/>
        <w:rPr>
          <w:b w:val="0"/>
          <w:bCs w:val="0"/>
          <w:sz w:val="22"/>
          <w:szCs w:val="22"/>
          <w:lang w:val="pl-PL"/>
        </w:rPr>
      </w:pPr>
      <w:r w:rsidRPr="006106FE">
        <w:rPr>
          <w:b w:val="0"/>
          <w:bCs w:val="0"/>
          <w:sz w:val="22"/>
          <w:szCs w:val="22"/>
          <w:lang w:val="pl-PL"/>
        </w:rPr>
        <w:t>Otwarcie klubu przy ul. Budryka wpisuje się w dalszy rozwój sieci Xtreme Fitness Gyms, dla której Bełchatów stał się kolejnym ważnym punktem na mapie. Nowa lokalizacja jest 162. klubem marki w Polsce i pokazuje, że Xtreme konsekwentnie buduje swoją obecność w kolejnych miastach, rozwijając się wspólnie z lokalnymi partnerami.</w:t>
      </w:r>
    </w:p>
    <w:p w14:paraId="62399899" w14:textId="4D7E2C3D" w:rsidR="00E966BC" w:rsidRDefault="006106FE" w:rsidP="006106FE">
      <w:pPr>
        <w:pStyle w:val="XFG-Nazwadokumentu"/>
        <w:spacing w:after="280"/>
        <w:jc w:val="both"/>
        <w:rPr>
          <w:b w:val="0"/>
          <w:bCs w:val="0"/>
          <w:sz w:val="22"/>
          <w:szCs w:val="22"/>
          <w:lang w:val="pl-PL"/>
        </w:rPr>
      </w:pPr>
      <w:r w:rsidRPr="006106FE">
        <w:rPr>
          <w:b w:val="0"/>
          <w:bCs w:val="0"/>
          <w:sz w:val="22"/>
          <w:szCs w:val="22"/>
          <w:lang w:val="pl-PL"/>
        </w:rPr>
        <w:t>Należąca do Xtreme Brands marka od lat rośnie w modelu franczyzowym, opartym na współpracy z przedsiębiorcami inwestującymi w swoich miastach. W przypadku Bełchatowa ten model po raz kolejny przekłada się na konkretny efekt – nową przestrzeń do aktywności i wyraźne wzmocnienie lokalnej oferty sportowej</w:t>
      </w:r>
      <w:r w:rsidR="00E966BC" w:rsidRPr="00E966BC">
        <w:rPr>
          <w:b w:val="0"/>
          <w:bCs w:val="0"/>
          <w:sz w:val="22"/>
          <w:szCs w:val="22"/>
        </w:rPr>
        <w:t>.</w:t>
      </w:r>
    </w:p>
    <w:p w14:paraId="1721BE84" w14:textId="2875BC77" w:rsidR="00E82EEF" w:rsidRPr="00E82EEF" w:rsidRDefault="00000000" w:rsidP="003E3C99">
      <w:pPr>
        <w:pStyle w:val="XFG-Nazwadokumentu"/>
        <w:spacing w:after="280"/>
        <w:jc w:val="both"/>
        <w:rPr>
          <w:b w:val="0"/>
          <w:bCs w:val="0"/>
          <w:sz w:val="24"/>
          <w:szCs w:val="24"/>
          <w:lang w:val="pl-PL"/>
        </w:rPr>
      </w:pPr>
      <w:r>
        <w:rPr>
          <w:b w:val="0"/>
          <w:bCs w:val="0"/>
          <w:sz w:val="24"/>
          <w:szCs w:val="24"/>
          <w:lang w:val="pl-PL"/>
        </w:rPr>
        <w:lastRenderedPageBreak/>
        <w:pict w14:anchorId="1F672E0F">
          <v:rect id="_x0000_i1026" style="width:453.6pt;height:1pt" o:hrstd="t" o:hr="t" fillcolor="#a0a0a0" stroked="f"/>
        </w:pict>
      </w:r>
    </w:p>
    <w:p w14:paraId="0FDAC548" w14:textId="5C000793" w:rsidR="00E82EEF" w:rsidRDefault="000E4839" w:rsidP="000E4839">
      <w:pPr>
        <w:rPr>
          <w:sz w:val="16"/>
          <w:szCs w:val="16"/>
          <w:lang w:val="pl-PL"/>
        </w:rPr>
      </w:pPr>
      <w:r w:rsidRPr="000E4839">
        <w:rPr>
          <w:b/>
          <w:bCs/>
          <w:sz w:val="16"/>
          <w:szCs w:val="16"/>
        </w:rPr>
        <w:t>Xtreme Fitness Gyms – siła ruchu, stabilność modelu franczyzowego</w:t>
      </w:r>
      <w:r w:rsidRPr="000E4839">
        <w:rPr>
          <w:sz w:val="16"/>
          <w:szCs w:val="16"/>
        </w:rPr>
        <w:br/>
      </w:r>
      <w:r w:rsidRPr="000E4839">
        <w:rPr>
          <w:sz w:val="16"/>
          <w:szCs w:val="16"/>
        </w:rPr>
        <w:br/>
        <w:t xml:space="preserve">Xtreme Fitness Gyms to najszybciej rozwijająca się sieć klubów fitness w Polsce, działająca w ramach grupy Xtreme Brands. Fundamentem jej sukcesu jest autorski, konsekwentnie rozwijany model franczyzowy, łączący wysoką jakość usług z efektywnym i skalowalnym podejściem biznesowym. Założycielem i Przewodniczącym Rady Nadzorczej Xtreme Brands jest Łukasz Dojka, który w 2012 roku otworzył pierwszy klub w Tarnowie. Obecnie funkcję CEO pełni James </w:t>
      </w:r>
      <w:proofErr w:type="spellStart"/>
      <w:r w:rsidRPr="000E4839">
        <w:rPr>
          <w:sz w:val="16"/>
          <w:szCs w:val="16"/>
        </w:rPr>
        <w:t>Cotton</w:t>
      </w:r>
      <w:proofErr w:type="spellEnd"/>
      <w:r w:rsidRPr="000E4839">
        <w:rPr>
          <w:sz w:val="16"/>
          <w:szCs w:val="16"/>
        </w:rPr>
        <w:t>, zarządzając siecią liczącą ponad 1</w:t>
      </w:r>
      <w:r w:rsidR="006106FE">
        <w:rPr>
          <w:sz w:val="16"/>
          <w:szCs w:val="16"/>
        </w:rPr>
        <w:t>6</w:t>
      </w:r>
      <w:r w:rsidRPr="000E4839">
        <w:rPr>
          <w:sz w:val="16"/>
          <w:szCs w:val="16"/>
        </w:rPr>
        <w:t>0 klubów i współpracującą z przeszło 200 franczyzobiorcami w</w:t>
      </w:r>
      <w:r>
        <w:rPr>
          <w:sz w:val="16"/>
          <w:szCs w:val="16"/>
        </w:rPr>
        <w:t> </w:t>
      </w:r>
      <w:r w:rsidRPr="000E4839">
        <w:rPr>
          <w:sz w:val="16"/>
          <w:szCs w:val="16"/>
        </w:rPr>
        <w:t>całej Polsce. </w:t>
      </w:r>
      <w:r w:rsidRPr="000E4839">
        <w:rPr>
          <w:sz w:val="16"/>
          <w:szCs w:val="16"/>
        </w:rPr>
        <w:br/>
        <w:t>Xtreme Fitness Gyms aktywnie wspiera i integruje lokalne społeczności, promując regularną aktywność fizyczną jako fundament zdrowia, dobrostanu psychicznego i jakości życia. Kluby sieci są projektowane jako nowoczesne, dostępne i przyjazne miejsca treningowe – blisko ludzi i ich codziennych potrzeb. Oferta Xtreme Fitness Gyms obejmuje nielimitowany dostęp do nowoczesnych stref treningowych, profesjonalną opiekę instruktorską, zajęcia fitness w cenie karnetu. Uzupełnieniem są autorskie koncepty treningowe oraz sprzęt najwyższej klasy od renomowanych producentów. </w:t>
      </w:r>
      <w:r w:rsidRPr="000E4839"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0E4839">
        <w:rPr>
          <w:sz w:val="16"/>
          <w:szCs w:val="16"/>
        </w:rPr>
        <w:t>Xtreme Fitness Gyms to coś więcej niż klub fitness – to styl życia, społeczność i solidny model biznesowy, który łączy ambicję, dostępność i długofalowe partnerstwo.</w:t>
      </w:r>
      <w:r w:rsidRPr="000E4839">
        <w:rPr>
          <w:sz w:val="16"/>
          <w:szCs w:val="16"/>
        </w:rPr>
        <w:br/>
      </w:r>
      <w:r w:rsidRPr="000E4839">
        <w:rPr>
          <w:sz w:val="16"/>
          <w:szCs w:val="16"/>
        </w:rPr>
        <w:br/>
        <w:t>Więcej informacji: </w:t>
      </w:r>
      <w:hyperlink r:id="rId8" w:history="1">
        <w:r w:rsidRPr="000E4839">
          <w:rPr>
            <w:rStyle w:val="Hipercze"/>
            <w:sz w:val="16"/>
            <w:szCs w:val="16"/>
          </w:rPr>
          <w:t>www.xtremebrands.pl</w:t>
        </w:r>
      </w:hyperlink>
    </w:p>
    <w:p w14:paraId="57F31D78" w14:textId="6428A3B7" w:rsidR="00E82EEF" w:rsidRPr="00E4057E" w:rsidRDefault="00000000" w:rsidP="00E82EEF">
      <w:pPr>
        <w:jc w:val="both"/>
        <w:rPr>
          <w:sz w:val="16"/>
          <w:szCs w:val="16"/>
          <w:lang w:val="pl-PL"/>
        </w:rPr>
      </w:pPr>
      <w:r>
        <w:rPr>
          <w:b/>
          <w:bCs/>
          <w:sz w:val="24"/>
          <w:szCs w:val="24"/>
          <w:lang w:val="pl-PL"/>
        </w:rPr>
        <w:pict w14:anchorId="56CF276F">
          <v:rect id="_x0000_i1027" style="width:453.6pt;height:1pt" o:hrstd="t" o:hr="t" fillcolor="#a0a0a0" stroked="f"/>
        </w:pict>
      </w:r>
      <w:r w:rsidR="00E82EEF">
        <w:rPr>
          <w:sz w:val="16"/>
          <w:szCs w:val="16"/>
          <w:lang w:val="pl-PL"/>
        </w:rPr>
        <w:br/>
      </w:r>
    </w:p>
    <w:p w14:paraId="7DEF1014" w14:textId="4A94A8B3" w:rsidR="00E82EEF" w:rsidRDefault="00E82EEF" w:rsidP="00E82EEF">
      <w:pPr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KONIEC </w:t>
      </w:r>
    </w:p>
    <w:p w14:paraId="1FD8A924" w14:textId="746A2C77" w:rsidR="00E82EEF" w:rsidRPr="00E82EEF" w:rsidRDefault="00E82EEF" w:rsidP="00E82EEF">
      <w:pPr>
        <w:pStyle w:val="XFG-Nazwadokumentu"/>
        <w:spacing w:after="280"/>
        <w:jc w:val="left"/>
        <w:rPr>
          <w:b w:val="0"/>
          <w:bCs w:val="0"/>
          <w:sz w:val="24"/>
          <w:szCs w:val="24"/>
          <w:lang w:val="pl-PL"/>
        </w:rPr>
      </w:pPr>
      <w:r>
        <w:rPr>
          <w:b w:val="0"/>
          <w:bCs w:val="0"/>
          <w:sz w:val="24"/>
          <w:szCs w:val="24"/>
          <w:lang w:val="pl-PL"/>
        </w:rPr>
        <w:br/>
      </w:r>
      <w:r w:rsidRPr="00E82EEF">
        <w:rPr>
          <w:color w:val="767171" w:themeColor="background2" w:themeShade="80"/>
          <w:sz w:val="20"/>
          <w:szCs w:val="20"/>
          <w:lang w:val="pl-PL"/>
        </w:rPr>
        <w:t>Dodatkowe informacje:</w:t>
      </w:r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>Małgorzata Piekarska</w:t>
      </w:r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 xml:space="preserve">Group PR Manager </w:t>
      </w:r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 xml:space="preserve">e-mail: </w:t>
      </w:r>
      <w:hyperlink r:id="rId9" w:history="1">
        <w:r w:rsidRPr="00E82EEF">
          <w:rPr>
            <w:rStyle w:val="Hipercze"/>
            <w:b w:val="0"/>
            <w:bCs w:val="0"/>
            <w:color w:val="767171" w:themeColor="background2" w:themeShade="80"/>
            <w:sz w:val="20"/>
            <w:szCs w:val="20"/>
            <w:lang w:val="pl-PL"/>
          </w:rPr>
          <w:t>malgorzata.piekarska@xtremebrands.pl</w:t>
        </w:r>
      </w:hyperlink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>tel.: +48 693 879 752</w:t>
      </w:r>
    </w:p>
    <w:p w14:paraId="55DD83EC" w14:textId="77777777" w:rsidR="00E82EEF" w:rsidRPr="00E82EEF" w:rsidRDefault="00E82EEF" w:rsidP="00E82EEF">
      <w:pPr>
        <w:pStyle w:val="XFG-Nazwadokumentu"/>
        <w:spacing w:after="280"/>
        <w:jc w:val="both"/>
        <w:rPr>
          <w:sz w:val="24"/>
          <w:szCs w:val="24"/>
          <w:lang w:val="pl-PL"/>
        </w:rPr>
      </w:pPr>
    </w:p>
    <w:p w14:paraId="015A9F73" w14:textId="36667DAF" w:rsidR="00312CEB" w:rsidRPr="00E82EEF" w:rsidRDefault="00312CEB" w:rsidP="00E82EEF">
      <w:pPr>
        <w:pStyle w:val="XFG-Nazwadokumentu"/>
        <w:jc w:val="both"/>
        <w:rPr>
          <w:b w:val="0"/>
          <w:bCs w:val="0"/>
          <w:sz w:val="24"/>
          <w:szCs w:val="24"/>
          <w:lang w:val="pl-PL"/>
        </w:rPr>
      </w:pPr>
    </w:p>
    <w:sectPr w:rsidR="00312CEB" w:rsidRPr="00E82EEF" w:rsidSect="006106FE">
      <w:headerReference w:type="default" r:id="rId10"/>
      <w:footerReference w:type="default" r:id="rId11"/>
      <w:pgSz w:w="11906" w:h="16838"/>
      <w:pgMar w:top="2694" w:right="1417" w:bottom="2835" w:left="1417" w:header="79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F02BA" w14:textId="77777777" w:rsidR="008A244E" w:rsidRDefault="008A244E" w:rsidP="008A2183">
      <w:pPr>
        <w:spacing w:line="240" w:lineRule="auto"/>
      </w:pPr>
      <w:r>
        <w:separator/>
      </w:r>
    </w:p>
  </w:endnote>
  <w:endnote w:type="continuationSeparator" w:id="0">
    <w:p w14:paraId="7BDD89BF" w14:textId="77777777" w:rsidR="008A244E" w:rsidRDefault="008A244E" w:rsidP="008A2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K Grotesk Wide Light">
    <w:panose1 w:val="00000405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221B" w14:textId="762CD081" w:rsidR="00C57FDC" w:rsidRPr="008A2183" w:rsidRDefault="00BC3E39" w:rsidP="004B0310">
    <w:pPr>
      <w:pStyle w:val="Stopka"/>
      <w:tabs>
        <w:tab w:val="left" w:pos="0"/>
      </w:tabs>
      <w:jc w:val="right"/>
      <w:rPr>
        <w:rFonts w:ascii="HK Grotesk Wide Light" w:hAnsi="HK Grotesk Wide Light"/>
        <w:color w:val="595959" w:themeColor="text1" w:themeTint="A6"/>
        <w:sz w:val="17"/>
        <w:szCs w:val="17"/>
      </w:rPr>
    </w:pPr>
    <w:r>
      <w:rPr>
        <w:rFonts w:ascii="HK Grotesk Wide Light" w:hAnsi="HK Grotesk Wide Light"/>
        <w:noProof/>
        <w:color w:val="595959" w:themeColor="text1" w:themeTint="A6"/>
        <w:sz w:val="17"/>
        <w:szCs w:val="17"/>
      </w:rPr>
      <w:drawing>
        <wp:anchor distT="0" distB="0" distL="114300" distR="114300" simplePos="0" relativeHeight="251659264" behindDoc="1" locked="0" layoutInCell="1" allowOverlap="1" wp14:anchorId="5AF13038" wp14:editId="0BDCD0C2">
          <wp:simplePos x="0" y="0"/>
          <wp:positionH relativeFrom="page">
            <wp:align>left</wp:align>
          </wp:positionH>
          <wp:positionV relativeFrom="paragraph">
            <wp:posOffset>-773430</wp:posOffset>
          </wp:positionV>
          <wp:extent cx="7640332" cy="1123950"/>
          <wp:effectExtent l="0" t="0" r="0" b="0"/>
          <wp:wrapNone/>
          <wp:docPr id="6003807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32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A259C" w14:textId="77777777" w:rsidR="008A244E" w:rsidRDefault="008A244E" w:rsidP="008A2183">
      <w:pPr>
        <w:spacing w:line="240" w:lineRule="auto"/>
      </w:pPr>
      <w:r>
        <w:separator/>
      </w:r>
    </w:p>
  </w:footnote>
  <w:footnote w:type="continuationSeparator" w:id="0">
    <w:p w14:paraId="23B0556E" w14:textId="77777777" w:rsidR="008A244E" w:rsidRDefault="008A244E" w:rsidP="008A2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AE1F" w14:textId="2598F80D" w:rsidR="00615927" w:rsidRPr="00615927" w:rsidRDefault="00615927" w:rsidP="00615927">
    <w:pPr>
      <w:pStyle w:val="Stopka"/>
      <w:tabs>
        <w:tab w:val="left" w:pos="142"/>
      </w:tabs>
      <w:rPr>
        <w:rFonts w:ascii="HK Grotesk Wide Light" w:hAnsi="HK Grotesk Wide Light"/>
        <w:color w:val="595959" w:themeColor="text1" w:themeTint="A6"/>
        <w:sz w:val="16"/>
        <w:szCs w:val="16"/>
      </w:rPr>
    </w:pPr>
    <w:r w:rsidRPr="00615927">
      <w:rPr>
        <w:rFonts w:ascii="HK Grotesk Wide Light" w:hAnsi="HK Grotesk Wide Light"/>
        <w:noProof/>
        <w:color w:val="1C1C1C"/>
        <w:sz w:val="16"/>
        <w:szCs w:val="16"/>
      </w:rPr>
      <w:drawing>
        <wp:anchor distT="0" distB="0" distL="114300" distR="114300" simplePos="0" relativeHeight="251658240" behindDoc="1" locked="0" layoutInCell="1" allowOverlap="1" wp14:anchorId="56BC946F" wp14:editId="2F60BE7F">
          <wp:simplePos x="0" y="0"/>
          <wp:positionH relativeFrom="margin">
            <wp:posOffset>-388810</wp:posOffset>
          </wp:positionH>
          <wp:positionV relativeFrom="paragraph">
            <wp:posOffset>-147320</wp:posOffset>
          </wp:positionV>
          <wp:extent cx="2078182" cy="1116378"/>
          <wp:effectExtent l="0" t="0" r="0" b="0"/>
          <wp:wrapNone/>
          <wp:docPr id="107137122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182" cy="111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5927">
      <w:rPr>
        <w:rFonts w:ascii="HK Grotesk Wide Light" w:hAnsi="HK Grotesk Wide Light"/>
        <w:color w:val="595959" w:themeColor="text1" w:themeTint="A6"/>
        <w:sz w:val="16"/>
        <w:szCs w:val="16"/>
      </w:rPr>
      <w:t xml:space="preserve"> </w:t>
    </w:r>
  </w:p>
  <w:p w14:paraId="12B00CB6" w14:textId="6EFBC8CB" w:rsidR="008A2183" w:rsidRPr="008A2183" w:rsidRDefault="008A2183">
    <w:pPr>
      <w:pStyle w:val="Nagwek"/>
      <w:rPr>
        <w:rFonts w:ascii="HK Grotesk Wide Light" w:hAnsi="HK Grotesk Wide Light"/>
        <w:color w:val="1C1C1C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867922211" o:spid="_x0000_i1025" type="#_x0000_t75" style="width:425.7pt;height:425.7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F4F0506C"/>
    <w:lvl w:ilvl="0">
      <w:start w:val="1"/>
      <w:numFmt w:val="bullet"/>
      <w:pStyle w:val="Listapunktowana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A842805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BCE0F45"/>
    <w:multiLevelType w:val="multilevel"/>
    <w:tmpl w:val="DD7C7B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2601E6"/>
    <w:multiLevelType w:val="hybridMultilevel"/>
    <w:tmpl w:val="B66CC9EC"/>
    <w:lvl w:ilvl="0" w:tplc="0B7042C4">
      <w:start w:val="17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2180A"/>
    <w:multiLevelType w:val="hybridMultilevel"/>
    <w:tmpl w:val="A9106AF8"/>
    <w:lvl w:ilvl="0" w:tplc="08C0FF64">
      <w:start w:val="1"/>
      <w:numFmt w:val="bullet"/>
      <w:pStyle w:val="PunktacjaXF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40DCA"/>
    <w:multiLevelType w:val="hybridMultilevel"/>
    <w:tmpl w:val="D4FA18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6754E"/>
    <w:multiLevelType w:val="hybridMultilevel"/>
    <w:tmpl w:val="F9560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95391"/>
    <w:multiLevelType w:val="multilevel"/>
    <w:tmpl w:val="3964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6206E2"/>
    <w:multiLevelType w:val="hybridMultilevel"/>
    <w:tmpl w:val="61F8C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24229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71A7550"/>
    <w:multiLevelType w:val="hybridMultilevel"/>
    <w:tmpl w:val="8A56A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12E89"/>
    <w:multiLevelType w:val="multilevel"/>
    <w:tmpl w:val="F0EE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140048"/>
    <w:multiLevelType w:val="hybridMultilevel"/>
    <w:tmpl w:val="F0660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84823"/>
    <w:multiLevelType w:val="hybridMultilevel"/>
    <w:tmpl w:val="785A93C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A4D4B64"/>
    <w:multiLevelType w:val="hybridMultilevel"/>
    <w:tmpl w:val="E440F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97479"/>
    <w:multiLevelType w:val="hybridMultilevel"/>
    <w:tmpl w:val="100A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A16F5"/>
    <w:multiLevelType w:val="multilevel"/>
    <w:tmpl w:val="10C82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79726C96"/>
    <w:multiLevelType w:val="multilevel"/>
    <w:tmpl w:val="E7C6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88093D"/>
    <w:multiLevelType w:val="multilevel"/>
    <w:tmpl w:val="36C22D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B3690B"/>
    <w:multiLevelType w:val="multilevel"/>
    <w:tmpl w:val="9E84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15896323">
    <w:abstractNumId w:val="14"/>
  </w:num>
  <w:num w:numId="2" w16cid:durableId="987562483">
    <w:abstractNumId w:val="5"/>
  </w:num>
  <w:num w:numId="3" w16cid:durableId="1892109937">
    <w:abstractNumId w:val="4"/>
  </w:num>
  <w:num w:numId="4" w16cid:durableId="1578857625">
    <w:abstractNumId w:val="7"/>
  </w:num>
  <w:num w:numId="5" w16cid:durableId="14163947">
    <w:abstractNumId w:val="11"/>
  </w:num>
  <w:num w:numId="6" w16cid:durableId="829058517">
    <w:abstractNumId w:val="10"/>
  </w:num>
  <w:num w:numId="7" w16cid:durableId="1530410290">
    <w:abstractNumId w:val="15"/>
  </w:num>
  <w:num w:numId="8" w16cid:durableId="563566739">
    <w:abstractNumId w:val="13"/>
  </w:num>
  <w:num w:numId="9" w16cid:durableId="732434872">
    <w:abstractNumId w:val="17"/>
  </w:num>
  <w:num w:numId="10" w16cid:durableId="1508711779">
    <w:abstractNumId w:val="19"/>
  </w:num>
  <w:num w:numId="11" w16cid:durableId="1802575669">
    <w:abstractNumId w:val="1"/>
  </w:num>
  <w:num w:numId="12" w16cid:durableId="863396910">
    <w:abstractNumId w:val="18"/>
  </w:num>
  <w:num w:numId="13" w16cid:durableId="359403039">
    <w:abstractNumId w:val="2"/>
  </w:num>
  <w:num w:numId="14" w16cid:durableId="1431388133">
    <w:abstractNumId w:val="16"/>
  </w:num>
  <w:num w:numId="15" w16cid:durableId="1850481032">
    <w:abstractNumId w:val="9"/>
  </w:num>
  <w:num w:numId="16" w16cid:durableId="1411149544">
    <w:abstractNumId w:val="0"/>
  </w:num>
  <w:num w:numId="17" w16cid:durableId="1072198741">
    <w:abstractNumId w:val="0"/>
    <w:lvlOverride w:ilvl="0">
      <w:startOverride w:val="1"/>
    </w:lvlOverride>
  </w:num>
  <w:num w:numId="18" w16cid:durableId="45761753">
    <w:abstractNumId w:val="6"/>
  </w:num>
  <w:num w:numId="19" w16cid:durableId="1825854460">
    <w:abstractNumId w:val="8"/>
  </w:num>
  <w:num w:numId="20" w16cid:durableId="1244686875">
    <w:abstractNumId w:val="12"/>
  </w:num>
  <w:num w:numId="21" w16cid:durableId="1158304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83"/>
    <w:rsid w:val="000035A7"/>
    <w:rsid w:val="000244B9"/>
    <w:rsid w:val="00042625"/>
    <w:rsid w:val="00044ACB"/>
    <w:rsid w:val="00050FC1"/>
    <w:rsid w:val="000639F6"/>
    <w:rsid w:val="00083EA1"/>
    <w:rsid w:val="000A47DF"/>
    <w:rsid w:val="000C76EF"/>
    <w:rsid w:val="000D4E49"/>
    <w:rsid w:val="000E4839"/>
    <w:rsid w:val="000E57CA"/>
    <w:rsid w:val="000F3596"/>
    <w:rsid w:val="00100292"/>
    <w:rsid w:val="00104080"/>
    <w:rsid w:val="00106176"/>
    <w:rsid w:val="00110751"/>
    <w:rsid w:val="001124DD"/>
    <w:rsid w:val="0016383E"/>
    <w:rsid w:val="00172425"/>
    <w:rsid w:val="00177EFC"/>
    <w:rsid w:val="00195E0C"/>
    <w:rsid w:val="001976FE"/>
    <w:rsid w:val="001B39E5"/>
    <w:rsid w:val="001C1ED2"/>
    <w:rsid w:val="001E49DE"/>
    <w:rsid w:val="001E7776"/>
    <w:rsid w:val="00200133"/>
    <w:rsid w:val="00200E87"/>
    <w:rsid w:val="00203FD7"/>
    <w:rsid w:val="002142E0"/>
    <w:rsid w:val="00235CE7"/>
    <w:rsid w:val="00256241"/>
    <w:rsid w:val="0026310B"/>
    <w:rsid w:val="00280EBD"/>
    <w:rsid w:val="002836A3"/>
    <w:rsid w:val="0028395E"/>
    <w:rsid w:val="00291CDE"/>
    <w:rsid w:val="002B464C"/>
    <w:rsid w:val="002B49DB"/>
    <w:rsid w:val="002B76D8"/>
    <w:rsid w:val="002C0530"/>
    <w:rsid w:val="002D1725"/>
    <w:rsid w:val="0030298C"/>
    <w:rsid w:val="00310A59"/>
    <w:rsid w:val="003127BD"/>
    <w:rsid w:val="00312CEB"/>
    <w:rsid w:val="00376D39"/>
    <w:rsid w:val="00381749"/>
    <w:rsid w:val="003B326F"/>
    <w:rsid w:val="003B6C7F"/>
    <w:rsid w:val="003D5FC3"/>
    <w:rsid w:val="003E3C99"/>
    <w:rsid w:val="003E5B18"/>
    <w:rsid w:val="00402877"/>
    <w:rsid w:val="00410A0A"/>
    <w:rsid w:val="00454828"/>
    <w:rsid w:val="004A174F"/>
    <w:rsid w:val="004B0310"/>
    <w:rsid w:val="004D0D85"/>
    <w:rsid w:val="004D2425"/>
    <w:rsid w:val="00505AD8"/>
    <w:rsid w:val="00522523"/>
    <w:rsid w:val="0054537D"/>
    <w:rsid w:val="0055081E"/>
    <w:rsid w:val="005526DF"/>
    <w:rsid w:val="00553A0B"/>
    <w:rsid w:val="00575090"/>
    <w:rsid w:val="00583C37"/>
    <w:rsid w:val="00596A0A"/>
    <w:rsid w:val="005F57F7"/>
    <w:rsid w:val="005F79BF"/>
    <w:rsid w:val="006106FE"/>
    <w:rsid w:val="00611CBF"/>
    <w:rsid w:val="006134C9"/>
    <w:rsid w:val="00615927"/>
    <w:rsid w:val="00630CAB"/>
    <w:rsid w:val="00642A7C"/>
    <w:rsid w:val="00646321"/>
    <w:rsid w:val="00655DE8"/>
    <w:rsid w:val="00661C70"/>
    <w:rsid w:val="00672FD4"/>
    <w:rsid w:val="006B5E2F"/>
    <w:rsid w:val="006C5BD5"/>
    <w:rsid w:val="006E41F3"/>
    <w:rsid w:val="00701C1C"/>
    <w:rsid w:val="00734F1C"/>
    <w:rsid w:val="007547F9"/>
    <w:rsid w:val="00785129"/>
    <w:rsid w:val="0079761F"/>
    <w:rsid w:val="007A600D"/>
    <w:rsid w:val="007A717D"/>
    <w:rsid w:val="007B4522"/>
    <w:rsid w:val="007C19C8"/>
    <w:rsid w:val="007F1451"/>
    <w:rsid w:val="00847BA0"/>
    <w:rsid w:val="0088016E"/>
    <w:rsid w:val="008820CC"/>
    <w:rsid w:val="008A2183"/>
    <w:rsid w:val="008A244E"/>
    <w:rsid w:val="008C293C"/>
    <w:rsid w:val="008C62E0"/>
    <w:rsid w:val="008E4A8E"/>
    <w:rsid w:val="00902182"/>
    <w:rsid w:val="009030E5"/>
    <w:rsid w:val="009179B7"/>
    <w:rsid w:val="00926DA4"/>
    <w:rsid w:val="0095270C"/>
    <w:rsid w:val="00962CE0"/>
    <w:rsid w:val="009875F5"/>
    <w:rsid w:val="009934BC"/>
    <w:rsid w:val="009C28F3"/>
    <w:rsid w:val="009C4915"/>
    <w:rsid w:val="009F425D"/>
    <w:rsid w:val="009F6F9F"/>
    <w:rsid w:val="00A30068"/>
    <w:rsid w:val="00A6060F"/>
    <w:rsid w:val="00A639B1"/>
    <w:rsid w:val="00A80144"/>
    <w:rsid w:val="00A833A9"/>
    <w:rsid w:val="00A92AF8"/>
    <w:rsid w:val="00AA597D"/>
    <w:rsid w:val="00AB0705"/>
    <w:rsid w:val="00AB365E"/>
    <w:rsid w:val="00AF6822"/>
    <w:rsid w:val="00B239C7"/>
    <w:rsid w:val="00B415BF"/>
    <w:rsid w:val="00B4195B"/>
    <w:rsid w:val="00B619A8"/>
    <w:rsid w:val="00BA11B8"/>
    <w:rsid w:val="00BC3E39"/>
    <w:rsid w:val="00BD15A3"/>
    <w:rsid w:val="00C14B8F"/>
    <w:rsid w:val="00C202FF"/>
    <w:rsid w:val="00C23818"/>
    <w:rsid w:val="00C56132"/>
    <w:rsid w:val="00C57FDC"/>
    <w:rsid w:val="00C67013"/>
    <w:rsid w:val="00C7374F"/>
    <w:rsid w:val="00C826F4"/>
    <w:rsid w:val="00C962EA"/>
    <w:rsid w:val="00CB59C0"/>
    <w:rsid w:val="00CE1EC3"/>
    <w:rsid w:val="00CF6172"/>
    <w:rsid w:val="00D35E71"/>
    <w:rsid w:val="00D5071F"/>
    <w:rsid w:val="00D544FC"/>
    <w:rsid w:val="00D612A4"/>
    <w:rsid w:val="00D85366"/>
    <w:rsid w:val="00D96DEA"/>
    <w:rsid w:val="00DC5CA7"/>
    <w:rsid w:val="00E07853"/>
    <w:rsid w:val="00E15789"/>
    <w:rsid w:val="00E317C1"/>
    <w:rsid w:val="00E3180D"/>
    <w:rsid w:val="00E82EEF"/>
    <w:rsid w:val="00E966BC"/>
    <w:rsid w:val="00EC7566"/>
    <w:rsid w:val="00ED0B52"/>
    <w:rsid w:val="00EF713E"/>
    <w:rsid w:val="00F030A0"/>
    <w:rsid w:val="00F113F7"/>
    <w:rsid w:val="00F32516"/>
    <w:rsid w:val="00F331D0"/>
    <w:rsid w:val="00F40104"/>
    <w:rsid w:val="00F44CBD"/>
    <w:rsid w:val="00F57BD9"/>
    <w:rsid w:val="00F6381A"/>
    <w:rsid w:val="00F65D0E"/>
    <w:rsid w:val="00F71CAC"/>
    <w:rsid w:val="00FA0833"/>
    <w:rsid w:val="00FC7AB9"/>
    <w:rsid w:val="00FE4FF6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944F9"/>
  <w15:chartTrackingRefBased/>
  <w15:docId w15:val="{8CEFD18A-7739-4758-A35C-5F98618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7CA"/>
    <w:pPr>
      <w:spacing w:after="0" w:line="276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rsid w:val="00E82E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E82E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3C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183"/>
  </w:style>
  <w:style w:type="paragraph" w:styleId="Stopka">
    <w:name w:val="footer"/>
    <w:basedOn w:val="Normalny"/>
    <w:link w:val="Stopka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183"/>
  </w:style>
  <w:style w:type="paragraph" w:styleId="Akapitzlist">
    <w:name w:val="List Paragraph"/>
    <w:basedOn w:val="Normalny"/>
    <w:link w:val="AkapitzlistZnak"/>
    <w:uiPriority w:val="34"/>
    <w:rsid w:val="00615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24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24DD"/>
    <w:rPr>
      <w:color w:val="605E5C"/>
      <w:shd w:val="clear" w:color="auto" w:fill="E1DFDD"/>
    </w:rPr>
  </w:style>
  <w:style w:type="paragraph" w:customStyle="1" w:styleId="CytatXFG">
    <w:name w:val="Cytat XFG"/>
    <w:basedOn w:val="Normalny"/>
    <w:link w:val="CytatXFGZnak"/>
    <w:rsid w:val="00D612A4"/>
    <w:pPr>
      <w:spacing w:line="240" w:lineRule="auto"/>
      <w:ind w:left="426"/>
      <w:jc w:val="both"/>
    </w:pPr>
    <w:rPr>
      <w:i/>
      <w:iCs/>
      <w:sz w:val="19"/>
      <w:szCs w:val="18"/>
    </w:rPr>
  </w:style>
  <w:style w:type="character" w:customStyle="1" w:styleId="CytatXFGZnak">
    <w:name w:val="Cytat XFG Znak"/>
    <w:basedOn w:val="Domylnaczcionkaakapitu"/>
    <w:link w:val="CytatXFG"/>
    <w:rsid w:val="00D612A4"/>
    <w:rPr>
      <w:i/>
      <w:iCs/>
      <w:sz w:val="19"/>
      <w:szCs w:val="18"/>
    </w:rPr>
  </w:style>
  <w:style w:type="paragraph" w:customStyle="1" w:styleId="WytuszczenieXFG">
    <w:name w:val="Wytłuszczenie XFG"/>
    <w:basedOn w:val="Normalny"/>
    <w:link w:val="WytuszczenieXFGZnak"/>
    <w:rsid w:val="000244B9"/>
    <w:pPr>
      <w:jc w:val="both"/>
    </w:pPr>
    <w:rPr>
      <w:b/>
      <w:bCs/>
      <w:sz w:val="18"/>
      <w:szCs w:val="18"/>
    </w:rPr>
  </w:style>
  <w:style w:type="character" w:customStyle="1" w:styleId="WytuszczenieXFGZnak">
    <w:name w:val="Wytłuszczenie XFG Znak"/>
    <w:basedOn w:val="Domylnaczcionkaakapitu"/>
    <w:link w:val="WytuszczenieXFG"/>
    <w:rsid w:val="000244B9"/>
    <w:rPr>
      <w:b/>
      <w:bCs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0244B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4B9"/>
    <w:rPr>
      <w:i/>
      <w:iCs/>
      <w:color w:val="4472C4" w:themeColor="accent1"/>
    </w:rPr>
  </w:style>
  <w:style w:type="paragraph" w:styleId="Cytat">
    <w:name w:val="Quote"/>
    <w:basedOn w:val="Normalny"/>
    <w:next w:val="Normalny"/>
    <w:link w:val="CytatZnak"/>
    <w:uiPriority w:val="29"/>
    <w:rsid w:val="000244B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4B9"/>
    <w:rPr>
      <w:i/>
      <w:iCs/>
      <w:color w:val="404040" w:themeColor="text1" w:themeTint="BF"/>
    </w:rPr>
  </w:style>
  <w:style w:type="paragraph" w:customStyle="1" w:styleId="NazwaakapiturozdziauXFG">
    <w:name w:val="Nazwa akapitu/rozdziału XFG"/>
    <w:basedOn w:val="Normalny"/>
    <w:link w:val="NazwaakapiturozdziauXFGZnak"/>
    <w:rsid w:val="00044ACB"/>
    <w:pPr>
      <w:jc w:val="both"/>
    </w:pPr>
    <w:rPr>
      <w:b/>
      <w:bCs/>
    </w:rPr>
  </w:style>
  <w:style w:type="character" w:customStyle="1" w:styleId="NazwaakapiturozdziauXFGZnak">
    <w:name w:val="Nazwa akapitu/rozdziału XFG Znak"/>
    <w:basedOn w:val="Domylnaczcionkaakapitu"/>
    <w:link w:val="NazwaakapiturozdziauXFG"/>
    <w:rsid w:val="00044ACB"/>
    <w:rPr>
      <w:b/>
      <w:bCs/>
    </w:rPr>
  </w:style>
  <w:style w:type="paragraph" w:customStyle="1" w:styleId="PunktacjaXFG">
    <w:name w:val="Punktacja XFG"/>
    <w:basedOn w:val="Akapitzlist"/>
    <w:link w:val="PunktacjaXFGZnak"/>
    <w:rsid w:val="00044ACB"/>
    <w:pPr>
      <w:numPr>
        <w:numId w:val="3"/>
      </w:numPr>
      <w:jc w:val="both"/>
    </w:pPr>
    <w:rPr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44ACB"/>
  </w:style>
  <w:style w:type="character" w:customStyle="1" w:styleId="PunktacjaXFGZnak">
    <w:name w:val="Punktacja XFG Znak"/>
    <w:basedOn w:val="AkapitzlistZnak"/>
    <w:link w:val="PunktacjaXFG"/>
    <w:rsid w:val="00044ACB"/>
    <w:rPr>
      <w:sz w:val="18"/>
      <w:szCs w:val="18"/>
    </w:rPr>
  </w:style>
  <w:style w:type="paragraph" w:customStyle="1" w:styleId="PodstawowyXFG">
    <w:name w:val="Podstawowy XFG"/>
    <w:basedOn w:val="Normalny"/>
    <w:link w:val="PodstawowyXFGZnak"/>
    <w:rsid w:val="00044ACB"/>
    <w:pPr>
      <w:jc w:val="both"/>
    </w:pPr>
    <w:rPr>
      <w:sz w:val="18"/>
      <w:szCs w:val="18"/>
    </w:rPr>
  </w:style>
  <w:style w:type="character" w:customStyle="1" w:styleId="PodstawowyXFGZnak">
    <w:name w:val="Podstawowy XFG Znak"/>
    <w:basedOn w:val="Domylnaczcionkaakapitu"/>
    <w:link w:val="PodstawowyXFG"/>
    <w:rsid w:val="00044ACB"/>
    <w:rPr>
      <w:sz w:val="18"/>
      <w:szCs w:val="18"/>
    </w:rPr>
  </w:style>
  <w:style w:type="paragraph" w:customStyle="1" w:styleId="Nazwadokumentu">
    <w:name w:val="Nazwa dokumentu"/>
    <w:basedOn w:val="Normalny"/>
    <w:link w:val="NazwadokumentuZnak"/>
    <w:rsid w:val="00044ACB"/>
    <w:pPr>
      <w:spacing w:before="120" w:after="280"/>
      <w:jc w:val="center"/>
    </w:pPr>
    <w:rPr>
      <w:b/>
      <w:bCs/>
      <w:color w:val="404040" w:themeColor="text1" w:themeTint="BF"/>
      <w:sz w:val="32"/>
      <w:szCs w:val="32"/>
    </w:rPr>
  </w:style>
  <w:style w:type="character" w:customStyle="1" w:styleId="NazwadokumentuZnak">
    <w:name w:val="Nazwa dokumentu Znak"/>
    <w:basedOn w:val="Domylnaczcionkaakapitu"/>
    <w:link w:val="Nazwadokumentu"/>
    <w:rsid w:val="00044ACB"/>
    <w:rPr>
      <w:b/>
      <w:bCs/>
      <w:color w:val="404040" w:themeColor="text1" w:themeTint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A639B1"/>
    <w:rPr>
      <w:color w:val="666666"/>
    </w:rPr>
  </w:style>
  <w:style w:type="paragraph" w:customStyle="1" w:styleId="XFG-Cytat">
    <w:name w:val="XFG - Cytat"/>
    <w:basedOn w:val="Cytat"/>
    <w:link w:val="XFG-CytatZnak"/>
    <w:qFormat/>
    <w:rsid w:val="00785129"/>
    <w:pPr>
      <w:ind w:left="862" w:right="862"/>
      <w:jc w:val="both"/>
    </w:pPr>
    <w:rPr>
      <w:b/>
      <w:bCs/>
    </w:rPr>
  </w:style>
  <w:style w:type="character" w:customStyle="1" w:styleId="XFG-CytatZnak">
    <w:name w:val="XFG - Cytat Znak"/>
    <w:basedOn w:val="CytatZnak"/>
    <w:link w:val="XFG-Cytat"/>
    <w:rsid w:val="00785129"/>
    <w:rPr>
      <w:b/>
      <w:bCs/>
      <w:i/>
      <w:iCs/>
      <w:color w:val="404040" w:themeColor="text1" w:themeTint="BF"/>
    </w:rPr>
  </w:style>
  <w:style w:type="paragraph" w:customStyle="1" w:styleId="XFG-Podstawowy">
    <w:name w:val="XFG - Podstawowy"/>
    <w:basedOn w:val="PodstawowyXFG"/>
    <w:link w:val="XFG-PodstawowyZnak"/>
    <w:qFormat/>
    <w:rsid w:val="00785129"/>
    <w:rPr>
      <w:color w:val="262626" w:themeColor="text1" w:themeTint="D9"/>
      <w:sz w:val="20"/>
      <w:szCs w:val="20"/>
    </w:rPr>
  </w:style>
  <w:style w:type="character" w:customStyle="1" w:styleId="XFG-PodstawowyZnak">
    <w:name w:val="XFG - Podstawowy Znak"/>
    <w:basedOn w:val="PodstawowyXFGZnak"/>
    <w:link w:val="XFG-Podstawowy"/>
    <w:rsid w:val="00785129"/>
    <w:rPr>
      <w:color w:val="262626" w:themeColor="text1" w:themeTint="D9"/>
      <w:sz w:val="20"/>
      <w:szCs w:val="20"/>
    </w:rPr>
  </w:style>
  <w:style w:type="paragraph" w:customStyle="1" w:styleId="XFG-Nagweknazwarozdziau">
    <w:name w:val="XFG - Nagłówek/nazwa rozdziału"/>
    <w:basedOn w:val="NazwaakapiturozdziauXFG"/>
    <w:link w:val="XFG-NagweknazwarozdziauZnak"/>
    <w:qFormat/>
    <w:rsid w:val="00785129"/>
    <w:rPr>
      <w:color w:val="262626" w:themeColor="text1" w:themeTint="D9"/>
      <w:sz w:val="28"/>
      <w:szCs w:val="28"/>
    </w:rPr>
  </w:style>
  <w:style w:type="character" w:customStyle="1" w:styleId="XFG-NagweknazwarozdziauZnak">
    <w:name w:val="XFG - Nagłówek/nazwa rozdziału Znak"/>
    <w:basedOn w:val="NazwaakapiturozdziauXFGZnak"/>
    <w:link w:val="XFG-Nagweknazwarozdziau"/>
    <w:rsid w:val="00785129"/>
    <w:rPr>
      <w:b/>
      <w:bCs/>
      <w:color w:val="262626" w:themeColor="text1" w:themeTint="D9"/>
      <w:sz w:val="28"/>
      <w:szCs w:val="28"/>
    </w:rPr>
  </w:style>
  <w:style w:type="paragraph" w:customStyle="1" w:styleId="XFG-Wypunktowanie">
    <w:name w:val="XFG - Wypunktowanie"/>
    <w:basedOn w:val="PunktacjaXFG"/>
    <w:link w:val="XFG-WypunktowanieZnak"/>
    <w:qFormat/>
    <w:rsid w:val="00785129"/>
    <w:rPr>
      <w:color w:val="262626" w:themeColor="text1" w:themeTint="D9"/>
      <w:sz w:val="20"/>
      <w:szCs w:val="20"/>
    </w:rPr>
  </w:style>
  <w:style w:type="character" w:customStyle="1" w:styleId="XFG-WypunktowanieZnak">
    <w:name w:val="XFG - Wypunktowanie Znak"/>
    <w:basedOn w:val="PunktacjaXFGZnak"/>
    <w:link w:val="XFG-Wypunktowanie"/>
    <w:rsid w:val="00785129"/>
    <w:rPr>
      <w:color w:val="262626" w:themeColor="text1" w:themeTint="D9"/>
      <w:sz w:val="20"/>
      <w:szCs w:val="20"/>
    </w:rPr>
  </w:style>
  <w:style w:type="paragraph" w:customStyle="1" w:styleId="XFG-Wytuszczenie">
    <w:name w:val="XFG - Wytłuszczenie"/>
    <w:basedOn w:val="PodstawowyXFG"/>
    <w:link w:val="XFG-WytuszczenieZnak"/>
    <w:qFormat/>
    <w:rsid w:val="00785129"/>
    <w:rPr>
      <w:b/>
      <w:bCs/>
      <w:color w:val="262626" w:themeColor="text1" w:themeTint="D9"/>
      <w:sz w:val="20"/>
      <w:szCs w:val="20"/>
    </w:rPr>
  </w:style>
  <w:style w:type="character" w:customStyle="1" w:styleId="XFG-WytuszczenieZnak">
    <w:name w:val="XFG - Wytłuszczenie Znak"/>
    <w:basedOn w:val="PodstawowyXFGZnak"/>
    <w:link w:val="XFG-Wytuszczenie"/>
    <w:rsid w:val="00785129"/>
    <w:rPr>
      <w:b/>
      <w:bCs/>
      <w:color w:val="262626" w:themeColor="text1" w:themeTint="D9"/>
      <w:sz w:val="20"/>
      <w:szCs w:val="20"/>
    </w:rPr>
  </w:style>
  <w:style w:type="paragraph" w:customStyle="1" w:styleId="XFG-Nazwadokumentu">
    <w:name w:val="XFG - Nazwa dokumentu"/>
    <w:basedOn w:val="Nazwadokumentu"/>
    <w:link w:val="XFG-NazwadokumentuZnak"/>
    <w:qFormat/>
    <w:rsid w:val="00E82EEF"/>
    <w:pPr>
      <w:spacing w:after="240"/>
    </w:pPr>
    <w:rPr>
      <w:color w:val="262626" w:themeColor="text1" w:themeTint="D9"/>
      <w:sz w:val="44"/>
      <w:szCs w:val="44"/>
    </w:rPr>
  </w:style>
  <w:style w:type="character" w:customStyle="1" w:styleId="XFG-NazwadokumentuZnak">
    <w:name w:val="XFG - Nazwa dokumentu Znak"/>
    <w:basedOn w:val="NazwadokumentuZnak"/>
    <w:link w:val="XFG-Nazwadokumentu"/>
    <w:rsid w:val="00E82EEF"/>
    <w:rPr>
      <w:rFonts w:ascii="Calibri" w:eastAsia="Calibri" w:hAnsi="Calibri" w:cs="Calibri"/>
      <w:b/>
      <w:bCs/>
      <w:color w:val="262626" w:themeColor="text1" w:themeTint="D9"/>
      <w:kern w:val="0"/>
      <w:sz w:val="44"/>
      <w:szCs w:val="44"/>
      <w:lang w:val="pl" w:eastAsia="pl-PL"/>
      <w14:ligatures w14:val="none"/>
    </w:rPr>
  </w:style>
  <w:style w:type="paragraph" w:customStyle="1" w:styleId="XFG-Podpis">
    <w:name w:val="XFG - Podpis"/>
    <w:basedOn w:val="PodstawowyXFG"/>
    <w:link w:val="XFG-PodpisZnak"/>
    <w:qFormat/>
    <w:rsid w:val="00785129"/>
    <w:pPr>
      <w:jc w:val="right"/>
    </w:pPr>
    <w:rPr>
      <w:b/>
      <w:bCs/>
      <w:color w:val="262626" w:themeColor="text1" w:themeTint="D9"/>
      <w:sz w:val="20"/>
      <w:szCs w:val="20"/>
    </w:rPr>
  </w:style>
  <w:style w:type="character" w:customStyle="1" w:styleId="XFG-PodpisZnak">
    <w:name w:val="XFG - Podpis Znak"/>
    <w:basedOn w:val="PodstawowyXFGZnak"/>
    <w:link w:val="XFG-Podpis"/>
    <w:rsid w:val="00785129"/>
    <w:rPr>
      <w:b/>
      <w:bCs/>
      <w:color w:val="262626" w:themeColor="text1" w:themeTint="D9"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172425"/>
    <w:pPr>
      <w:numPr>
        <w:numId w:val="16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76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76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76FE"/>
    <w:rPr>
      <w:rFonts w:ascii="Calibri" w:eastAsia="Calibri" w:hAnsi="Calibri" w:cs="Calibri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6FE"/>
    <w:rPr>
      <w:rFonts w:ascii="Calibri" w:eastAsia="Calibri" w:hAnsi="Calibri" w:cs="Calibri"/>
      <w:b/>
      <w:bCs/>
      <w:kern w:val="0"/>
      <w:sz w:val="20"/>
      <w:szCs w:val="20"/>
      <w:lang w:val="pl"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415BF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B239C7"/>
    <w:pPr>
      <w:spacing w:after="0" w:line="240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B619A8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pl"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l"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3C9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9985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622883413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1589969948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096094030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426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4028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131096572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579025429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341814253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723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tremebrands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lgorzata.piekarska@xtremebrands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1D874-7DF1-4197-ADA0-FC2A1F5F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853</Words>
  <Characters>5119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Bomba</dc:creator>
  <cp:keywords/>
  <dc:description/>
  <cp:lastModifiedBy>Gosia Piekarska</cp:lastModifiedBy>
  <cp:revision>2</cp:revision>
  <cp:lastPrinted>2024-11-05T09:39:00Z</cp:lastPrinted>
  <dcterms:created xsi:type="dcterms:W3CDTF">2026-03-11T09:34:00Z</dcterms:created>
  <dcterms:modified xsi:type="dcterms:W3CDTF">2026-03-11T09:34:00Z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590dcd-1d43-42a0-b527-312bac17535a_Enabled">
    <vt:lpwstr>true</vt:lpwstr>
  </property>
  <property fmtid="{D5CDD505-2E9C-101B-9397-08002B2CF9AE}" pid="3" name="MSIP_Label_57590dcd-1d43-42a0-b527-312bac17535a_SetDate">
    <vt:lpwstr>2026-01-07T09:57:17Z</vt:lpwstr>
  </property>
  <property fmtid="{D5CDD505-2E9C-101B-9397-08002B2CF9AE}" pid="4" name="MSIP_Label_57590dcd-1d43-42a0-b527-312bac17535a_Method">
    <vt:lpwstr>Standard</vt:lpwstr>
  </property>
  <property fmtid="{D5CDD505-2E9C-101B-9397-08002B2CF9AE}" pid="5" name="MSIP_Label_57590dcd-1d43-42a0-b527-312bac17535a_Name">
    <vt:lpwstr>Public</vt:lpwstr>
  </property>
  <property fmtid="{D5CDD505-2E9C-101B-9397-08002B2CF9AE}" pid="6" name="MSIP_Label_57590dcd-1d43-42a0-b527-312bac17535a_SiteId">
    <vt:lpwstr>451e35c3-5181-4f3b-b902-eb65e1fe90ce</vt:lpwstr>
  </property>
  <property fmtid="{D5CDD505-2E9C-101B-9397-08002B2CF9AE}" pid="7" name="MSIP_Label_57590dcd-1d43-42a0-b527-312bac17535a_ActionId">
    <vt:lpwstr>75163d14-1a19-4e42-b511-9f5568245fbe</vt:lpwstr>
  </property>
  <property fmtid="{D5CDD505-2E9C-101B-9397-08002B2CF9AE}" pid="8" name="MSIP_Label_57590dcd-1d43-42a0-b527-312bac17535a_ContentBits">
    <vt:lpwstr>0</vt:lpwstr>
  </property>
  <property fmtid="{D5CDD505-2E9C-101B-9397-08002B2CF9AE}" pid="9" name="MSIP_Label_57590dcd-1d43-42a0-b527-312bac17535a_Tag">
    <vt:lpwstr>10, 3, 0, 1</vt:lpwstr>
  </property>
</Properties>
</file>