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6831" w14:textId="77777777" w:rsidR="008917F0" w:rsidRDefault="008917F0" w:rsidP="00100008">
      <w:pPr>
        <w:pStyle w:val="paragraph"/>
        <w:spacing w:before="0" w:beforeAutospacing="0" w:after="0" w:afterAutospacing="0" w:line="276" w:lineRule="auto"/>
        <w:jc w:val="center"/>
        <w:textAlignment w:val="baseline"/>
        <w:rPr>
          <w:rStyle w:val="eop"/>
          <w:rFonts w:ascii="Century Gothic" w:hAnsi="Century Gothic" w:cs="Calibri"/>
          <w:b/>
          <w:bCs/>
          <w:sz w:val="20"/>
          <w:szCs w:val="20"/>
          <w:u w:val="single"/>
        </w:rPr>
      </w:pPr>
    </w:p>
    <w:p w14:paraId="30252D05" w14:textId="77777777" w:rsidR="008917F0" w:rsidRDefault="008917F0" w:rsidP="00100008">
      <w:pPr>
        <w:pStyle w:val="paragraph"/>
        <w:spacing w:before="0" w:beforeAutospacing="0" w:after="0" w:afterAutospacing="0" w:line="276" w:lineRule="auto"/>
        <w:jc w:val="center"/>
        <w:textAlignment w:val="baseline"/>
        <w:rPr>
          <w:rStyle w:val="eop"/>
          <w:rFonts w:ascii="Century Gothic" w:hAnsi="Century Gothic" w:cs="Calibri"/>
          <w:b/>
          <w:bCs/>
          <w:sz w:val="20"/>
          <w:szCs w:val="20"/>
          <w:u w:val="single"/>
        </w:rPr>
      </w:pPr>
    </w:p>
    <w:p w14:paraId="5647D708" w14:textId="1B57C24D" w:rsidR="008917F0" w:rsidRPr="008613A6" w:rsidRDefault="008613A6" w:rsidP="0081540B">
      <w:pPr>
        <w:pStyle w:val="paragraph"/>
        <w:spacing w:before="0" w:beforeAutospacing="0" w:after="0" w:afterAutospacing="0" w:line="276" w:lineRule="auto"/>
        <w:jc w:val="center"/>
        <w:textAlignment w:val="baseline"/>
        <w:rPr>
          <w:rFonts w:ascii="Century Gothic" w:hAnsi="Century Gothic" w:cstheme="minorHAnsi"/>
          <w:b/>
          <w:bCs/>
          <w:sz w:val="20"/>
          <w:szCs w:val="20"/>
        </w:rPr>
      </w:pPr>
      <w:r w:rsidRPr="008613A6">
        <w:rPr>
          <w:rStyle w:val="eop"/>
          <w:rFonts w:ascii="Century Gothic" w:hAnsi="Century Gothic" w:cs="Calibri"/>
          <w:b/>
          <w:bCs/>
          <w:sz w:val="20"/>
          <w:szCs w:val="20"/>
        </w:rPr>
        <w:t xml:space="preserve">Competição decorre de </w:t>
      </w:r>
      <w:r w:rsidR="000D40E5">
        <w:rPr>
          <w:rStyle w:val="eop"/>
          <w:rFonts w:ascii="Century Gothic" w:hAnsi="Century Gothic" w:cs="Calibri"/>
          <w:b/>
          <w:bCs/>
          <w:sz w:val="20"/>
          <w:szCs w:val="20"/>
        </w:rPr>
        <w:t xml:space="preserve">20 </w:t>
      </w:r>
      <w:r w:rsidRPr="008613A6">
        <w:rPr>
          <w:rStyle w:val="eop"/>
          <w:rFonts w:ascii="Century Gothic" w:hAnsi="Century Gothic" w:cs="Calibri"/>
          <w:b/>
          <w:bCs/>
          <w:sz w:val="20"/>
          <w:szCs w:val="20"/>
        </w:rPr>
        <w:t xml:space="preserve">a </w:t>
      </w:r>
      <w:r w:rsidR="0081540B">
        <w:rPr>
          <w:rStyle w:val="eop"/>
          <w:rFonts w:ascii="Century Gothic" w:hAnsi="Century Gothic" w:cs="Calibri"/>
          <w:b/>
          <w:bCs/>
          <w:sz w:val="20"/>
          <w:szCs w:val="20"/>
        </w:rPr>
        <w:t>22</w:t>
      </w:r>
      <w:r w:rsidRPr="008613A6">
        <w:rPr>
          <w:rStyle w:val="eop"/>
          <w:rFonts w:ascii="Century Gothic" w:hAnsi="Century Gothic" w:cs="Calibri"/>
          <w:b/>
          <w:bCs/>
          <w:sz w:val="20"/>
          <w:szCs w:val="20"/>
        </w:rPr>
        <w:t xml:space="preserve"> de </w:t>
      </w:r>
      <w:r w:rsidR="0081540B">
        <w:rPr>
          <w:rStyle w:val="eop"/>
          <w:rFonts w:ascii="Century Gothic" w:hAnsi="Century Gothic" w:cs="Calibri"/>
          <w:b/>
          <w:bCs/>
          <w:sz w:val="20"/>
          <w:szCs w:val="20"/>
        </w:rPr>
        <w:t>março</w:t>
      </w:r>
    </w:p>
    <w:p w14:paraId="6908A462" w14:textId="6192ECB5" w:rsidR="00170B56" w:rsidRPr="001F22C8" w:rsidRDefault="000D40E5" w:rsidP="008613A6">
      <w:pPr>
        <w:spacing w:after="0" w:line="276" w:lineRule="auto"/>
        <w:jc w:val="center"/>
        <w:rPr>
          <w:rFonts w:ascii="Century Gothic" w:hAnsi="Century Gothic" w:cstheme="minorHAnsi"/>
          <w:b/>
          <w:bCs/>
          <w:sz w:val="36"/>
          <w:szCs w:val="36"/>
        </w:rPr>
      </w:pPr>
      <w:r w:rsidRPr="001F22C8">
        <w:rPr>
          <w:rFonts w:ascii="Century Gothic" w:hAnsi="Century Gothic" w:cstheme="minorHAnsi"/>
          <w:b/>
          <w:bCs/>
          <w:sz w:val="36"/>
          <w:szCs w:val="36"/>
        </w:rPr>
        <w:t xml:space="preserve">IADE </w:t>
      </w:r>
      <w:r w:rsidR="00CE76CC" w:rsidRPr="001F22C8">
        <w:rPr>
          <w:rFonts w:ascii="Century Gothic" w:hAnsi="Century Gothic" w:cstheme="minorHAnsi"/>
          <w:b/>
          <w:bCs/>
          <w:sz w:val="36"/>
          <w:szCs w:val="36"/>
        </w:rPr>
        <w:t>recebe</w:t>
      </w:r>
      <w:r w:rsidRPr="001F22C8">
        <w:rPr>
          <w:rFonts w:ascii="Century Gothic" w:hAnsi="Century Gothic" w:cstheme="minorHAnsi"/>
          <w:b/>
          <w:bCs/>
          <w:sz w:val="36"/>
          <w:szCs w:val="36"/>
        </w:rPr>
        <w:t xml:space="preserve"> Tech 4 Good</w:t>
      </w:r>
      <w:r w:rsidR="001F22C8" w:rsidRPr="001F22C8">
        <w:rPr>
          <w:rFonts w:ascii="Century Gothic" w:hAnsi="Century Gothic" w:cstheme="minorHAnsi"/>
          <w:b/>
          <w:bCs/>
          <w:sz w:val="36"/>
          <w:szCs w:val="36"/>
        </w:rPr>
        <w:t>: Tecnolo</w:t>
      </w:r>
      <w:r w:rsidR="001F22C8">
        <w:rPr>
          <w:rFonts w:ascii="Century Gothic" w:hAnsi="Century Gothic" w:cstheme="minorHAnsi"/>
          <w:b/>
          <w:bCs/>
          <w:sz w:val="36"/>
          <w:szCs w:val="36"/>
        </w:rPr>
        <w:t>gia com Impacto</w:t>
      </w:r>
    </w:p>
    <w:p w14:paraId="775E0A96" w14:textId="77777777" w:rsidR="008917F0" w:rsidRPr="001F22C8" w:rsidRDefault="008917F0" w:rsidP="008613A6">
      <w:pPr>
        <w:jc w:val="both"/>
        <w:rPr>
          <w:rFonts w:ascii="Century Gothic" w:hAnsi="Century Gothic" w:cstheme="minorHAnsi"/>
          <w:sz w:val="20"/>
          <w:szCs w:val="20"/>
        </w:rPr>
      </w:pPr>
    </w:p>
    <w:p w14:paraId="32CF9904" w14:textId="1FD7EB6A" w:rsidR="0003170B" w:rsidRDefault="008613A6" w:rsidP="00FB7391">
      <w:pPr>
        <w:spacing w:line="276" w:lineRule="auto"/>
        <w:jc w:val="both"/>
        <w:rPr>
          <w:rFonts w:ascii="Century Gothic" w:hAnsi="Century Gothic" w:cstheme="minorHAnsi"/>
          <w:sz w:val="20"/>
          <w:szCs w:val="20"/>
        </w:rPr>
      </w:pPr>
      <w:r w:rsidRPr="000842F0">
        <w:rPr>
          <w:rFonts w:ascii="Century Gothic" w:hAnsi="Century Gothic" w:cstheme="minorHAnsi"/>
          <w:sz w:val="20"/>
          <w:szCs w:val="20"/>
        </w:rPr>
        <w:t xml:space="preserve">O </w:t>
      </w:r>
      <w:r w:rsidR="00BB1915" w:rsidRPr="00F83923">
        <w:rPr>
          <w:rFonts w:ascii="Century Gothic" w:hAnsi="Century Gothic" w:cstheme="minorHAnsi"/>
          <w:b/>
          <w:bCs/>
          <w:sz w:val="20"/>
          <w:szCs w:val="20"/>
        </w:rPr>
        <w:t>IADE – Faculdade de Design, Tecnologia e Comunicação da Universidade Europeia</w:t>
      </w:r>
      <w:r w:rsidR="0003170B">
        <w:rPr>
          <w:rFonts w:ascii="Century Gothic" w:hAnsi="Century Gothic" w:cstheme="minorHAnsi"/>
          <w:sz w:val="20"/>
          <w:szCs w:val="20"/>
        </w:rPr>
        <w:t xml:space="preserve">, </w:t>
      </w:r>
      <w:r w:rsidR="0003170B" w:rsidRPr="0003170B">
        <w:rPr>
          <w:rFonts w:ascii="Century Gothic" w:hAnsi="Century Gothic" w:cstheme="minorHAnsi"/>
          <w:sz w:val="20"/>
          <w:szCs w:val="20"/>
        </w:rPr>
        <w:t xml:space="preserve">recebe, entre os </w:t>
      </w:r>
      <w:r w:rsidR="0003170B" w:rsidRPr="00F83923">
        <w:rPr>
          <w:rFonts w:ascii="Century Gothic" w:hAnsi="Century Gothic" w:cstheme="minorHAnsi"/>
          <w:b/>
          <w:bCs/>
          <w:sz w:val="20"/>
          <w:szCs w:val="20"/>
        </w:rPr>
        <w:t>dias 20 e 22 de março</w:t>
      </w:r>
      <w:r w:rsidR="0003170B" w:rsidRPr="0003170B">
        <w:rPr>
          <w:rFonts w:ascii="Century Gothic" w:hAnsi="Century Gothic" w:cstheme="minorHAnsi"/>
          <w:sz w:val="20"/>
          <w:szCs w:val="20"/>
        </w:rPr>
        <w:t xml:space="preserve">, uma nova edição do </w:t>
      </w:r>
      <w:hyperlink r:id="rId11" w:history="1">
        <w:r w:rsidR="0003170B" w:rsidRPr="00F83923">
          <w:rPr>
            <w:rStyle w:val="Hiperligao"/>
            <w:rFonts w:ascii="Century Gothic" w:hAnsi="Century Gothic" w:cstheme="minorHAnsi"/>
            <w:b/>
            <w:bCs/>
            <w:sz w:val="20"/>
            <w:szCs w:val="20"/>
          </w:rPr>
          <w:t>Tech 4 Good</w:t>
        </w:r>
      </w:hyperlink>
      <w:r w:rsidR="0003170B" w:rsidRPr="00F83923">
        <w:rPr>
          <w:rFonts w:ascii="Century Gothic" w:hAnsi="Century Gothic" w:cstheme="minorHAnsi"/>
          <w:b/>
          <w:bCs/>
          <w:sz w:val="20"/>
          <w:szCs w:val="20"/>
        </w:rPr>
        <w:t>,</w:t>
      </w:r>
      <w:r w:rsidR="0003170B" w:rsidRPr="0003170B">
        <w:rPr>
          <w:rFonts w:ascii="Century Gothic" w:hAnsi="Century Gothic" w:cstheme="minorHAnsi"/>
          <w:sz w:val="20"/>
          <w:szCs w:val="20"/>
        </w:rPr>
        <w:t xml:space="preserve"> uma iniciativa que desafia estudantes e participantes a desenvolver soluções tecnológicas capazes de gerar impacto positivo na sociedade.</w:t>
      </w:r>
    </w:p>
    <w:p w14:paraId="4D5BE179" w14:textId="68766D1D" w:rsidR="00E4232D" w:rsidRPr="00E4232D" w:rsidRDefault="00E4232D" w:rsidP="00E4232D">
      <w:pPr>
        <w:spacing w:line="276" w:lineRule="auto"/>
        <w:jc w:val="both"/>
        <w:rPr>
          <w:rFonts w:ascii="Century Gothic" w:hAnsi="Century Gothic" w:cstheme="minorHAnsi"/>
          <w:sz w:val="20"/>
          <w:szCs w:val="20"/>
        </w:rPr>
      </w:pPr>
      <w:r w:rsidRPr="00E4232D">
        <w:rPr>
          <w:rFonts w:ascii="Century Gothic" w:hAnsi="Century Gothic" w:cstheme="minorHAnsi"/>
          <w:sz w:val="20"/>
          <w:szCs w:val="20"/>
        </w:rPr>
        <w:t>Pensado como uma verdadeira “</w:t>
      </w:r>
      <w:proofErr w:type="spellStart"/>
      <w:r w:rsidRPr="00E4232D">
        <w:rPr>
          <w:rFonts w:ascii="Century Gothic" w:hAnsi="Century Gothic" w:cstheme="minorHAnsi"/>
          <w:sz w:val="20"/>
          <w:szCs w:val="20"/>
        </w:rPr>
        <w:t>jam</w:t>
      </w:r>
      <w:proofErr w:type="spellEnd"/>
      <w:r w:rsidRPr="00E4232D">
        <w:rPr>
          <w:rFonts w:ascii="Century Gothic" w:hAnsi="Century Gothic" w:cstheme="minorHAnsi"/>
          <w:sz w:val="20"/>
          <w:szCs w:val="20"/>
        </w:rPr>
        <w:t>” de tecnologia, o evento reúne criatividade, inovação e colaboração em torno de desafios reais, convidando os participantes a explorar o potencial da tecnologia para responder a problemas sociais concretos.</w:t>
      </w:r>
    </w:p>
    <w:p w14:paraId="275609C9" w14:textId="6DC499B1" w:rsidR="00747C85" w:rsidRPr="00E4232D" w:rsidRDefault="00E4232D" w:rsidP="00E4232D">
      <w:pPr>
        <w:spacing w:line="276" w:lineRule="auto"/>
        <w:jc w:val="both"/>
        <w:rPr>
          <w:rFonts w:ascii="Century Gothic" w:hAnsi="Century Gothic" w:cstheme="minorHAnsi"/>
          <w:sz w:val="20"/>
          <w:szCs w:val="20"/>
        </w:rPr>
      </w:pPr>
      <w:r w:rsidRPr="00E4232D">
        <w:rPr>
          <w:rFonts w:ascii="Century Gothic" w:hAnsi="Century Gothic" w:cstheme="minorHAnsi"/>
          <w:sz w:val="20"/>
          <w:szCs w:val="20"/>
        </w:rPr>
        <w:t>Durante três dias de trabalho intensivo, equipas multidisciplinares serão desafiadas a conceber protótipos e conceitos inovadores, cruzando diferentes áreas do conhecimento num ambiente colaborativo que incentiva a experimentação, o pensamento crítico e a criação de soluções orientadas para o bem comum.</w:t>
      </w:r>
    </w:p>
    <w:p w14:paraId="72852486" w14:textId="64D90D19" w:rsidR="0011183B" w:rsidRDefault="00BF2611" w:rsidP="00FB7391">
      <w:pPr>
        <w:spacing w:line="276" w:lineRule="auto"/>
        <w:jc w:val="both"/>
        <w:rPr>
          <w:rFonts w:ascii="Century Gothic" w:hAnsi="Century Gothic" w:cstheme="minorHAnsi"/>
          <w:sz w:val="20"/>
          <w:szCs w:val="20"/>
        </w:rPr>
      </w:pPr>
      <w:r w:rsidRPr="00F83923">
        <w:rPr>
          <w:rFonts w:ascii="Century Gothic" w:hAnsi="Century Gothic" w:cstheme="minorHAnsi"/>
          <w:i/>
          <w:iCs/>
          <w:sz w:val="20"/>
          <w:szCs w:val="20"/>
        </w:rPr>
        <w:t>“Acreditamos que a tecnologia tem um papel fundamental na construção de soluções para desafios sociais contemporâneos. O Tech 4 Good pretende precisamente mobilizar a criatividade e o talento da comunidade académica para imaginar e desenvolver respostas inovadoras com impacto positivo na sociedade</w:t>
      </w:r>
      <w:r w:rsidRPr="00BF2611">
        <w:rPr>
          <w:rFonts w:ascii="Century Gothic" w:hAnsi="Century Gothic" w:cstheme="minorHAnsi"/>
          <w:sz w:val="20"/>
          <w:szCs w:val="20"/>
        </w:rPr>
        <w:t>”, afirma</w:t>
      </w:r>
      <w:r>
        <w:rPr>
          <w:rFonts w:ascii="Century Gothic" w:hAnsi="Century Gothic" w:cstheme="minorHAnsi"/>
          <w:sz w:val="20"/>
          <w:szCs w:val="20"/>
        </w:rPr>
        <w:t xml:space="preserve"> Carlos Rosa, </w:t>
      </w:r>
      <w:r w:rsidR="00F83923">
        <w:rPr>
          <w:rFonts w:ascii="Century Gothic" w:hAnsi="Century Gothic" w:cstheme="minorHAnsi"/>
          <w:sz w:val="20"/>
          <w:szCs w:val="20"/>
        </w:rPr>
        <w:t>Diretor do IADE.</w:t>
      </w:r>
    </w:p>
    <w:p w14:paraId="70230509" w14:textId="08CBEC18" w:rsidR="0011183B" w:rsidRDefault="002E59D4" w:rsidP="00FB7391">
      <w:pPr>
        <w:spacing w:line="276" w:lineRule="auto"/>
        <w:jc w:val="both"/>
        <w:rPr>
          <w:rFonts w:ascii="Century Gothic" w:hAnsi="Century Gothic" w:cstheme="minorHAnsi"/>
          <w:sz w:val="20"/>
          <w:szCs w:val="20"/>
        </w:rPr>
      </w:pPr>
      <w:r w:rsidRPr="002E59D4">
        <w:rPr>
          <w:rFonts w:ascii="Century Gothic" w:hAnsi="Century Gothic" w:cstheme="minorHAnsi"/>
          <w:sz w:val="20"/>
          <w:szCs w:val="20"/>
        </w:rPr>
        <w:t>O Tech 4 Good integra-se na missão do IADE de promover uma formação que combina design, tecnologia e criatividade, incentivando os estudantes a aplicar o seu conhecimento em projetos com relevância social.</w:t>
      </w:r>
    </w:p>
    <w:p w14:paraId="72A24AAF" w14:textId="659E2160" w:rsidR="00CE76CC" w:rsidRDefault="00CE76CC" w:rsidP="00FB7391">
      <w:pPr>
        <w:spacing w:line="276" w:lineRule="auto"/>
        <w:jc w:val="both"/>
        <w:rPr>
          <w:rFonts w:ascii="Century Gothic" w:hAnsi="Century Gothic" w:cstheme="minorHAnsi"/>
          <w:sz w:val="20"/>
          <w:szCs w:val="20"/>
        </w:rPr>
      </w:pPr>
      <w:r>
        <w:rPr>
          <w:rFonts w:ascii="Century Gothic" w:hAnsi="Century Gothic" w:cstheme="minorHAnsi"/>
          <w:sz w:val="20"/>
          <w:szCs w:val="20"/>
        </w:rPr>
        <w:t xml:space="preserve">Os interessados em participar devem inscrever-se através do seguinte </w:t>
      </w:r>
      <w:r w:rsidRPr="00CE76CC">
        <w:rPr>
          <w:rFonts w:ascii="Century Gothic" w:hAnsi="Century Gothic" w:cstheme="minorHAnsi"/>
          <w:sz w:val="20"/>
          <w:szCs w:val="20"/>
        </w:rPr>
        <w:t>link: </w:t>
      </w:r>
      <w:hyperlink r:id="rId12" w:tooltip="https://forms.office.com/e/nNV0nAuCYt" w:history="1">
        <w:r w:rsidRPr="00CE76CC">
          <w:rPr>
            <w:rStyle w:val="Hiperligao"/>
            <w:rFonts w:ascii="Century Gothic" w:hAnsi="Century Gothic" w:cstheme="minorHAnsi"/>
            <w:sz w:val="20"/>
            <w:szCs w:val="20"/>
          </w:rPr>
          <w:t xml:space="preserve">TECH 4 GOOD | 2026 – </w:t>
        </w:r>
        <w:proofErr w:type="spellStart"/>
        <w:r w:rsidRPr="00CE76CC">
          <w:rPr>
            <w:rStyle w:val="Hiperligao"/>
            <w:rFonts w:ascii="Century Gothic" w:hAnsi="Century Gothic" w:cstheme="minorHAnsi"/>
            <w:sz w:val="20"/>
            <w:szCs w:val="20"/>
          </w:rPr>
          <w:t>Fill</w:t>
        </w:r>
        <w:proofErr w:type="spellEnd"/>
        <w:r w:rsidRPr="00CE76CC">
          <w:rPr>
            <w:rStyle w:val="Hiperligao"/>
            <w:rFonts w:ascii="Century Gothic" w:hAnsi="Century Gothic" w:cstheme="minorHAnsi"/>
            <w:sz w:val="20"/>
            <w:szCs w:val="20"/>
          </w:rPr>
          <w:t xml:space="preserve"> out </w:t>
        </w:r>
        <w:proofErr w:type="spellStart"/>
        <w:r w:rsidRPr="00CE76CC">
          <w:rPr>
            <w:rStyle w:val="Hiperligao"/>
            <w:rFonts w:ascii="Century Gothic" w:hAnsi="Century Gothic" w:cstheme="minorHAnsi"/>
            <w:sz w:val="20"/>
            <w:szCs w:val="20"/>
          </w:rPr>
          <w:t>form</w:t>
        </w:r>
        <w:proofErr w:type="spellEnd"/>
      </w:hyperlink>
    </w:p>
    <w:p w14:paraId="46388E41" w14:textId="77777777" w:rsidR="00BC59EB" w:rsidRDefault="00BC59EB" w:rsidP="00BE7D1B">
      <w:pPr>
        <w:pStyle w:val="Corpo"/>
        <w:spacing w:line="24" w:lineRule="atLeast"/>
        <w:jc w:val="both"/>
        <w:rPr>
          <w:rFonts w:ascii="Century Gothic" w:hAnsi="Century Gothic" w:cstheme="minorHAnsi"/>
          <w:b/>
          <w:bCs/>
          <w:color w:val="000000" w:themeColor="text1"/>
          <w:sz w:val="14"/>
          <w:szCs w:val="14"/>
        </w:rPr>
      </w:pPr>
    </w:p>
    <w:p w14:paraId="32680C45" w14:textId="6ADB2148" w:rsidR="00BE7D1B" w:rsidRPr="00100008" w:rsidRDefault="00BE7D1B" w:rsidP="00BE7D1B">
      <w:pPr>
        <w:pStyle w:val="Corpo"/>
        <w:spacing w:line="24" w:lineRule="atLeast"/>
        <w:jc w:val="both"/>
        <w:rPr>
          <w:rFonts w:ascii="Century Gothic" w:hAnsi="Century Gothic" w:cstheme="minorHAnsi"/>
          <w:b/>
          <w:bCs/>
          <w:color w:val="000000" w:themeColor="text1"/>
          <w:sz w:val="14"/>
          <w:szCs w:val="14"/>
        </w:rPr>
      </w:pPr>
      <w:r w:rsidRPr="00100008">
        <w:rPr>
          <w:rFonts w:ascii="Century Gothic" w:hAnsi="Century Gothic" w:cstheme="minorHAnsi"/>
          <w:b/>
          <w:bCs/>
          <w:color w:val="000000" w:themeColor="text1"/>
          <w:sz w:val="14"/>
          <w:szCs w:val="14"/>
        </w:rPr>
        <w:t>Sobre o IADE – Faculdade de Design, Tecnologia e Comunicação da Universidade Europeia</w:t>
      </w:r>
    </w:p>
    <w:p w14:paraId="5CAB8543" w14:textId="77777777" w:rsidR="00BE7D1B" w:rsidRPr="00100008" w:rsidRDefault="00BE7D1B" w:rsidP="00BE7D1B">
      <w:pPr>
        <w:pStyle w:val="Corpo"/>
        <w:spacing w:line="24" w:lineRule="atLeast"/>
        <w:jc w:val="both"/>
        <w:rPr>
          <w:rFonts w:ascii="Century Gothic" w:hAnsi="Century Gothic" w:cstheme="minorHAnsi"/>
          <w:color w:val="000000" w:themeColor="text1"/>
          <w:sz w:val="14"/>
          <w:szCs w:val="14"/>
        </w:rPr>
      </w:pPr>
      <w:r w:rsidRPr="00100008">
        <w:rPr>
          <w:rFonts w:ascii="Century Gothic" w:hAnsi="Century Gothic" w:cstheme="minorHAnsi"/>
          <w:color w:val="000000" w:themeColor="text1"/>
          <w:sz w:val="14"/>
          <w:szCs w:val="14"/>
        </w:rPr>
        <w:t>O IADE – Faculdade de Design, Tecnologia e Comunicação da Universidade Europeia foi fundado, em Lisboa, em 1969, tendo sido pioneiro do ensino do Design em Portugal. Distinguido, durante três anos consecutivos, pela conceituada revista italiana Domus, como uma das 50 melhores escolas de Design da Europa, o IADE – Faculdade de Design Tecnologia e Comunicação da Universidade Europeia é a instituição que mais estudantes forma em Design, integrando instituições de referência internacional como a CUMULUS (</w:t>
      </w:r>
      <w:r w:rsidRPr="00100008">
        <w:rPr>
          <w:rFonts w:ascii="Century Gothic" w:hAnsi="Century Gothic" w:cstheme="minorHAnsi"/>
          <w:i/>
          <w:iCs/>
          <w:color w:val="000000" w:themeColor="text1"/>
          <w:sz w:val="14"/>
          <w:szCs w:val="14"/>
        </w:rPr>
        <w:t>International Association of Universities and Colleges of Art, Design and Media</w:t>
      </w:r>
      <w:r w:rsidRPr="00100008">
        <w:rPr>
          <w:rFonts w:ascii="Century Gothic" w:hAnsi="Century Gothic" w:cstheme="minorHAnsi"/>
          <w:color w:val="000000" w:themeColor="text1"/>
          <w:sz w:val="14"/>
          <w:szCs w:val="14"/>
        </w:rPr>
        <w:t>), a EDCOM (</w:t>
      </w:r>
      <w:r w:rsidRPr="00100008">
        <w:rPr>
          <w:rFonts w:ascii="Century Gothic" w:hAnsi="Century Gothic" w:cstheme="minorHAnsi"/>
          <w:i/>
          <w:iCs/>
          <w:color w:val="000000" w:themeColor="text1"/>
          <w:sz w:val="14"/>
          <w:szCs w:val="14"/>
        </w:rPr>
        <w:t>European Institute for Commercial Communications Education</w:t>
      </w:r>
      <w:r w:rsidRPr="00100008">
        <w:rPr>
          <w:rFonts w:ascii="Century Gothic" w:hAnsi="Century Gothic" w:cstheme="minorHAnsi"/>
          <w:color w:val="000000" w:themeColor="text1"/>
          <w:sz w:val="14"/>
          <w:szCs w:val="14"/>
        </w:rPr>
        <w:t xml:space="preserve">), e o UNIDCOM/IADE, uma unidade de investigação acreditada e financiada pela Fundação para a Ciência e Tecnologia. O IADE – Faculdade de Design, Tecnologia e Comunicação da Universidade Europeia é, desde novembro de 2016, uma unidade orgânica da Universidade Europeia. </w:t>
      </w:r>
    </w:p>
    <w:p w14:paraId="3B243F25" w14:textId="77777777" w:rsidR="00BE7D1B" w:rsidRPr="00100008" w:rsidRDefault="00BE7D1B" w:rsidP="00BE7D1B">
      <w:pPr>
        <w:pStyle w:val="Corpo"/>
        <w:spacing w:line="24" w:lineRule="atLeast"/>
        <w:jc w:val="both"/>
        <w:rPr>
          <w:rStyle w:val="Hiperligao"/>
          <w:rFonts w:ascii="Century Gothic" w:eastAsia="Trebuchet MS" w:hAnsi="Century Gothic" w:cstheme="minorHAnsi"/>
          <w:sz w:val="14"/>
          <w:szCs w:val="14"/>
        </w:rPr>
      </w:pPr>
      <w:r w:rsidRPr="00100008">
        <w:rPr>
          <w:rFonts w:ascii="Century Gothic" w:hAnsi="Century Gothic" w:cstheme="minorHAnsi"/>
          <w:color w:val="000000" w:themeColor="text1"/>
          <w:sz w:val="14"/>
          <w:szCs w:val="14"/>
        </w:rPr>
        <w:t xml:space="preserve">Para mais informações sobre o IADE: </w:t>
      </w:r>
      <w:hyperlink r:id="rId13" w:history="1">
        <w:r w:rsidRPr="00100008">
          <w:rPr>
            <w:rStyle w:val="Hiperligao"/>
            <w:rFonts w:ascii="Century Gothic" w:hAnsi="Century Gothic" w:cstheme="minorHAnsi"/>
            <w:sz w:val="14"/>
            <w:szCs w:val="14"/>
          </w:rPr>
          <w:t>www.iade.europeia.pt</w:t>
        </w:r>
      </w:hyperlink>
      <w:r w:rsidRPr="00100008">
        <w:rPr>
          <w:rFonts w:ascii="Century Gothic" w:hAnsi="Century Gothic" w:cstheme="minorHAnsi"/>
          <w:sz w:val="14"/>
          <w:szCs w:val="14"/>
        </w:rPr>
        <w:t xml:space="preserve"> </w:t>
      </w:r>
    </w:p>
    <w:p w14:paraId="11690DE6" w14:textId="77777777" w:rsidR="009400D8" w:rsidRDefault="009400D8" w:rsidP="006C57AE">
      <w:pPr>
        <w:pStyle w:val="paragraph"/>
        <w:spacing w:before="0" w:beforeAutospacing="0" w:after="0" w:afterAutospacing="0" w:line="276" w:lineRule="auto"/>
        <w:jc w:val="both"/>
        <w:textAlignment w:val="baseline"/>
        <w:rPr>
          <w:rStyle w:val="normaltextrun"/>
          <w:rFonts w:ascii="Century Gothic" w:hAnsi="Century Gothic" w:cstheme="minorHAnsi"/>
          <w:b/>
          <w:bCs/>
          <w:color w:val="000000"/>
          <w:sz w:val="20"/>
          <w:szCs w:val="20"/>
          <w:u w:val="single"/>
        </w:rPr>
      </w:pPr>
    </w:p>
    <w:p w14:paraId="1DF59E2E" w14:textId="77777777" w:rsidR="00821958" w:rsidRPr="00506723" w:rsidRDefault="00821958" w:rsidP="00821958">
      <w:pPr>
        <w:rPr>
          <w:rFonts w:ascii="Century Gothic" w:hAnsi="Century Gothic"/>
          <w:sz w:val="18"/>
          <w:szCs w:val="18"/>
        </w:rPr>
      </w:pPr>
      <w:r w:rsidRPr="00506723">
        <w:rPr>
          <w:rFonts w:ascii="Century Gothic" w:hAnsi="Century Gothic"/>
          <w:b/>
          <w:sz w:val="18"/>
          <w:szCs w:val="18"/>
        </w:rPr>
        <w:t>Para mais informações, favor contactar</w:t>
      </w:r>
      <w:r w:rsidRPr="00506723">
        <w:rPr>
          <w:rFonts w:ascii="Century Gothic" w:hAnsi="Century Gothic"/>
          <w:sz w:val="18"/>
          <w:szCs w:val="18"/>
        </w:rPr>
        <w:t>:</w:t>
      </w:r>
    </w:p>
    <w:p w14:paraId="72C2042E" w14:textId="77777777" w:rsidR="00821958" w:rsidRPr="00506723" w:rsidRDefault="00821958" w:rsidP="00821958">
      <w:pPr>
        <w:rPr>
          <w:rFonts w:ascii="Century Gothic" w:hAnsi="Century Gothic"/>
          <w:sz w:val="18"/>
          <w:szCs w:val="18"/>
        </w:rPr>
      </w:pPr>
    </w:p>
    <w:p w14:paraId="18273EC4" w14:textId="77777777" w:rsidR="00821958" w:rsidRPr="00506723" w:rsidRDefault="00821958" w:rsidP="00821958">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51FC75E6" wp14:editId="5D43D0E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349FA7F7" w14:textId="77777777" w:rsidR="00821958" w:rsidRPr="00506723" w:rsidRDefault="00821958" w:rsidP="00821958">
      <w:pPr>
        <w:pStyle w:val="NormalWeb"/>
        <w:spacing w:before="0" w:beforeAutospacing="0" w:after="0" w:afterAutospacing="0"/>
        <w:rPr>
          <w:rFonts w:ascii="Century Gothic" w:hAnsi="Century Gothic"/>
          <w:sz w:val="18"/>
          <w:szCs w:val="18"/>
        </w:rPr>
      </w:pPr>
    </w:p>
    <w:p w14:paraId="6BFB827F" w14:textId="77777777" w:rsidR="00821958" w:rsidRPr="00506723" w:rsidRDefault="00821958" w:rsidP="00821958">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5"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34EA38B8" w14:textId="7DE9761A" w:rsidR="006C57AE" w:rsidRPr="001F22C8" w:rsidRDefault="00821958" w:rsidP="001F22C8">
      <w:pPr>
        <w:spacing w:after="0" w:line="240" w:lineRule="auto"/>
        <w:rPr>
          <w:rFonts w:ascii="Century Gothic" w:eastAsia="Times New Roman" w:hAnsi="Century Gothic" w:cs="Times New Roman"/>
          <w:sz w:val="18"/>
          <w:szCs w:val="18"/>
          <w:lang w:eastAsia="pt-PT"/>
        </w:rPr>
      </w:pPr>
      <w:r w:rsidRPr="00506723">
        <w:rPr>
          <w:rFonts w:ascii="Century Gothic" w:hAnsi="Century Gothic"/>
          <w:sz w:val="18"/>
          <w:szCs w:val="18"/>
        </w:rPr>
        <w:t xml:space="preserve">Hugo Costa| </w:t>
      </w:r>
      <w:hyperlink r:id="rId16"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sectPr w:rsidR="006C57AE" w:rsidRPr="001F22C8" w:rsidSect="003B392A">
      <w:headerReference w:type="default" r:id="rId17"/>
      <w:type w:val="continuous"/>
      <w:pgSz w:w="11906" w:h="16838"/>
      <w:pgMar w:top="8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F612" w14:textId="77777777" w:rsidR="00056E45" w:rsidRDefault="00056E45" w:rsidP="006073DC">
      <w:pPr>
        <w:spacing w:after="0" w:line="240" w:lineRule="auto"/>
      </w:pPr>
      <w:r>
        <w:separator/>
      </w:r>
    </w:p>
  </w:endnote>
  <w:endnote w:type="continuationSeparator" w:id="0">
    <w:p w14:paraId="550C2C48" w14:textId="77777777" w:rsidR="00056E45" w:rsidRDefault="00056E45" w:rsidP="0060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3AA5" w14:textId="77777777" w:rsidR="00056E45" w:rsidRDefault="00056E45" w:rsidP="006073DC">
      <w:pPr>
        <w:spacing w:after="0" w:line="240" w:lineRule="auto"/>
      </w:pPr>
      <w:r>
        <w:separator/>
      </w:r>
    </w:p>
  </w:footnote>
  <w:footnote w:type="continuationSeparator" w:id="0">
    <w:p w14:paraId="0C853CE2" w14:textId="77777777" w:rsidR="00056E45" w:rsidRDefault="00056E45" w:rsidP="0060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8C7" w14:textId="7CF76C1F" w:rsidR="006073DC" w:rsidRDefault="00FF636F" w:rsidP="00FF636F">
    <w:pPr>
      <w:pStyle w:val="Cabealho"/>
      <w:tabs>
        <w:tab w:val="clear" w:pos="4252"/>
        <w:tab w:val="clear" w:pos="8504"/>
        <w:tab w:val="left" w:pos="2960"/>
      </w:tabs>
      <w:jc w:val="center"/>
    </w:pPr>
    <w:r>
      <w:rPr>
        <w:noProof/>
        <w:lang w:eastAsia="pt-PT"/>
      </w:rPr>
      <w:drawing>
        <wp:inline distT="0" distB="0" distL="0" distR="0" wp14:anchorId="5C0DE8EB" wp14:editId="1C07885E">
          <wp:extent cx="2970191" cy="624673"/>
          <wp:effectExtent l="0" t="0" r="1905"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0191" cy="624673"/>
                  </a:xfrm>
                  <a:prstGeom prst="rect">
                    <a:avLst/>
                  </a:prstGeom>
                  <a:noFill/>
                  <a:ln>
                    <a:noFill/>
                  </a:ln>
                </pic:spPr>
              </pic:pic>
            </a:graphicData>
          </a:graphic>
        </wp:inline>
      </w:drawing>
    </w:r>
  </w:p>
  <w:p w14:paraId="4A1BF54C" w14:textId="77777777" w:rsidR="006073DC" w:rsidRDefault="006073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7FEE"/>
    <w:multiLevelType w:val="hybridMultilevel"/>
    <w:tmpl w:val="62E672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1CAA5C3A"/>
    <w:multiLevelType w:val="hybridMultilevel"/>
    <w:tmpl w:val="A8040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09C3008"/>
    <w:multiLevelType w:val="multilevel"/>
    <w:tmpl w:val="DFF66F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8F7589"/>
    <w:multiLevelType w:val="hybridMultilevel"/>
    <w:tmpl w:val="95F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01B52"/>
    <w:multiLevelType w:val="hybridMultilevel"/>
    <w:tmpl w:val="7F44EC1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57883D2C"/>
    <w:multiLevelType w:val="hybridMultilevel"/>
    <w:tmpl w:val="87764C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8312223"/>
    <w:multiLevelType w:val="hybridMultilevel"/>
    <w:tmpl w:val="84564C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BCA1681"/>
    <w:multiLevelType w:val="hybridMultilevel"/>
    <w:tmpl w:val="EEC6A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0F11708"/>
    <w:multiLevelType w:val="hybridMultilevel"/>
    <w:tmpl w:val="D43242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2C11D6D"/>
    <w:multiLevelType w:val="hybridMultilevel"/>
    <w:tmpl w:val="0FAEF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6423E0"/>
    <w:multiLevelType w:val="hybridMultilevel"/>
    <w:tmpl w:val="E486825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723560590">
    <w:abstractNumId w:val="4"/>
  </w:num>
  <w:num w:numId="2" w16cid:durableId="162014322">
    <w:abstractNumId w:val="3"/>
  </w:num>
  <w:num w:numId="3" w16cid:durableId="2003963769">
    <w:abstractNumId w:val="7"/>
  </w:num>
  <w:num w:numId="4" w16cid:durableId="536551170">
    <w:abstractNumId w:val="1"/>
  </w:num>
  <w:num w:numId="5" w16cid:durableId="494343036">
    <w:abstractNumId w:val="5"/>
  </w:num>
  <w:num w:numId="6" w16cid:durableId="1255241710">
    <w:abstractNumId w:val="0"/>
  </w:num>
  <w:num w:numId="7" w16cid:durableId="2031447973">
    <w:abstractNumId w:val="0"/>
  </w:num>
  <w:num w:numId="8" w16cid:durableId="1986661436">
    <w:abstractNumId w:val="6"/>
  </w:num>
  <w:num w:numId="9" w16cid:durableId="29305813">
    <w:abstractNumId w:val="10"/>
  </w:num>
  <w:num w:numId="10" w16cid:durableId="8695636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275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16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01"/>
    <w:rsid w:val="0003170B"/>
    <w:rsid w:val="000344EA"/>
    <w:rsid w:val="00040C02"/>
    <w:rsid w:val="00056E45"/>
    <w:rsid w:val="00057AF4"/>
    <w:rsid w:val="000608D0"/>
    <w:rsid w:val="00072207"/>
    <w:rsid w:val="00076FDF"/>
    <w:rsid w:val="0008240F"/>
    <w:rsid w:val="000842F0"/>
    <w:rsid w:val="000901D0"/>
    <w:rsid w:val="000B5781"/>
    <w:rsid w:val="000C6C8D"/>
    <w:rsid w:val="000D40E5"/>
    <w:rsid w:val="000D58C4"/>
    <w:rsid w:val="00100008"/>
    <w:rsid w:val="001070C5"/>
    <w:rsid w:val="0011183B"/>
    <w:rsid w:val="00120BE5"/>
    <w:rsid w:val="00121337"/>
    <w:rsid w:val="00135E71"/>
    <w:rsid w:val="00136EE7"/>
    <w:rsid w:val="00170B56"/>
    <w:rsid w:val="001A3FF5"/>
    <w:rsid w:val="001A6FEF"/>
    <w:rsid w:val="001B417F"/>
    <w:rsid w:val="001C04C3"/>
    <w:rsid w:val="001C3C29"/>
    <w:rsid w:val="001D498B"/>
    <w:rsid w:val="001E1392"/>
    <w:rsid w:val="001F22C8"/>
    <w:rsid w:val="00204F12"/>
    <w:rsid w:val="00222B25"/>
    <w:rsid w:val="002333A9"/>
    <w:rsid w:val="00235453"/>
    <w:rsid w:val="00236B12"/>
    <w:rsid w:val="00236B99"/>
    <w:rsid w:val="0024391F"/>
    <w:rsid w:val="00245B51"/>
    <w:rsid w:val="002517E4"/>
    <w:rsid w:val="00255B7E"/>
    <w:rsid w:val="00262D9B"/>
    <w:rsid w:val="0028716F"/>
    <w:rsid w:val="002B105C"/>
    <w:rsid w:val="002B6208"/>
    <w:rsid w:val="002E23B0"/>
    <w:rsid w:val="002E59D4"/>
    <w:rsid w:val="002E5AB2"/>
    <w:rsid w:val="002F71A5"/>
    <w:rsid w:val="00314155"/>
    <w:rsid w:val="00350C94"/>
    <w:rsid w:val="00361096"/>
    <w:rsid w:val="003631D8"/>
    <w:rsid w:val="00365929"/>
    <w:rsid w:val="0038792F"/>
    <w:rsid w:val="003A14EA"/>
    <w:rsid w:val="003B392A"/>
    <w:rsid w:val="003B5ECE"/>
    <w:rsid w:val="003C7C82"/>
    <w:rsid w:val="003D5D80"/>
    <w:rsid w:val="003F5A78"/>
    <w:rsid w:val="00410F0C"/>
    <w:rsid w:val="004147D3"/>
    <w:rsid w:val="0041600C"/>
    <w:rsid w:val="00430642"/>
    <w:rsid w:val="004374A2"/>
    <w:rsid w:val="0044513C"/>
    <w:rsid w:val="004630A7"/>
    <w:rsid w:val="00481CBF"/>
    <w:rsid w:val="00492DAC"/>
    <w:rsid w:val="004B2F30"/>
    <w:rsid w:val="004B4EDB"/>
    <w:rsid w:val="004B7142"/>
    <w:rsid w:val="004D1C19"/>
    <w:rsid w:val="004D2A0C"/>
    <w:rsid w:val="004E746E"/>
    <w:rsid w:val="00504831"/>
    <w:rsid w:val="00525D69"/>
    <w:rsid w:val="0054317D"/>
    <w:rsid w:val="00546EC9"/>
    <w:rsid w:val="0055033A"/>
    <w:rsid w:val="00563DCB"/>
    <w:rsid w:val="00570F3B"/>
    <w:rsid w:val="00574D33"/>
    <w:rsid w:val="005766D7"/>
    <w:rsid w:val="0059281B"/>
    <w:rsid w:val="00596C31"/>
    <w:rsid w:val="005B1F25"/>
    <w:rsid w:val="005D8751"/>
    <w:rsid w:val="00600268"/>
    <w:rsid w:val="006073DC"/>
    <w:rsid w:val="00612566"/>
    <w:rsid w:val="00612E5A"/>
    <w:rsid w:val="00623E83"/>
    <w:rsid w:val="006327F2"/>
    <w:rsid w:val="00643519"/>
    <w:rsid w:val="006459F5"/>
    <w:rsid w:val="00662F9A"/>
    <w:rsid w:val="00663DAE"/>
    <w:rsid w:val="00664583"/>
    <w:rsid w:val="00680F89"/>
    <w:rsid w:val="006A47FA"/>
    <w:rsid w:val="006C032F"/>
    <w:rsid w:val="006C0E89"/>
    <w:rsid w:val="006C18EF"/>
    <w:rsid w:val="006C57AE"/>
    <w:rsid w:val="006D476D"/>
    <w:rsid w:val="006E2625"/>
    <w:rsid w:val="00710412"/>
    <w:rsid w:val="00714942"/>
    <w:rsid w:val="007226B7"/>
    <w:rsid w:val="007278ED"/>
    <w:rsid w:val="007374E8"/>
    <w:rsid w:val="00747C85"/>
    <w:rsid w:val="00752933"/>
    <w:rsid w:val="00770318"/>
    <w:rsid w:val="0078017B"/>
    <w:rsid w:val="0078793D"/>
    <w:rsid w:val="00792505"/>
    <w:rsid w:val="007C5C1F"/>
    <w:rsid w:val="007E1461"/>
    <w:rsid w:val="00801818"/>
    <w:rsid w:val="00811790"/>
    <w:rsid w:val="0081277D"/>
    <w:rsid w:val="0081540B"/>
    <w:rsid w:val="00821284"/>
    <w:rsid w:val="00821958"/>
    <w:rsid w:val="00850CBF"/>
    <w:rsid w:val="00860129"/>
    <w:rsid w:val="008613A6"/>
    <w:rsid w:val="008917F0"/>
    <w:rsid w:val="008B74FF"/>
    <w:rsid w:val="008D5BE2"/>
    <w:rsid w:val="008D72CE"/>
    <w:rsid w:val="008E2AB5"/>
    <w:rsid w:val="008E6EC9"/>
    <w:rsid w:val="008F2B56"/>
    <w:rsid w:val="009073E9"/>
    <w:rsid w:val="00911D0C"/>
    <w:rsid w:val="0092091B"/>
    <w:rsid w:val="00921648"/>
    <w:rsid w:val="009243A7"/>
    <w:rsid w:val="00933D9C"/>
    <w:rsid w:val="00935C71"/>
    <w:rsid w:val="009400D8"/>
    <w:rsid w:val="009421AF"/>
    <w:rsid w:val="0095088B"/>
    <w:rsid w:val="00983E0C"/>
    <w:rsid w:val="0098425A"/>
    <w:rsid w:val="009926EF"/>
    <w:rsid w:val="009C4980"/>
    <w:rsid w:val="009E6E87"/>
    <w:rsid w:val="009F4F9E"/>
    <w:rsid w:val="009F5A28"/>
    <w:rsid w:val="009F7054"/>
    <w:rsid w:val="00A05F1B"/>
    <w:rsid w:val="00A131FE"/>
    <w:rsid w:val="00A321CC"/>
    <w:rsid w:val="00A505A9"/>
    <w:rsid w:val="00A55554"/>
    <w:rsid w:val="00A82948"/>
    <w:rsid w:val="00A86F93"/>
    <w:rsid w:val="00A93E65"/>
    <w:rsid w:val="00AA69CF"/>
    <w:rsid w:val="00AB7B57"/>
    <w:rsid w:val="00AD19D4"/>
    <w:rsid w:val="00AF1AAA"/>
    <w:rsid w:val="00AF32AB"/>
    <w:rsid w:val="00AF5E06"/>
    <w:rsid w:val="00B23205"/>
    <w:rsid w:val="00B270CE"/>
    <w:rsid w:val="00B55A67"/>
    <w:rsid w:val="00B66792"/>
    <w:rsid w:val="00B905EF"/>
    <w:rsid w:val="00B962D7"/>
    <w:rsid w:val="00BA102D"/>
    <w:rsid w:val="00BA128C"/>
    <w:rsid w:val="00BB1915"/>
    <w:rsid w:val="00BC59EB"/>
    <w:rsid w:val="00BD372E"/>
    <w:rsid w:val="00BD3F4C"/>
    <w:rsid w:val="00BE1198"/>
    <w:rsid w:val="00BE7301"/>
    <w:rsid w:val="00BE7D1B"/>
    <w:rsid w:val="00BF2611"/>
    <w:rsid w:val="00C2044A"/>
    <w:rsid w:val="00C253D4"/>
    <w:rsid w:val="00C54021"/>
    <w:rsid w:val="00CA662A"/>
    <w:rsid w:val="00CE76CC"/>
    <w:rsid w:val="00CF5890"/>
    <w:rsid w:val="00D03289"/>
    <w:rsid w:val="00D102C7"/>
    <w:rsid w:val="00D11EDA"/>
    <w:rsid w:val="00D23F04"/>
    <w:rsid w:val="00D40DAC"/>
    <w:rsid w:val="00D664B2"/>
    <w:rsid w:val="00D71B18"/>
    <w:rsid w:val="00D73849"/>
    <w:rsid w:val="00D941A8"/>
    <w:rsid w:val="00DA11FD"/>
    <w:rsid w:val="00DD71B3"/>
    <w:rsid w:val="00DE4A63"/>
    <w:rsid w:val="00DE71CD"/>
    <w:rsid w:val="00E041FD"/>
    <w:rsid w:val="00E14752"/>
    <w:rsid w:val="00E15F8D"/>
    <w:rsid w:val="00E319D0"/>
    <w:rsid w:val="00E31F1F"/>
    <w:rsid w:val="00E33016"/>
    <w:rsid w:val="00E4232D"/>
    <w:rsid w:val="00E4601A"/>
    <w:rsid w:val="00E6474C"/>
    <w:rsid w:val="00EA0670"/>
    <w:rsid w:val="00EA3842"/>
    <w:rsid w:val="00EC6B32"/>
    <w:rsid w:val="00EC716F"/>
    <w:rsid w:val="00EE09CA"/>
    <w:rsid w:val="00EF1B4B"/>
    <w:rsid w:val="00F5567E"/>
    <w:rsid w:val="00F83923"/>
    <w:rsid w:val="00F84387"/>
    <w:rsid w:val="00F90A04"/>
    <w:rsid w:val="00FA09EE"/>
    <w:rsid w:val="00FB252F"/>
    <w:rsid w:val="00FB7391"/>
    <w:rsid w:val="00FF636F"/>
    <w:rsid w:val="76BA255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19EA3"/>
  <w15:chartTrackingRefBased/>
  <w15:docId w15:val="{4A5CD600-C547-47C1-B3E2-3A07D79D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E730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eop">
    <w:name w:val="eop"/>
    <w:basedOn w:val="Tipodeletrapredefinidodopargrafo"/>
    <w:rsid w:val="00BE7301"/>
  </w:style>
  <w:style w:type="character" w:customStyle="1" w:styleId="normaltextrun">
    <w:name w:val="normaltextrun"/>
    <w:basedOn w:val="Tipodeletrapredefinidodopargrafo"/>
    <w:rsid w:val="00BE7301"/>
  </w:style>
  <w:style w:type="character" w:customStyle="1" w:styleId="spellingerror">
    <w:name w:val="spellingerror"/>
    <w:basedOn w:val="Tipodeletrapredefinidodopargrafo"/>
    <w:rsid w:val="00BE7301"/>
  </w:style>
  <w:style w:type="paragraph" w:styleId="SemEspaamento">
    <w:name w:val="No Spacing"/>
    <w:uiPriority w:val="1"/>
    <w:qFormat/>
    <w:rsid w:val="007226B7"/>
    <w:pPr>
      <w:spacing w:after="0" w:line="240" w:lineRule="auto"/>
    </w:pPr>
    <w:rPr>
      <w:lang w:val="en-US"/>
    </w:rPr>
  </w:style>
  <w:style w:type="paragraph" w:styleId="NormalWeb">
    <w:name w:val="Normal (Web)"/>
    <w:basedOn w:val="Normal"/>
    <w:uiPriority w:val="99"/>
    <w:unhideWhenUsed/>
    <w:rsid w:val="00120BE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2517E4"/>
    <w:rPr>
      <w:color w:val="0563C1" w:themeColor="hyperlink"/>
      <w:u w:val="single"/>
    </w:rPr>
  </w:style>
  <w:style w:type="character" w:customStyle="1" w:styleId="UnresolvedMention1">
    <w:name w:val="Unresolved Mention1"/>
    <w:basedOn w:val="Tipodeletrapredefinidodopargrafo"/>
    <w:uiPriority w:val="99"/>
    <w:semiHidden/>
    <w:unhideWhenUsed/>
    <w:rsid w:val="002517E4"/>
    <w:rPr>
      <w:color w:val="605E5C"/>
      <w:shd w:val="clear" w:color="auto" w:fill="E1DFDD"/>
    </w:rPr>
  </w:style>
  <w:style w:type="paragraph" w:styleId="Cabealho">
    <w:name w:val="header"/>
    <w:basedOn w:val="Normal"/>
    <w:link w:val="CabealhoCarter"/>
    <w:uiPriority w:val="99"/>
    <w:unhideWhenUsed/>
    <w:rsid w:val="006073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073DC"/>
  </w:style>
  <w:style w:type="paragraph" w:styleId="Rodap">
    <w:name w:val="footer"/>
    <w:basedOn w:val="Normal"/>
    <w:link w:val="RodapCarter"/>
    <w:uiPriority w:val="99"/>
    <w:unhideWhenUsed/>
    <w:rsid w:val="006073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073DC"/>
  </w:style>
  <w:style w:type="paragraph" w:styleId="Reviso">
    <w:name w:val="Revision"/>
    <w:hidden/>
    <w:uiPriority w:val="99"/>
    <w:semiHidden/>
    <w:rsid w:val="003B392A"/>
    <w:pPr>
      <w:spacing w:after="0" w:line="240" w:lineRule="auto"/>
    </w:pPr>
  </w:style>
  <w:style w:type="paragraph" w:customStyle="1" w:styleId="Corpo">
    <w:name w:val="Corpo"/>
    <w:rsid w:val="00BE7D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t-PT"/>
      <w14:textOutline w14:w="0" w14:cap="flat" w14:cmpd="sng" w14:algn="ctr">
        <w14:noFill/>
        <w14:prstDash w14:val="solid"/>
        <w14:bevel/>
      </w14:textOutline>
    </w:rPr>
  </w:style>
  <w:style w:type="paragraph" w:styleId="Textodebalo">
    <w:name w:val="Balloon Text"/>
    <w:basedOn w:val="Normal"/>
    <w:link w:val="TextodebaloCarter"/>
    <w:uiPriority w:val="99"/>
    <w:semiHidden/>
    <w:unhideWhenUsed/>
    <w:rsid w:val="00BE7D1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7D1B"/>
    <w:rPr>
      <w:rFonts w:ascii="Segoe UI" w:hAnsi="Segoe UI" w:cs="Segoe UI"/>
      <w:sz w:val="18"/>
      <w:szCs w:val="18"/>
    </w:rPr>
  </w:style>
  <w:style w:type="character" w:styleId="Hiperligaovisitada">
    <w:name w:val="FollowedHyperlink"/>
    <w:basedOn w:val="Tipodeletrapredefinidodopargrafo"/>
    <w:uiPriority w:val="99"/>
    <w:semiHidden/>
    <w:unhideWhenUsed/>
    <w:rsid w:val="006C032F"/>
    <w:rPr>
      <w:color w:val="954F72" w:themeColor="followedHyperlink"/>
      <w:u w:val="single"/>
    </w:rPr>
  </w:style>
  <w:style w:type="character" w:styleId="Refdecomentrio">
    <w:name w:val="annotation reference"/>
    <w:basedOn w:val="Tipodeletrapredefinidodopargrafo"/>
    <w:uiPriority w:val="99"/>
    <w:semiHidden/>
    <w:unhideWhenUsed/>
    <w:rsid w:val="00792505"/>
    <w:rPr>
      <w:sz w:val="16"/>
      <w:szCs w:val="16"/>
    </w:rPr>
  </w:style>
  <w:style w:type="paragraph" w:styleId="Textodecomentrio">
    <w:name w:val="annotation text"/>
    <w:basedOn w:val="Normal"/>
    <w:link w:val="TextodecomentrioCarter"/>
    <w:uiPriority w:val="99"/>
    <w:semiHidden/>
    <w:unhideWhenUsed/>
    <w:rsid w:val="007925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92505"/>
    <w:rPr>
      <w:sz w:val="20"/>
      <w:szCs w:val="20"/>
    </w:rPr>
  </w:style>
  <w:style w:type="paragraph" w:styleId="Assuntodecomentrio">
    <w:name w:val="annotation subject"/>
    <w:basedOn w:val="Textodecomentrio"/>
    <w:next w:val="Textodecomentrio"/>
    <w:link w:val="AssuntodecomentrioCarter"/>
    <w:uiPriority w:val="99"/>
    <w:semiHidden/>
    <w:unhideWhenUsed/>
    <w:rsid w:val="00792505"/>
    <w:rPr>
      <w:b/>
      <w:bCs/>
    </w:rPr>
  </w:style>
  <w:style w:type="character" w:customStyle="1" w:styleId="AssuntodecomentrioCarter">
    <w:name w:val="Assunto de comentário Caráter"/>
    <w:basedOn w:val="TextodecomentrioCarter"/>
    <w:link w:val="Assuntodecomentrio"/>
    <w:uiPriority w:val="99"/>
    <w:semiHidden/>
    <w:rsid w:val="00792505"/>
    <w:rPr>
      <w:b/>
      <w:bCs/>
      <w:sz w:val="20"/>
      <w:szCs w:val="20"/>
    </w:rPr>
  </w:style>
  <w:style w:type="paragraph" w:styleId="PargrafodaLista">
    <w:name w:val="List Paragraph"/>
    <w:basedOn w:val="Normal"/>
    <w:uiPriority w:val="34"/>
    <w:qFormat/>
    <w:rsid w:val="008917F0"/>
    <w:pPr>
      <w:spacing w:after="0" w:line="240" w:lineRule="auto"/>
      <w:ind w:left="720"/>
    </w:pPr>
    <w:rPr>
      <w:rFonts w:ascii="Calibri" w:hAnsi="Calibri" w:cs="Calibri"/>
      <w:sz w:val="20"/>
      <w:szCs w:val="20"/>
      <w:lang w:eastAsia="pt-PT"/>
    </w:rPr>
  </w:style>
  <w:style w:type="character" w:customStyle="1" w:styleId="contentpasted2">
    <w:name w:val="contentpasted2"/>
    <w:basedOn w:val="Tipodeletrapredefinidodopargrafo"/>
    <w:rsid w:val="00D11EDA"/>
  </w:style>
  <w:style w:type="character" w:styleId="MenoNoResolvida">
    <w:name w:val="Unresolved Mention"/>
    <w:basedOn w:val="Tipodeletrapredefinidodopargrafo"/>
    <w:uiPriority w:val="99"/>
    <w:rsid w:val="00AF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331">
      <w:bodyDiv w:val="1"/>
      <w:marLeft w:val="0"/>
      <w:marRight w:val="0"/>
      <w:marTop w:val="0"/>
      <w:marBottom w:val="0"/>
      <w:divBdr>
        <w:top w:val="none" w:sz="0" w:space="0" w:color="auto"/>
        <w:left w:val="none" w:sz="0" w:space="0" w:color="auto"/>
        <w:bottom w:val="none" w:sz="0" w:space="0" w:color="auto"/>
        <w:right w:val="none" w:sz="0" w:space="0" w:color="auto"/>
      </w:divBdr>
    </w:div>
    <w:div w:id="117724732">
      <w:bodyDiv w:val="1"/>
      <w:marLeft w:val="0"/>
      <w:marRight w:val="0"/>
      <w:marTop w:val="0"/>
      <w:marBottom w:val="0"/>
      <w:divBdr>
        <w:top w:val="none" w:sz="0" w:space="0" w:color="auto"/>
        <w:left w:val="none" w:sz="0" w:space="0" w:color="auto"/>
        <w:bottom w:val="none" w:sz="0" w:space="0" w:color="auto"/>
        <w:right w:val="none" w:sz="0" w:space="0" w:color="auto"/>
      </w:divBdr>
    </w:div>
    <w:div w:id="126897502">
      <w:bodyDiv w:val="1"/>
      <w:marLeft w:val="0"/>
      <w:marRight w:val="0"/>
      <w:marTop w:val="0"/>
      <w:marBottom w:val="0"/>
      <w:divBdr>
        <w:top w:val="none" w:sz="0" w:space="0" w:color="auto"/>
        <w:left w:val="none" w:sz="0" w:space="0" w:color="auto"/>
        <w:bottom w:val="none" w:sz="0" w:space="0" w:color="auto"/>
        <w:right w:val="none" w:sz="0" w:space="0" w:color="auto"/>
      </w:divBdr>
    </w:div>
    <w:div w:id="157576006">
      <w:bodyDiv w:val="1"/>
      <w:marLeft w:val="0"/>
      <w:marRight w:val="0"/>
      <w:marTop w:val="0"/>
      <w:marBottom w:val="0"/>
      <w:divBdr>
        <w:top w:val="none" w:sz="0" w:space="0" w:color="auto"/>
        <w:left w:val="none" w:sz="0" w:space="0" w:color="auto"/>
        <w:bottom w:val="none" w:sz="0" w:space="0" w:color="auto"/>
        <w:right w:val="none" w:sz="0" w:space="0" w:color="auto"/>
      </w:divBdr>
    </w:div>
    <w:div w:id="167722656">
      <w:bodyDiv w:val="1"/>
      <w:marLeft w:val="0"/>
      <w:marRight w:val="0"/>
      <w:marTop w:val="0"/>
      <w:marBottom w:val="0"/>
      <w:divBdr>
        <w:top w:val="none" w:sz="0" w:space="0" w:color="auto"/>
        <w:left w:val="none" w:sz="0" w:space="0" w:color="auto"/>
        <w:bottom w:val="none" w:sz="0" w:space="0" w:color="auto"/>
        <w:right w:val="none" w:sz="0" w:space="0" w:color="auto"/>
      </w:divBdr>
    </w:div>
    <w:div w:id="200482626">
      <w:bodyDiv w:val="1"/>
      <w:marLeft w:val="0"/>
      <w:marRight w:val="0"/>
      <w:marTop w:val="0"/>
      <w:marBottom w:val="0"/>
      <w:divBdr>
        <w:top w:val="none" w:sz="0" w:space="0" w:color="auto"/>
        <w:left w:val="none" w:sz="0" w:space="0" w:color="auto"/>
        <w:bottom w:val="none" w:sz="0" w:space="0" w:color="auto"/>
        <w:right w:val="none" w:sz="0" w:space="0" w:color="auto"/>
      </w:divBdr>
    </w:div>
    <w:div w:id="437990953">
      <w:bodyDiv w:val="1"/>
      <w:marLeft w:val="0"/>
      <w:marRight w:val="0"/>
      <w:marTop w:val="0"/>
      <w:marBottom w:val="0"/>
      <w:divBdr>
        <w:top w:val="none" w:sz="0" w:space="0" w:color="auto"/>
        <w:left w:val="none" w:sz="0" w:space="0" w:color="auto"/>
        <w:bottom w:val="none" w:sz="0" w:space="0" w:color="auto"/>
        <w:right w:val="none" w:sz="0" w:space="0" w:color="auto"/>
      </w:divBdr>
    </w:div>
    <w:div w:id="495460816">
      <w:bodyDiv w:val="1"/>
      <w:marLeft w:val="0"/>
      <w:marRight w:val="0"/>
      <w:marTop w:val="0"/>
      <w:marBottom w:val="0"/>
      <w:divBdr>
        <w:top w:val="none" w:sz="0" w:space="0" w:color="auto"/>
        <w:left w:val="none" w:sz="0" w:space="0" w:color="auto"/>
        <w:bottom w:val="none" w:sz="0" w:space="0" w:color="auto"/>
        <w:right w:val="none" w:sz="0" w:space="0" w:color="auto"/>
      </w:divBdr>
    </w:div>
    <w:div w:id="526529505">
      <w:bodyDiv w:val="1"/>
      <w:marLeft w:val="0"/>
      <w:marRight w:val="0"/>
      <w:marTop w:val="0"/>
      <w:marBottom w:val="0"/>
      <w:divBdr>
        <w:top w:val="none" w:sz="0" w:space="0" w:color="auto"/>
        <w:left w:val="none" w:sz="0" w:space="0" w:color="auto"/>
        <w:bottom w:val="none" w:sz="0" w:space="0" w:color="auto"/>
        <w:right w:val="none" w:sz="0" w:space="0" w:color="auto"/>
      </w:divBdr>
    </w:div>
    <w:div w:id="550383600">
      <w:bodyDiv w:val="1"/>
      <w:marLeft w:val="0"/>
      <w:marRight w:val="0"/>
      <w:marTop w:val="0"/>
      <w:marBottom w:val="0"/>
      <w:divBdr>
        <w:top w:val="none" w:sz="0" w:space="0" w:color="auto"/>
        <w:left w:val="none" w:sz="0" w:space="0" w:color="auto"/>
        <w:bottom w:val="none" w:sz="0" w:space="0" w:color="auto"/>
        <w:right w:val="none" w:sz="0" w:space="0" w:color="auto"/>
      </w:divBdr>
    </w:div>
    <w:div w:id="574776183">
      <w:bodyDiv w:val="1"/>
      <w:marLeft w:val="0"/>
      <w:marRight w:val="0"/>
      <w:marTop w:val="0"/>
      <w:marBottom w:val="0"/>
      <w:divBdr>
        <w:top w:val="none" w:sz="0" w:space="0" w:color="auto"/>
        <w:left w:val="none" w:sz="0" w:space="0" w:color="auto"/>
        <w:bottom w:val="none" w:sz="0" w:space="0" w:color="auto"/>
        <w:right w:val="none" w:sz="0" w:space="0" w:color="auto"/>
      </w:divBdr>
    </w:div>
    <w:div w:id="581447898">
      <w:bodyDiv w:val="1"/>
      <w:marLeft w:val="0"/>
      <w:marRight w:val="0"/>
      <w:marTop w:val="0"/>
      <w:marBottom w:val="0"/>
      <w:divBdr>
        <w:top w:val="none" w:sz="0" w:space="0" w:color="auto"/>
        <w:left w:val="none" w:sz="0" w:space="0" w:color="auto"/>
        <w:bottom w:val="none" w:sz="0" w:space="0" w:color="auto"/>
        <w:right w:val="none" w:sz="0" w:space="0" w:color="auto"/>
      </w:divBdr>
    </w:div>
    <w:div w:id="582227892">
      <w:bodyDiv w:val="1"/>
      <w:marLeft w:val="0"/>
      <w:marRight w:val="0"/>
      <w:marTop w:val="0"/>
      <w:marBottom w:val="0"/>
      <w:divBdr>
        <w:top w:val="none" w:sz="0" w:space="0" w:color="auto"/>
        <w:left w:val="none" w:sz="0" w:space="0" w:color="auto"/>
        <w:bottom w:val="none" w:sz="0" w:space="0" w:color="auto"/>
        <w:right w:val="none" w:sz="0" w:space="0" w:color="auto"/>
      </w:divBdr>
    </w:div>
    <w:div w:id="635573299">
      <w:bodyDiv w:val="1"/>
      <w:marLeft w:val="0"/>
      <w:marRight w:val="0"/>
      <w:marTop w:val="0"/>
      <w:marBottom w:val="0"/>
      <w:divBdr>
        <w:top w:val="none" w:sz="0" w:space="0" w:color="auto"/>
        <w:left w:val="none" w:sz="0" w:space="0" w:color="auto"/>
        <w:bottom w:val="none" w:sz="0" w:space="0" w:color="auto"/>
        <w:right w:val="none" w:sz="0" w:space="0" w:color="auto"/>
      </w:divBdr>
    </w:div>
    <w:div w:id="688218153">
      <w:bodyDiv w:val="1"/>
      <w:marLeft w:val="0"/>
      <w:marRight w:val="0"/>
      <w:marTop w:val="0"/>
      <w:marBottom w:val="0"/>
      <w:divBdr>
        <w:top w:val="none" w:sz="0" w:space="0" w:color="auto"/>
        <w:left w:val="none" w:sz="0" w:space="0" w:color="auto"/>
        <w:bottom w:val="none" w:sz="0" w:space="0" w:color="auto"/>
        <w:right w:val="none" w:sz="0" w:space="0" w:color="auto"/>
      </w:divBdr>
    </w:div>
    <w:div w:id="713891084">
      <w:bodyDiv w:val="1"/>
      <w:marLeft w:val="0"/>
      <w:marRight w:val="0"/>
      <w:marTop w:val="0"/>
      <w:marBottom w:val="0"/>
      <w:divBdr>
        <w:top w:val="none" w:sz="0" w:space="0" w:color="auto"/>
        <w:left w:val="none" w:sz="0" w:space="0" w:color="auto"/>
        <w:bottom w:val="none" w:sz="0" w:space="0" w:color="auto"/>
        <w:right w:val="none" w:sz="0" w:space="0" w:color="auto"/>
      </w:divBdr>
    </w:div>
    <w:div w:id="746725661">
      <w:bodyDiv w:val="1"/>
      <w:marLeft w:val="0"/>
      <w:marRight w:val="0"/>
      <w:marTop w:val="0"/>
      <w:marBottom w:val="0"/>
      <w:divBdr>
        <w:top w:val="none" w:sz="0" w:space="0" w:color="auto"/>
        <w:left w:val="none" w:sz="0" w:space="0" w:color="auto"/>
        <w:bottom w:val="none" w:sz="0" w:space="0" w:color="auto"/>
        <w:right w:val="none" w:sz="0" w:space="0" w:color="auto"/>
      </w:divBdr>
    </w:div>
    <w:div w:id="1000353886">
      <w:bodyDiv w:val="1"/>
      <w:marLeft w:val="0"/>
      <w:marRight w:val="0"/>
      <w:marTop w:val="0"/>
      <w:marBottom w:val="0"/>
      <w:divBdr>
        <w:top w:val="none" w:sz="0" w:space="0" w:color="auto"/>
        <w:left w:val="none" w:sz="0" w:space="0" w:color="auto"/>
        <w:bottom w:val="none" w:sz="0" w:space="0" w:color="auto"/>
        <w:right w:val="none" w:sz="0" w:space="0" w:color="auto"/>
      </w:divBdr>
      <w:divsChild>
        <w:div w:id="214439063">
          <w:marLeft w:val="0"/>
          <w:marRight w:val="0"/>
          <w:marTop w:val="0"/>
          <w:marBottom w:val="0"/>
          <w:divBdr>
            <w:top w:val="none" w:sz="0" w:space="0" w:color="auto"/>
            <w:left w:val="none" w:sz="0" w:space="0" w:color="auto"/>
            <w:bottom w:val="none" w:sz="0" w:space="0" w:color="auto"/>
            <w:right w:val="none" w:sz="0" w:space="0" w:color="auto"/>
          </w:divBdr>
        </w:div>
        <w:div w:id="1901744543">
          <w:marLeft w:val="0"/>
          <w:marRight w:val="0"/>
          <w:marTop w:val="0"/>
          <w:marBottom w:val="0"/>
          <w:divBdr>
            <w:top w:val="none" w:sz="0" w:space="0" w:color="auto"/>
            <w:left w:val="none" w:sz="0" w:space="0" w:color="auto"/>
            <w:bottom w:val="none" w:sz="0" w:space="0" w:color="auto"/>
            <w:right w:val="none" w:sz="0" w:space="0" w:color="auto"/>
          </w:divBdr>
        </w:div>
        <w:div w:id="1558005053">
          <w:marLeft w:val="0"/>
          <w:marRight w:val="0"/>
          <w:marTop w:val="0"/>
          <w:marBottom w:val="0"/>
          <w:divBdr>
            <w:top w:val="none" w:sz="0" w:space="0" w:color="auto"/>
            <w:left w:val="none" w:sz="0" w:space="0" w:color="auto"/>
            <w:bottom w:val="none" w:sz="0" w:space="0" w:color="auto"/>
            <w:right w:val="none" w:sz="0" w:space="0" w:color="auto"/>
          </w:divBdr>
        </w:div>
        <w:div w:id="1271549627">
          <w:marLeft w:val="0"/>
          <w:marRight w:val="0"/>
          <w:marTop w:val="0"/>
          <w:marBottom w:val="0"/>
          <w:divBdr>
            <w:top w:val="none" w:sz="0" w:space="0" w:color="auto"/>
            <w:left w:val="none" w:sz="0" w:space="0" w:color="auto"/>
            <w:bottom w:val="none" w:sz="0" w:space="0" w:color="auto"/>
            <w:right w:val="none" w:sz="0" w:space="0" w:color="auto"/>
          </w:divBdr>
        </w:div>
        <w:div w:id="2035841721">
          <w:marLeft w:val="0"/>
          <w:marRight w:val="0"/>
          <w:marTop w:val="0"/>
          <w:marBottom w:val="0"/>
          <w:divBdr>
            <w:top w:val="none" w:sz="0" w:space="0" w:color="auto"/>
            <w:left w:val="none" w:sz="0" w:space="0" w:color="auto"/>
            <w:bottom w:val="none" w:sz="0" w:space="0" w:color="auto"/>
            <w:right w:val="none" w:sz="0" w:space="0" w:color="auto"/>
          </w:divBdr>
        </w:div>
        <w:div w:id="622924399">
          <w:marLeft w:val="0"/>
          <w:marRight w:val="0"/>
          <w:marTop w:val="0"/>
          <w:marBottom w:val="0"/>
          <w:divBdr>
            <w:top w:val="none" w:sz="0" w:space="0" w:color="auto"/>
            <w:left w:val="none" w:sz="0" w:space="0" w:color="auto"/>
            <w:bottom w:val="none" w:sz="0" w:space="0" w:color="auto"/>
            <w:right w:val="none" w:sz="0" w:space="0" w:color="auto"/>
          </w:divBdr>
        </w:div>
        <w:div w:id="881014107">
          <w:marLeft w:val="0"/>
          <w:marRight w:val="0"/>
          <w:marTop w:val="0"/>
          <w:marBottom w:val="0"/>
          <w:divBdr>
            <w:top w:val="none" w:sz="0" w:space="0" w:color="auto"/>
            <w:left w:val="none" w:sz="0" w:space="0" w:color="auto"/>
            <w:bottom w:val="none" w:sz="0" w:space="0" w:color="auto"/>
            <w:right w:val="none" w:sz="0" w:space="0" w:color="auto"/>
          </w:divBdr>
        </w:div>
        <w:div w:id="1899051716">
          <w:marLeft w:val="0"/>
          <w:marRight w:val="0"/>
          <w:marTop w:val="0"/>
          <w:marBottom w:val="0"/>
          <w:divBdr>
            <w:top w:val="none" w:sz="0" w:space="0" w:color="auto"/>
            <w:left w:val="none" w:sz="0" w:space="0" w:color="auto"/>
            <w:bottom w:val="none" w:sz="0" w:space="0" w:color="auto"/>
            <w:right w:val="none" w:sz="0" w:space="0" w:color="auto"/>
          </w:divBdr>
        </w:div>
        <w:div w:id="2068920035">
          <w:marLeft w:val="0"/>
          <w:marRight w:val="0"/>
          <w:marTop w:val="0"/>
          <w:marBottom w:val="0"/>
          <w:divBdr>
            <w:top w:val="none" w:sz="0" w:space="0" w:color="auto"/>
            <w:left w:val="none" w:sz="0" w:space="0" w:color="auto"/>
            <w:bottom w:val="none" w:sz="0" w:space="0" w:color="auto"/>
            <w:right w:val="none" w:sz="0" w:space="0" w:color="auto"/>
          </w:divBdr>
        </w:div>
        <w:div w:id="855577089">
          <w:marLeft w:val="0"/>
          <w:marRight w:val="0"/>
          <w:marTop w:val="0"/>
          <w:marBottom w:val="0"/>
          <w:divBdr>
            <w:top w:val="none" w:sz="0" w:space="0" w:color="auto"/>
            <w:left w:val="none" w:sz="0" w:space="0" w:color="auto"/>
            <w:bottom w:val="none" w:sz="0" w:space="0" w:color="auto"/>
            <w:right w:val="none" w:sz="0" w:space="0" w:color="auto"/>
          </w:divBdr>
        </w:div>
        <w:div w:id="1081295305">
          <w:marLeft w:val="0"/>
          <w:marRight w:val="0"/>
          <w:marTop w:val="0"/>
          <w:marBottom w:val="0"/>
          <w:divBdr>
            <w:top w:val="none" w:sz="0" w:space="0" w:color="auto"/>
            <w:left w:val="none" w:sz="0" w:space="0" w:color="auto"/>
            <w:bottom w:val="none" w:sz="0" w:space="0" w:color="auto"/>
            <w:right w:val="none" w:sz="0" w:space="0" w:color="auto"/>
          </w:divBdr>
        </w:div>
        <w:div w:id="1653177878">
          <w:marLeft w:val="0"/>
          <w:marRight w:val="0"/>
          <w:marTop w:val="0"/>
          <w:marBottom w:val="0"/>
          <w:divBdr>
            <w:top w:val="none" w:sz="0" w:space="0" w:color="auto"/>
            <w:left w:val="none" w:sz="0" w:space="0" w:color="auto"/>
            <w:bottom w:val="none" w:sz="0" w:space="0" w:color="auto"/>
            <w:right w:val="none" w:sz="0" w:space="0" w:color="auto"/>
          </w:divBdr>
        </w:div>
      </w:divsChild>
    </w:div>
    <w:div w:id="1073743976">
      <w:bodyDiv w:val="1"/>
      <w:marLeft w:val="0"/>
      <w:marRight w:val="0"/>
      <w:marTop w:val="0"/>
      <w:marBottom w:val="0"/>
      <w:divBdr>
        <w:top w:val="none" w:sz="0" w:space="0" w:color="auto"/>
        <w:left w:val="none" w:sz="0" w:space="0" w:color="auto"/>
        <w:bottom w:val="none" w:sz="0" w:space="0" w:color="auto"/>
        <w:right w:val="none" w:sz="0" w:space="0" w:color="auto"/>
      </w:divBdr>
    </w:div>
    <w:div w:id="1124614928">
      <w:bodyDiv w:val="1"/>
      <w:marLeft w:val="0"/>
      <w:marRight w:val="0"/>
      <w:marTop w:val="0"/>
      <w:marBottom w:val="0"/>
      <w:divBdr>
        <w:top w:val="none" w:sz="0" w:space="0" w:color="auto"/>
        <w:left w:val="none" w:sz="0" w:space="0" w:color="auto"/>
        <w:bottom w:val="none" w:sz="0" w:space="0" w:color="auto"/>
        <w:right w:val="none" w:sz="0" w:space="0" w:color="auto"/>
      </w:divBdr>
    </w:div>
    <w:div w:id="1139878519">
      <w:bodyDiv w:val="1"/>
      <w:marLeft w:val="0"/>
      <w:marRight w:val="0"/>
      <w:marTop w:val="0"/>
      <w:marBottom w:val="0"/>
      <w:divBdr>
        <w:top w:val="none" w:sz="0" w:space="0" w:color="auto"/>
        <w:left w:val="none" w:sz="0" w:space="0" w:color="auto"/>
        <w:bottom w:val="none" w:sz="0" w:space="0" w:color="auto"/>
        <w:right w:val="none" w:sz="0" w:space="0" w:color="auto"/>
      </w:divBdr>
    </w:div>
    <w:div w:id="1166626126">
      <w:bodyDiv w:val="1"/>
      <w:marLeft w:val="0"/>
      <w:marRight w:val="0"/>
      <w:marTop w:val="0"/>
      <w:marBottom w:val="0"/>
      <w:divBdr>
        <w:top w:val="none" w:sz="0" w:space="0" w:color="auto"/>
        <w:left w:val="none" w:sz="0" w:space="0" w:color="auto"/>
        <w:bottom w:val="none" w:sz="0" w:space="0" w:color="auto"/>
        <w:right w:val="none" w:sz="0" w:space="0" w:color="auto"/>
      </w:divBdr>
    </w:div>
    <w:div w:id="1208687669">
      <w:bodyDiv w:val="1"/>
      <w:marLeft w:val="0"/>
      <w:marRight w:val="0"/>
      <w:marTop w:val="0"/>
      <w:marBottom w:val="0"/>
      <w:divBdr>
        <w:top w:val="none" w:sz="0" w:space="0" w:color="auto"/>
        <w:left w:val="none" w:sz="0" w:space="0" w:color="auto"/>
        <w:bottom w:val="none" w:sz="0" w:space="0" w:color="auto"/>
        <w:right w:val="none" w:sz="0" w:space="0" w:color="auto"/>
      </w:divBdr>
    </w:div>
    <w:div w:id="1227913775">
      <w:bodyDiv w:val="1"/>
      <w:marLeft w:val="0"/>
      <w:marRight w:val="0"/>
      <w:marTop w:val="0"/>
      <w:marBottom w:val="0"/>
      <w:divBdr>
        <w:top w:val="none" w:sz="0" w:space="0" w:color="auto"/>
        <w:left w:val="none" w:sz="0" w:space="0" w:color="auto"/>
        <w:bottom w:val="none" w:sz="0" w:space="0" w:color="auto"/>
        <w:right w:val="none" w:sz="0" w:space="0" w:color="auto"/>
      </w:divBdr>
    </w:div>
    <w:div w:id="1248854554">
      <w:bodyDiv w:val="1"/>
      <w:marLeft w:val="0"/>
      <w:marRight w:val="0"/>
      <w:marTop w:val="0"/>
      <w:marBottom w:val="0"/>
      <w:divBdr>
        <w:top w:val="none" w:sz="0" w:space="0" w:color="auto"/>
        <w:left w:val="none" w:sz="0" w:space="0" w:color="auto"/>
        <w:bottom w:val="none" w:sz="0" w:space="0" w:color="auto"/>
        <w:right w:val="none" w:sz="0" w:space="0" w:color="auto"/>
      </w:divBdr>
    </w:div>
    <w:div w:id="1264142433">
      <w:bodyDiv w:val="1"/>
      <w:marLeft w:val="0"/>
      <w:marRight w:val="0"/>
      <w:marTop w:val="0"/>
      <w:marBottom w:val="0"/>
      <w:divBdr>
        <w:top w:val="none" w:sz="0" w:space="0" w:color="auto"/>
        <w:left w:val="none" w:sz="0" w:space="0" w:color="auto"/>
        <w:bottom w:val="none" w:sz="0" w:space="0" w:color="auto"/>
        <w:right w:val="none" w:sz="0" w:space="0" w:color="auto"/>
      </w:divBdr>
      <w:divsChild>
        <w:div w:id="395204880">
          <w:marLeft w:val="0"/>
          <w:marRight w:val="0"/>
          <w:marTop w:val="0"/>
          <w:marBottom w:val="0"/>
          <w:divBdr>
            <w:top w:val="none" w:sz="0" w:space="0" w:color="auto"/>
            <w:left w:val="none" w:sz="0" w:space="0" w:color="auto"/>
            <w:bottom w:val="none" w:sz="0" w:space="0" w:color="auto"/>
            <w:right w:val="none" w:sz="0" w:space="0" w:color="auto"/>
          </w:divBdr>
        </w:div>
        <w:div w:id="1246956456">
          <w:marLeft w:val="0"/>
          <w:marRight w:val="0"/>
          <w:marTop w:val="0"/>
          <w:marBottom w:val="0"/>
          <w:divBdr>
            <w:top w:val="none" w:sz="0" w:space="0" w:color="auto"/>
            <w:left w:val="none" w:sz="0" w:space="0" w:color="auto"/>
            <w:bottom w:val="none" w:sz="0" w:space="0" w:color="auto"/>
            <w:right w:val="none" w:sz="0" w:space="0" w:color="auto"/>
          </w:divBdr>
        </w:div>
        <w:div w:id="1085029149">
          <w:marLeft w:val="0"/>
          <w:marRight w:val="0"/>
          <w:marTop w:val="0"/>
          <w:marBottom w:val="0"/>
          <w:divBdr>
            <w:top w:val="none" w:sz="0" w:space="0" w:color="auto"/>
            <w:left w:val="none" w:sz="0" w:space="0" w:color="auto"/>
            <w:bottom w:val="none" w:sz="0" w:space="0" w:color="auto"/>
            <w:right w:val="none" w:sz="0" w:space="0" w:color="auto"/>
          </w:divBdr>
        </w:div>
        <w:div w:id="1377506264">
          <w:marLeft w:val="0"/>
          <w:marRight w:val="0"/>
          <w:marTop w:val="0"/>
          <w:marBottom w:val="0"/>
          <w:divBdr>
            <w:top w:val="none" w:sz="0" w:space="0" w:color="auto"/>
            <w:left w:val="none" w:sz="0" w:space="0" w:color="auto"/>
            <w:bottom w:val="none" w:sz="0" w:space="0" w:color="auto"/>
            <w:right w:val="none" w:sz="0" w:space="0" w:color="auto"/>
          </w:divBdr>
        </w:div>
        <w:div w:id="1305937960">
          <w:marLeft w:val="0"/>
          <w:marRight w:val="0"/>
          <w:marTop w:val="0"/>
          <w:marBottom w:val="0"/>
          <w:divBdr>
            <w:top w:val="none" w:sz="0" w:space="0" w:color="auto"/>
            <w:left w:val="none" w:sz="0" w:space="0" w:color="auto"/>
            <w:bottom w:val="none" w:sz="0" w:space="0" w:color="auto"/>
            <w:right w:val="none" w:sz="0" w:space="0" w:color="auto"/>
          </w:divBdr>
        </w:div>
        <w:div w:id="2092268861">
          <w:marLeft w:val="0"/>
          <w:marRight w:val="0"/>
          <w:marTop w:val="0"/>
          <w:marBottom w:val="0"/>
          <w:divBdr>
            <w:top w:val="none" w:sz="0" w:space="0" w:color="auto"/>
            <w:left w:val="none" w:sz="0" w:space="0" w:color="auto"/>
            <w:bottom w:val="none" w:sz="0" w:space="0" w:color="auto"/>
            <w:right w:val="none" w:sz="0" w:space="0" w:color="auto"/>
          </w:divBdr>
        </w:div>
        <w:div w:id="807168227">
          <w:marLeft w:val="0"/>
          <w:marRight w:val="0"/>
          <w:marTop w:val="0"/>
          <w:marBottom w:val="0"/>
          <w:divBdr>
            <w:top w:val="none" w:sz="0" w:space="0" w:color="auto"/>
            <w:left w:val="none" w:sz="0" w:space="0" w:color="auto"/>
            <w:bottom w:val="none" w:sz="0" w:space="0" w:color="auto"/>
            <w:right w:val="none" w:sz="0" w:space="0" w:color="auto"/>
          </w:divBdr>
        </w:div>
        <w:div w:id="1856455304">
          <w:marLeft w:val="0"/>
          <w:marRight w:val="0"/>
          <w:marTop w:val="0"/>
          <w:marBottom w:val="0"/>
          <w:divBdr>
            <w:top w:val="none" w:sz="0" w:space="0" w:color="auto"/>
            <w:left w:val="none" w:sz="0" w:space="0" w:color="auto"/>
            <w:bottom w:val="none" w:sz="0" w:space="0" w:color="auto"/>
            <w:right w:val="none" w:sz="0" w:space="0" w:color="auto"/>
          </w:divBdr>
        </w:div>
        <w:div w:id="1934705328">
          <w:marLeft w:val="0"/>
          <w:marRight w:val="0"/>
          <w:marTop w:val="0"/>
          <w:marBottom w:val="0"/>
          <w:divBdr>
            <w:top w:val="none" w:sz="0" w:space="0" w:color="auto"/>
            <w:left w:val="none" w:sz="0" w:space="0" w:color="auto"/>
            <w:bottom w:val="none" w:sz="0" w:space="0" w:color="auto"/>
            <w:right w:val="none" w:sz="0" w:space="0" w:color="auto"/>
          </w:divBdr>
        </w:div>
        <w:div w:id="1839883833">
          <w:marLeft w:val="0"/>
          <w:marRight w:val="0"/>
          <w:marTop w:val="0"/>
          <w:marBottom w:val="0"/>
          <w:divBdr>
            <w:top w:val="none" w:sz="0" w:space="0" w:color="auto"/>
            <w:left w:val="none" w:sz="0" w:space="0" w:color="auto"/>
            <w:bottom w:val="none" w:sz="0" w:space="0" w:color="auto"/>
            <w:right w:val="none" w:sz="0" w:space="0" w:color="auto"/>
          </w:divBdr>
        </w:div>
        <w:div w:id="1071657154">
          <w:marLeft w:val="0"/>
          <w:marRight w:val="0"/>
          <w:marTop w:val="0"/>
          <w:marBottom w:val="0"/>
          <w:divBdr>
            <w:top w:val="none" w:sz="0" w:space="0" w:color="auto"/>
            <w:left w:val="none" w:sz="0" w:space="0" w:color="auto"/>
            <w:bottom w:val="none" w:sz="0" w:space="0" w:color="auto"/>
            <w:right w:val="none" w:sz="0" w:space="0" w:color="auto"/>
          </w:divBdr>
        </w:div>
        <w:div w:id="222373591">
          <w:marLeft w:val="0"/>
          <w:marRight w:val="0"/>
          <w:marTop w:val="0"/>
          <w:marBottom w:val="0"/>
          <w:divBdr>
            <w:top w:val="none" w:sz="0" w:space="0" w:color="auto"/>
            <w:left w:val="none" w:sz="0" w:space="0" w:color="auto"/>
            <w:bottom w:val="none" w:sz="0" w:space="0" w:color="auto"/>
            <w:right w:val="none" w:sz="0" w:space="0" w:color="auto"/>
          </w:divBdr>
        </w:div>
        <w:div w:id="174391791">
          <w:marLeft w:val="0"/>
          <w:marRight w:val="0"/>
          <w:marTop w:val="0"/>
          <w:marBottom w:val="0"/>
          <w:divBdr>
            <w:top w:val="none" w:sz="0" w:space="0" w:color="auto"/>
            <w:left w:val="none" w:sz="0" w:space="0" w:color="auto"/>
            <w:bottom w:val="none" w:sz="0" w:space="0" w:color="auto"/>
            <w:right w:val="none" w:sz="0" w:space="0" w:color="auto"/>
          </w:divBdr>
        </w:div>
        <w:div w:id="868252914">
          <w:marLeft w:val="0"/>
          <w:marRight w:val="0"/>
          <w:marTop w:val="0"/>
          <w:marBottom w:val="0"/>
          <w:divBdr>
            <w:top w:val="none" w:sz="0" w:space="0" w:color="auto"/>
            <w:left w:val="none" w:sz="0" w:space="0" w:color="auto"/>
            <w:bottom w:val="none" w:sz="0" w:space="0" w:color="auto"/>
            <w:right w:val="none" w:sz="0" w:space="0" w:color="auto"/>
          </w:divBdr>
        </w:div>
        <w:div w:id="29496248">
          <w:marLeft w:val="0"/>
          <w:marRight w:val="0"/>
          <w:marTop w:val="0"/>
          <w:marBottom w:val="0"/>
          <w:divBdr>
            <w:top w:val="none" w:sz="0" w:space="0" w:color="auto"/>
            <w:left w:val="none" w:sz="0" w:space="0" w:color="auto"/>
            <w:bottom w:val="none" w:sz="0" w:space="0" w:color="auto"/>
            <w:right w:val="none" w:sz="0" w:space="0" w:color="auto"/>
          </w:divBdr>
        </w:div>
        <w:div w:id="442043801">
          <w:marLeft w:val="0"/>
          <w:marRight w:val="0"/>
          <w:marTop w:val="0"/>
          <w:marBottom w:val="0"/>
          <w:divBdr>
            <w:top w:val="none" w:sz="0" w:space="0" w:color="auto"/>
            <w:left w:val="none" w:sz="0" w:space="0" w:color="auto"/>
            <w:bottom w:val="none" w:sz="0" w:space="0" w:color="auto"/>
            <w:right w:val="none" w:sz="0" w:space="0" w:color="auto"/>
          </w:divBdr>
        </w:div>
        <w:div w:id="1061832022">
          <w:marLeft w:val="0"/>
          <w:marRight w:val="0"/>
          <w:marTop w:val="0"/>
          <w:marBottom w:val="0"/>
          <w:divBdr>
            <w:top w:val="none" w:sz="0" w:space="0" w:color="auto"/>
            <w:left w:val="none" w:sz="0" w:space="0" w:color="auto"/>
            <w:bottom w:val="none" w:sz="0" w:space="0" w:color="auto"/>
            <w:right w:val="none" w:sz="0" w:space="0" w:color="auto"/>
          </w:divBdr>
        </w:div>
        <w:div w:id="599146229">
          <w:marLeft w:val="0"/>
          <w:marRight w:val="0"/>
          <w:marTop w:val="0"/>
          <w:marBottom w:val="0"/>
          <w:divBdr>
            <w:top w:val="none" w:sz="0" w:space="0" w:color="auto"/>
            <w:left w:val="none" w:sz="0" w:space="0" w:color="auto"/>
            <w:bottom w:val="none" w:sz="0" w:space="0" w:color="auto"/>
            <w:right w:val="none" w:sz="0" w:space="0" w:color="auto"/>
          </w:divBdr>
        </w:div>
        <w:div w:id="1696157422">
          <w:marLeft w:val="0"/>
          <w:marRight w:val="0"/>
          <w:marTop w:val="0"/>
          <w:marBottom w:val="0"/>
          <w:divBdr>
            <w:top w:val="none" w:sz="0" w:space="0" w:color="auto"/>
            <w:left w:val="none" w:sz="0" w:space="0" w:color="auto"/>
            <w:bottom w:val="none" w:sz="0" w:space="0" w:color="auto"/>
            <w:right w:val="none" w:sz="0" w:space="0" w:color="auto"/>
          </w:divBdr>
        </w:div>
        <w:div w:id="760299575">
          <w:marLeft w:val="0"/>
          <w:marRight w:val="0"/>
          <w:marTop w:val="0"/>
          <w:marBottom w:val="0"/>
          <w:divBdr>
            <w:top w:val="none" w:sz="0" w:space="0" w:color="auto"/>
            <w:left w:val="none" w:sz="0" w:space="0" w:color="auto"/>
            <w:bottom w:val="none" w:sz="0" w:space="0" w:color="auto"/>
            <w:right w:val="none" w:sz="0" w:space="0" w:color="auto"/>
          </w:divBdr>
        </w:div>
        <w:div w:id="705254831">
          <w:marLeft w:val="0"/>
          <w:marRight w:val="0"/>
          <w:marTop w:val="0"/>
          <w:marBottom w:val="0"/>
          <w:divBdr>
            <w:top w:val="none" w:sz="0" w:space="0" w:color="auto"/>
            <w:left w:val="none" w:sz="0" w:space="0" w:color="auto"/>
            <w:bottom w:val="none" w:sz="0" w:space="0" w:color="auto"/>
            <w:right w:val="none" w:sz="0" w:space="0" w:color="auto"/>
          </w:divBdr>
        </w:div>
        <w:div w:id="1185480981">
          <w:marLeft w:val="0"/>
          <w:marRight w:val="0"/>
          <w:marTop w:val="0"/>
          <w:marBottom w:val="0"/>
          <w:divBdr>
            <w:top w:val="none" w:sz="0" w:space="0" w:color="auto"/>
            <w:left w:val="none" w:sz="0" w:space="0" w:color="auto"/>
            <w:bottom w:val="none" w:sz="0" w:space="0" w:color="auto"/>
            <w:right w:val="none" w:sz="0" w:space="0" w:color="auto"/>
          </w:divBdr>
        </w:div>
        <w:div w:id="2097708490">
          <w:marLeft w:val="0"/>
          <w:marRight w:val="0"/>
          <w:marTop w:val="0"/>
          <w:marBottom w:val="0"/>
          <w:divBdr>
            <w:top w:val="none" w:sz="0" w:space="0" w:color="auto"/>
            <w:left w:val="none" w:sz="0" w:space="0" w:color="auto"/>
            <w:bottom w:val="none" w:sz="0" w:space="0" w:color="auto"/>
            <w:right w:val="none" w:sz="0" w:space="0" w:color="auto"/>
          </w:divBdr>
        </w:div>
        <w:div w:id="1421756923">
          <w:marLeft w:val="0"/>
          <w:marRight w:val="0"/>
          <w:marTop w:val="0"/>
          <w:marBottom w:val="0"/>
          <w:divBdr>
            <w:top w:val="none" w:sz="0" w:space="0" w:color="auto"/>
            <w:left w:val="none" w:sz="0" w:space="0" w:color="auto"/>
            <w:bottom w:val="none" w:sz="0" w:space="0" w:color="auto"/>
            <w:right w:val="none" w:sz="0" w:space="0" w:color="auto"/>
          </w:divBdr>
        </w:div>
        <w:div w:id="1098987337">
          <w:marLeft w:val="0"/>
          <w:marRight w:val="0"/>
          <w:marTop w:val="0"/>
          <w:marBottom w:val="0"/>
          <w:divBdr>
            <w:top w:val="none" w:sz="0" w:space="0" w:color="auto"/>
            <w:left w:val="none" w:sz="0" w:space="0" w:color="auto"/>
            <w:bottom w:val="none" w:sz="0" w:space="0" w:color="auto"/>
            <w:right w:val="none" w:sz="0" w:space="0" w:color="auto"/>
          </w:divBdr>
        </w:div>
        <w:div w:id="2140955635">
          <w:marLeft w:val="0"/>
          <w:marRight w:val="0"/>
          <w:marTop w:val="0"/>
          <w:marBottom w:val="0"/>
          <w:divBdr>
            <w:top w:val="none" w:sz="0" w:space="0" w:color="auto"/>
            <w:left w:val="none" w:sz="0" w:space="0" w:color="auto"/>
            <w:bottom w:val="none" w:sz="0" w:space="0" w:color="auto"/>
            <w:right w:val="none" w:sz="0" w:space="0" w:color="auto"/>
          </w:divBdr>
        </w:div>
        <w:div w:id="322515684">
          <w:marLeft w:val="0"/>
          <w:marRight w:val="0"/>
          <w:marTop w:val="0"/>
          <w:marBottom w:val="0"/>
          <w:divBdr>
            <w:top w:val="none" w:sz="0" w:space="0" w:color="auto"/>
            <w:left w:val="none" w:sz="0" w:space="0" w:color="auto"/>
            <w:bottom w:val="none" w:sz="0" w:space="0" w:color="auto"/>
            <w:right w:val="none" w:sz="0" w:space="0" w:color="auto"/>
          </w:divBdr>
        </w:div>
        <w:div w:id="1773163463">
          <w:marLeft w:val="0"/>
          <w:marRight w:val="0"/>
          <w:marTop w:val="0"/>
          <w:marBottom w:val="0"/>
          <w:divBdr>
            <w:top w:val="none" w:sz="0" w:space="0" w:color="auto"/>
            <w:left w:val="none" w:sz="0" w:space="0" w:color="auto"/>
            <w:bottom w:val="none" w:sz="0" w:space="0" w:color="auto"/>
            <w:right w:val="none" w:sz="0" w:space="0" w:color="auto"/>
          </w:divBdr>
        </w:div>
        <w:div w:id="171066069">
          <w:marLeft w:val="0"/>
          <w:marRight w:val="0"/>
          <w:marTop w:val="0"/>
          <w:marBottom w:val="0"/>
          <w:divBdr>
            <w:top w:val="none" w:sz="0" w:space="0" w:color="auto"/>
            <w:left w:val="none" w:sz="0" w:space="0" w:color="auto"/>
            <w:bottom w:val="none" w:sz="0" w:space="0" w:color="auto"/>
            <w:right w:val="none" w:sz="0" w:space="0" w:color="auto"/>
          </w:divBdr>
        </w:div>
        <w:div w:id="2094157242">
          <w:marLeft w:val="0"/>
          <w:marRight w:val="0"/>
          <w:marTop w:val="0"/>
          <w:marBottom w:val="0"/>
          <w:divBdr>
            <w:top w:val="none" w:sz="0" w:space="0" w:color="auto"/>
            <w:left w:val="none" w:sz="0" w:space="0" w:color="auto"/>
            <w:bottom w:val="none" w:sz="0" w:space="0" w:color="auto"/>
            <w:right w:val="none" w:sz="0" w:space="0" w:color="auto"/>
          </w:divBdr>
        </w:div>
        <w:div w:id="175578234">
          <w:marLeft w:val="0"/>
          <w:marRight w:val="0"/>
          <w:marTop w:val="0"/>
          <w:marBottom w:val="0"/>
          <w:divBdr>
            <w:top w:val="none" w:sz="0" w:space="0" w:color="auto"/>
            <w:left w:val="none" w:sz="0" w:space="0" w:color="auto"/>
            <w:bottom w:val="none" w:sz="0" w:space="0" w:color="auto"/>
            <w:right w:val="none" w:sz="0" w:space="0" w:color="auto"/>
          </w:divBdr>
        </w:div>
        <w:div w:id="2105178679">
          <w:marLeft w:val="0"/>
          <w:marRight w:val="0"/>
          <w:marTop w:val="0"/>
          <w:marBottom w:val="0"/>
          <w:divBdr>
            <w:top w:val="none" w:sz="0" w:space="0" w:color="auto"/>
            <w:left w:val="none" w:sz="0" w:space="0" w:color="auto"/>
            <w:bottom w:val="none" w:sz="0" w:space="0" w:color="auto"/>
            <w:right w:val="none" w:sz="0" w:space="0" w:color="auto"/>
          </w:divBdr>
        </w:div>
        <w:div w:id="776558353">
          <w:marLeft w:val="0"/>
          <w:marRight w:val="0"/>
          <w:marTop w:val="0"/>
          <w:marBottom w:val="0"/>
          <w:divBdr>
            <w:top w:val="none" w:sz="0" w:space="0" w:color="auto"/>
            <w:left w:val="none" w:sz="0" w:space="0" w:color="auto"/>
            <w:bottom w:val="none" w:sz="0" w:space="0" w:color="auto"/>
            <w:right w:val="none" w:sz="0" w:space="0" w:color="auto"/>
          </w:divBdr>
        </w:div>
        <w:div w:id="1363282462">
          <w:marLeft w:val="0"/>
          <w:marRight w:val="0"/>
          <w:marTop w:val="0"/>
          <w:marBottom w:val="0"/>
          <w:divBdr>
            <w:top w:val="none" w:sz="0" w:space="0" w:color="auto"/>
            <w:left w:val="none" w:sz="0" w:space="0" w:color="auto"/>
            <w:bottom w:val="none" w:sz="0" w:space="0" w:color="auto"/>
            <w:right w:val="none" w:sz="0" w:space="0" w:color="auto"/>
          </w:divBdr>
        </w:div>
        <w:div w:id="525824889">
          <w:marLeft w:val="0"/>
          <w:marRight w:val="0"/>
          <w:marTop w:val="0"/>
          <w:marBottom w:val="0"/>
          <w:divBdr>
            <w:top w:val="none" w:sz="0" w:space="0" w:color="auto"/>
            <w:left w:val="none" w:sz="0" w:space="0" w:color="auto"/>
            <w:bottom w:val="none" w:sz="0" w:space="0" w:color="auto"/>
            <w:right w:val="none" w:sz="0" w:space="0" w:color="auto"/>
          </w:divBdr>
        </w:div>
        <w:div w:id="482894026">
          <w:marLeft w:val="0"/>
          <w:marRight w:val="0"/>
          <w:marTop w:val="0"/>
          <w:marBottom w:val="0"/>
          <w:divBdr>
            <w:top w:val="none" w:sz="0" w:space="0" w:color="auto"/>
            <w:left w:val="none" w:sz="0" w:space="0" w:color="auto"/>
            <w:bottom w:val="none" w:sz="0" w:space="0" w:color="auto"/>
            <w:right w:val="none" w:sz="0" w:space="0" w:color="auto"/>
          </w:divBdr>
        </w:div>
        <w:div w:id="1073088684">
          <w:marLeft w:val="0"/>
          <w:marRight w:val="0"/>
          <w:marTop w:val="0"/>
          <w:marBottom w:val="0"/>
          <w:divBdr>
            <w:top w:val="none" w:sz="0" w:space="0" w:color="auto"/>
            <w:left w:val="none" w:sz="0" w:space="0" w:color="auto"/>
            <w:bottom w:val="none" w:sz="0" w:space="0" w:color="auto"/>
            <w:right w:val="none" w:sz="0" w:space="0" w:color="auto"/>
          </w:divBdr>
        </w:div>
      </w:divsChild>
    </w:div>
    <w:div w:id="1324624451">
      <w:bodyDiv w:val="1"/>
      <w:marLeft w:val="0"/>
      <w:marRight w:val="0"/>
      <w:marTop w:val="0"/>
      <w:marBottom w:val="0"/>
      <w:divBdr>
        <w:top w:val="none" w:sz="0" w:space="0" w:color="auto"/>
        <w:left w:val="none" w:sz="0" w:space="0" w:color="auto"/>
        <w:bottom w:val="none" w:sz="0" w:space="0" w:color="auto"/>
        <w:right w:val="none" w:sz="0" w:space="0" w:color="auto"/>
      </w:divBdr>
    </w:div>
    <w:div w:id="1404260905">
      <w:bodyDiv w:val="1"/>
      <w:marLeft w:val="0"/>
      <w:marRight w:val="0"/>
      <w:marTop w:val="0"/>
      <w:marBottom w:val="0"/>
      <w:divBdr>
        <w:top w:val="none" w:sz="0" w:space="0" w:color="auto"/>
        <w:left w:val="none" w:sz="0" w:space="0" w:color="auto"/>
        <w:bottom w:val="none" w:sz="0" w:space="0" w:color="auto"/>
        <w:right w:val="none" w:sz="0" w:space="0" w:color="auto"/>
      </w:divBdr>
    </w:div>
    <w:div w:id="1650862076">
      <w:bodyDiv w:val="1"/>
      <w:marLeft w:val="0"/>
      <w:marRight w:val="0"/>
      <w:marTop w:val="0"/>
      <w:marBottom w:val="0"/>
      <w:divBdr>
        <w:top w:val="none" w:sz="0" w:space="0" w:color="auto"/>
        <w:left w:val="none" w:sz="0" w:space="0" w:color="auto"/>
        <w:bottom w:val="none" w:sz="0" w:space="0" w:color="auto"/>
        <w:right w:val="none" w:sz="0" w:space="0" w:color="auto"/>
      </w:divBdr>
    </w:div>
    <w:div w:id="1749113988">
      <w:bodyDiv w:val="1"/>
      <w:marLeft w:val="0"/>
      <w:marRight w:val="0"/>
      <w:marTop w:val="0"/>
      <w:marBottom w:val="0"/>
      <w:divBdr>
        <w:top w:val="none" w:sz="0" w:space="0" w:color="auto"/>
        <w:left w:val="none" w:sz="0" w:space="0" w:color="auto"/>
        <w:bottom w:val="none" w:sz="0" w:space="0" w:color="auto"/>
        <w:right w:val="none" w:sz="0" w:space="0" w:color="auto"/>
      </w:divBdr>
    </w:div>
    <w:div w:id="1849901163">
      <w:bodyDiv w:val="1"/>
      <w:marLeft w:val="0"/>
      <w:marRight w:val="0"/>
      <w:marTop w:val="0"/>
      <w:marBottom w:val="0"/>
      <w:divBdr>
        <w:top w:val="none" w:sz="0" w:space="0" w:color="auto"/>
        <w:left w:val="none" w:sz="0" w:space="0" w:color="auto"/>
        <w:bottom w:val="none" w:sz="0" w:space="0" w:color="auto"/>
        <w:right w:val="none" w:sz="0" w:space="0" w:color="auto"/>
      </w:divBdr>
    </w:div>
    <w:div w:id="1958221484">
      <w:bodyDiv w:val="1"/>
      <w:marLeft w:val="0"/>
      <w:marRight w:val="0"/>
      <w:marTop w:val="0"/>
      <w:marBottom w:val="0"/>
      <w:divBdr>
        <w:top w:val="none" w:sz="0" w:space="0" w:color="auto"/>
        <w:left w:val="none" w:sz="0" w:space="0" w:color="auto"/>
        <w:bottom w:val="none" w:sz="0" w:space="0" w:color="auto"/>
        <w:right w:val="none" w:sz="0" w:space="0" w:color="auto"/>
      </w:divBdr>
    </w:div>
    <w:div w:id="1963463682">
      <w:bodyDiv w:val="1"/>
      <w:marLeft w:val="0"/>
      <w:marRight w:val="0"/>
      <w:marTop w:val="0"/>
      <w:marBottom w:val="0"/>
      <w:divBdr>
        <w:top w:val="none" w:sz="0" w:space="0" w:color="auto"/>
        <w:left w:val="none" w:sz="0" w:space="0" w:color="auto"/>
        <w:bottom w:val="none" w:sz="0" w:space="0" w:color="auto"/>
        <w:right w:val="none" w:sz="0" w:space="0" w:color="auto"/>
      </w:divBdr>
    </w:div>
    <w:div w:id="1969388798">
      <w:bodyDiv w:val="1"/>
      <w:marLeft w:val="0"/>
      <w:marRight w:val="0"/>
      <w:marTop w:val="0"/>
      <w:marBottom w:val="0"/>
      <w:divBdr>
        <w:top w:val="none" w:sz="0" w:space="0" w:color="auto"/>
        <w:left w:val="none" w:sz="0" w:space="0" w:color="auto"/>
        <w:bottom w:val="none" w:sz="0" w:space="0" w:color="auto"/>
        <w:right w:val="none" w:sz="0" w:space="0" w:color="auto"/>
      </w:divBdr>
    </w:div>
    <w:div w:id="2012635370">
      <w:bodyDiv w:val="1"/>
      <w:marLeft w:val="0"/>
      <w:marRight w:val="0"/>
      <w:marTop w:val="0"/>
      <w:marBottom w:val="0"/>
      <w:divBdr>
        <w:top w:val="none" w:sz="0" w:space="0" w:color="auto"/>
        <w:left w:val="none" w:sz="0" w:space="0" w:color="auto"/>
        <w:bottom w:val="none" w:sz="0" w:space="0" w:color="auto"/>
        <w:right w:val="none" w:sz="0" w:space="0" w:color="auto"/>
      </w:divBdr>
    </w:div>
    <w:div w:id="2042508203">
      <w:bodyDiv w:val="1"/>
      <w:marLeft w:val="0"/>
      <w:marRight w:val="0"/>
      <w:marTop w:val="0"/>
      <w:marBottom w:val="0"/>
      <w:divBdr>
        <w:top w:val="none" w:sz="0" w:space="0" w:color="auto"/>
        <w:left w:val="none" w:sz="0" w:space="0" w:color="auto"/>
        <w:bottom w:val="none" w:sz="0" w:space="0" w:color="auto"/>
        <w:right w:val="none" w:sz="0" w:space="0" w:color="auto"/>
      </w:divBdr>
    </w:div>
    <w:div w:id="20820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ade.europeia.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nNV0nAuCY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go.costa@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de.europeia.pt/noticias/tecnologia-com-impacto-iade-recebe-tech-4-good/" TargetMode="External"/><Relationship Id="rId5" Type="http://schemas.openxmlformats.org/officeDocument/2006/relationships/numbering" Target="numbering.xml"/><Relationship Id="rId15" Type="http://schemas.openxmlformats.org/officeDocument/2006/relationships/hyperlink" Target="mailto:ana.santos@lift.com.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5A142B-50C1-4FCD-8163-EBE5304ED7F8}">
  <ds:schemaRefs>
    <ds:schemaRef ds:uri="http://schemas.openxmlformats.org/officeDocument/2006/bibliography"/>
  </ds:schemaRefs>
</ds:datastoreItem>
</file>

<file path=customXml/itemProps2.xml><?xml version="1.0" encoding="utf-8"?>
<ds:datastoreItem xmlns:ds="http://schemas.openxmlformats.org/officeDocument/2006/customXml" ds:itemID="{7DDE26C7-DC3B-4CFE-AE48-2612C98E91B3}">
  <ds:schemaRefs>
    <ds:schemaRef ds:uri="http://schemas.microsoft.com/sharepoint/v3/contenttype/forms"/>
  </ds:schemaRefs>
</ds:datastoreItem>
</file>

<file path=customXml/itemProps3.xml><?xml version="1.0" encoding="utf-8"?>
<ds:datastoreItem xmlns:ds="http://schemas.openxmlformats.org/officeDocument/2006/customXml" ds:itemID="{2D55DB9F-C711-47F3-9157-0C5500813546}">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9531120-E4D0-48C1-AE2B-11D20F46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Sá Pereira</dc:creator>
  <cp:keywords/>
  <dc:description/>
  <cp:lastModifiedBy>Hugo Costa</cp:lastModifiedBy>
  <cp:revision>5</cp:revision>
  <dcterms:created xsi:type="dcterms:W3CDTF">2026-03-09T13:23:00Z</dcterms:created>
  <dcterms:modified xsi:type="dcterms:W3CDTF">2026-03-10T11:28:00Z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