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Pr="005868A3" w:rsidRDefault="002106DB" w:rsidP="00AF134A">
      <w:pPr>
        <w:ind w:left="708" w:hanging="708"/>
        <w:jc w:val="center"/>
        <w:rPr>
          <w:rFonts w:ascii="Calibri" w:hAnsi="Calibri" w:cs="Calibri"/>
        </w:rPr>
      </w:pPr>
      <w:r w:rsidRPr="005868A3">
        <w:rPr>
          <w:rFonts w:ascii="Calibri" w:hAnsi="Calibri" w:cs="Calibri"/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Pr="008F56EB" w:rsidRDefault="002106DB" w:rsidP="002106DB">
      <w:pPr>
        <w:jc w:val="center"/>
        <w:rPr>
          <w:rFonts w:ascii="Calibri" w:hAnsi="Calibri" w:cs="Calibri"/>
          <w:b/>
          <w:sz w:val="24"/>
          <w:szCs w:val="24"/>
        </w:rPr>
      </w:pPr>
    </w:p>
    <w:p w14:paraId="7986A940" w14:textId="77777777" w:rsidR="00265801" w:rsidRDefault="00265801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lang w:eastAsia="pt-PT"/>
        </w:rPr>
      </w:pPr>
    </w:p>
    <w:p w14:paraId="4A6B616E" w14:textId="457C3AE3" w:rsidR="009C1657" w:rsidRDefault="00DA3670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lang w:eastAsia="pt-PT"/>
        </w:rPr>
      </w:pPr>
      <w:r w:rsidRPr="00DA3670">
        <w:rPr>
          <w:rFonts w:ascii="Calibri" w:eastAsia="Times New Roman" w:hAnsi="Calibri" w:cs="Calibri"/>
          <w:b/>
          <w:bCs/>
          <w:sz w:val="34"/>
          <w:szCs w:val="34"/>
          <w:lang w:eastAsia="pt-PT"/>
        </w:rPr>
        <w:t>Edifício modernista assinado por Raul Chorão Ramalho renasce no centro do Funchal como empreendimento residencial de luxo</w:t>
      </w:r>
    </w:p>
    <w:p w14:paraId="5391798E" w14:textId="77777777" w:rsidR="00DA3670" w:rsidRDefault="00DA3670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PT"/>
        </w:rPr>
      </w:pPr>
    </w:p>
    <w:p w14:paraId="46CE4531" w14:textId="0985A619" w:rsidR="0000720E" w:rsidRPr="00AD7209" w:rsidRDefault="0018397A" w:rsidP="00AD7209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AD7209">
        <w:rPr>
          <w:rFonts w:ascii="Calibri" w:eastAsia="Times New Roman" w:hAnsi="Calibri" w:cs="Calibri"/>
          <w:i/>
          <w:iCs/>
          <w:lang w:eastAsia="pt-PT"/>
        </w:rPr>
        <w:t>Projeto exclusivo com 13 apartamentos T2 e T3, instalado num edifício histórico modernista assinado por Raul Chorão Ramalho, a um minuto da Sé do Funchal</w:t>
      </w:r>
    </w:p>
    <w:p w14:paraId="60F7FA72" w14:textId="77777777" w:rsidR="0018397A" w:rsidRPr="00265801" w:rsidRDefault="0018397A" w:rsidP="0000720E">
      <w:p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</w:p>
    <w:p w14:paraId="4EA0487D" w14:textId="7DB8C82C" w:rsidR="0000720E" w:rsidRPr="00AD7209" w:rsidRDefault="00AD7209" w:rsidP="00AD7209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AD7209">
        <w:rPr>
          <w:rFonts w:ascii="Calibri" w:eastAsia="Times New Roman" w:hAnsi="Calibri" w:cs="Calibri"/>
          <w:i/>
          <w:iCs/>
          <w:lang w:eastAsia="pt-PT"/>
        </w:rPr>
        <w:t xml:space="preserve">Reabilitação de uma das </w:t>
      </w:r>
      <w:r w:rsidR="00AD4E14" w:rsidRPr="00AD7209">
        <w:rPr>
          <w:rFonts w:ascii="Calibri" w:eastAsia="Times New Roman" w:hAnsi="Calibri" w:cs="Calibri"/>
          <w:i/>
          <w:iCs/>
          <w:lang w:eastAsia="pt-PT"/>
        </w:rPr>
        <w:t>j</w:t>
      </w:r>
      <w:r w:rsidR="00AD4E14">
        <w:rPr>
          <w:rFonts w:ascii="Calibri" w:eastAsia="Times New Roman" w:hAnsi="Calibri" w:cs="Calibri"/>
          <w:i/>
          <w:iCs/>
          <w:lang w:eastAsia="pt-PT"/>
        </w:rPr>
        <w:t>o</w:t>
      </w:r>
      <w:r w:rsidR="00AD4E14" w:rsidRPr="00AD7209">
        <w:rPr>
          <w:rFonts w:ascii="Calibri" w:eastAsia="Times New Roman" w:hAnsi="Calibri" w:cs="Calibri"/>
          <w:i/>
          <w:iCs/>
          <w:lang w:eastAsia="pt-PT"/>
        </w:rPr>
        <w:t>ias</w:t>
      </w:r>
      <w:r w:rsidRPr="00AD7209">
        <w:rPr>
          <w:rFonts w:ascii="Calibri" w:eastAsia="Times New Roman" w:hAnsi="Calibri" w:cs="Calibri"/>
          <w:i/>
          <w:iCs/>
          <w:lang w:eastAsia="pt-PT"/>
        </w:rPr>
        <w:t xml:space="preserve"> arquitetónicas da cidade alia património, sofisticação contemporânea e localização premium</w:t>
      </w:r>
    </w:p>
    <w:p w14:paraId="20F6CD2A" w14:textId="77777777" w:rsidR="00AD7209" w:rsidRPr="00265801" w:rsidRDefault="00AD7209" w:rsidP="0000720E">
      <w:p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</w:p>
    <w:p w14:paraId="0BC2D78A" w14:textId="219A1371" w:rsidR="006E12C4" w:rsidRPr="005E2B0D" w:rsidRDefault="0000720E" w:rsidP="0000720E">
      <w:pPr>
        <w:pStyle w:val="PargrafodaLista"/>
        <w:numPr>
          <w:ilvl w:val="0"/>
          <w:numId w:val="8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5E2B0D">
        <w:rPr>
          <w:rFonts w:ascii="Calibri" w:eastAsia="Times New Roman" w:hAnsi="Calibri" w:cs="Calibri"/>
          <w:i/>
          <w:iCs/>
          <w:lang w:eastAsia="pt-PT"/>
        </w:rPr>
        <w:t xml:space="preserve">Promovido </w:t>
      </w:r>
      <w:r w:rsidR="005E2B0D" w:rsidRPr="005E2B0D">
        <w:rPr>
          <w:rFonts w:ascii="Calibri" w:eastAsia="Times New Roman" w:hAnsi="Calibri" w:cs="Calibri"/>
          <w:i/>
          <w:iCs/>
          <w:lang w:eastAsia="pt-PT"/>
        </w:rPr>
        <w:t>pela</w:t>
      </w:r>
      <w:r w:rsidR="00AD7209" w:rsidRPr="005E2B0D">
        <w:rPr>
          <w:rFonts w:ascii="Calibri" w:eastAsia="Times New Roman" w:hAnsi="Calibri" w:cs="Calibri"/>
          <w:i/>
          <w:iCs/>
          <w:lang w:eastAsia="pt-PT"/>
        </w:rPr>
        <w:t xml:space="preserve"> </w:t>
      </w:r>
      <w:r w:rsidR="00610239" w:rsidRPr="005E2B0D">
        <w:rPr>
          <w:rFonts w:ascii="Calibri" w:eastAsia="Times New Roman" w:hAnsi="Calibri" w:cs="Calibri"/>
          <w:i/>
          <w:iCs/>
          <w:lang w:eastAsia="pt-PT"/>
        </w:rPr>
        <w:t>JPF Investimentos Imobiliários</w:t>
      </w:r>
      <w:r w:rsidR="005E2B0D" w:rsidRPr="005E2B0D">
        <w:rPr>
          <w:rFonts w:ascii="Calibri" w:eastAsia="Times New Roman" w:hAnsi="Calibri" w:cs="Calibri"/>
          <w:i/>
          <w:iCs/>
          <w:lang w:eastAsia="pt-PT"/>
        </w:rPr>
        <w:t xml:space="preserve"> </w:t>
      </w:r>
      <w:r w:rsidRPr="005E2B0D">
        <w:rPr>
          <w:rFonts w:ascii="Calibri" w:eastAsia="Times New Roman" w:hAnsi="Calibri" w:cs="Calibri"/>
          <w:i/>
          <w:iCs/>
          <w:lang w:eastAsia="pt-PT"/>
        </w:rPr>
        <w:t xml:space="preserve">e comercializado em exclusivo pela Portugal Sotheby’s </w:t>
      </w:r>
      <w:proofErr w:type="spellStart"/>
      <w:r w:rsidRPr="005E2B0D">
        <w:rPr>
          <w:rFonts w:ascii="Calibri" w:eastAsia="Times New Roman" w:hAnsi="Calibri" w:cs="Calibri"/>
          <w:i/>
          <w:iCs/>
          <w:lang w:eastAsia="pt-PT"/>
        </w:rPr>
        <w:t>International</w:t>
      </w:r>
      <w:proofErr w:type="spellEnd"/>
      <w:r w:rsidRPr="005E2B0D">
        <w:rPr>
          <w:rFonts w:ascii="Calibri" w:eastAsia="Times New Roman" w:hAnsi="Calibri" w:cs="Calibri"/>
          <w:i/>
          <w:iCs/>
          <w:lang w:eastAsia="pt-PT"/>
        </w:rPr>
        <w:t xml:space="preserve"> Realty</w:t>
      </w:r>
    </w:p>
    <w:p w14:paraId="5C708B23" w14:textId="77777777" w:rsidR="0000720E" w:rsidRPr="005E2B0D" w:rsidRDefault="0000720E" w:rsidP="0000720E">
      <w:pPr>
        <w:spacing w:line="240" w:lineRule="auto"/>
        <w:jc w:val="both"/>
        <w:rPr>
          <w:rFonts w:ascii="Calibri" w:eastAsia="Times New Roman" w:hAnsi="Calibri" w:cs="Calibri"/>
          <w:b/>
          <w:bCs/>
          <w:i/>
          <w:iCs/>
          <w:lang w:eastAsia="pt-PT"/>
        </w:rPr>
      </w:pPr>
    </w:p>
    <w:p w14:paraId="3C9EAD8E" w14:textId="44B7147C" w:rsidR="00E2322D" w:rsidRPr="00F443B9" w:rsidRDefault="00776EFB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b/>
          <w:bCs/>
          <w:lang w:eastAsia="pt-PT"/>
        </w:rPr>
        <w:t xml:space="preserve">Lisboa, </w:t>
      </w:r>
      <w:r w:rsidR="001A522C">
        <w:rPr>
          <w:rFonts w:ascii="Calibri" w:eastAsia="Times New Roman" w:hAnsi="Calibri" w:cs="Calibri"/>
          <w:b/>
          <w:bCs/>
          <w:lang w:eastAsia="pt-PT"/>
        </w:rPr>
        <w:t>2 e março</w:t>
      </w:r>
      <w:r w:rsidR="0000720E" w:rsidRPr="00265801">
        <w:rPr>
          <w:rFonts w:ascii="Calibri" w:eastAsia="Times New Roman" w:hAnsi="Calibri" w:cs="Calibri"/>
          <w:b/>
          <w:bCs/>
          <w:lang w:eastAsia="pt-PT"/>
        </w:rPr>
        <w:t xml:space="preserve"> de 2026</w:t>
      </w:r>
      <w:r w:rsidRPr="00265801">
        <w:rPr>
          <w:rFonts w:ascii="Calibri" w:eastAsia="Times New Roman" w:hAnsi="Calibri" w:cs="Calibri"/>
          <w:lang w:eastAsia="pt-PT"/>
        </w:rPr>
        <w:t xml:space="preserve"> – </w:t>
      </w:r>
      <w:r w:rsidR="00E2322D" w:rsidRPr="00F443B9">
        <w:rPr>
          <w:rFonts w:ascii="Calibri" w:eastAsia="Times New Roman" w:hAnsi="Calibri" w:cs="Calibri"/>
          <w:lang w:eastAsia="pt-PT"/>
        </w:rPr>
        <w:t xml:space="preserve">O mercado </w:t>
      </w:r>
      <w:r w:rsidR="006C3D6E" w:rsidRPr="00F443B9">
        <w:rPr>
          <w:rFonts w:ascii="Calibri" w:eastAsia="Times New Roman" w:hAnsi="Calibri" w:cs="Calibri"/>
          <w:lang w:eastAsia="pt-PT"/>
        </w:rPr>
        <w:t xml:space="preserve">do </w:t>
      </w:r>
      <w:r w:rsidR="00E2322D" w:rsidRPr="00F443B9">
        <w:rPr>
          <w:rFonts w:ascii="Calibri" w:eastAsia="Times New Roman" w:hAnsi="Calibri" w:cs="Calibri"/>
          <w:lang w:eastAsia="pt-PT"/>
        </w:rPr>
        <w:t xml:space="preserve">imobiliário </w:t>
      </w:r>
      <w:r w:rsidR="006C3D6E" w:rsidRPr="00F443B9">
        <w:rPr>
          <w:rFonts w:ascii="Calibri" w:eastAsia="Times New Roman" w:hAnsi="Calibri" w:cs="Calibri"/>
          <w:lang w:eastAsia="pt-PT"/>
        </w:rPr>
        <w:t>de luxo</w:t>
      </w:r>
      <w:r w:rsidR="00E2322D" w:rsidRPr="00F443B9">
        <w:rPr>
          <w:rFonts w:ascii="Calibri" w:eastAsia="Times New Roman" w:hAnsi="Calibri" w:cs="Calibri"/>
          <w:lang w:eastAsia="pt-PT"/>
        </w:rPr>
        <w:t xml:space="preserve"> na Madeira prepara-se para receber um novo projeto de referência. O “</w:t>
      </w:r>
      <w:proofErr w:type="spellStart"/>
      <w:r w:rsidR="00E2322D" w:rsidRPr="00F443B9">
        <w:rPr>
          <w:rFonts w:ascii="Calibri" w:eastAsia="Times New Roman" w:hAnsi="Calibri" w:cs="Calibri"/>
          <w:lang w:eastAsia="pt-PT"/>
        </w:rPr>
        <w:t>Monterosa</w:t>
      </w:r>
      <w:proofErr w:type="spellEnd"/>
      <w:r w:rsidR="00E2322D" w:rsidRPr="00F443B9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="00E2322D" w:rsidRPr="00F443B9">
        <w:rPr>
          <w:rFonts w:ascii="Calibri" w:eastAsia="Times New Roman" w:hAnsi="Calibri" w:cs="Calibri"/>
          <w:lang w:eastAsia="pt-PT"/>
        </w:rPr>
        <w:t>Residence</w:t>
      </w:r>
      <w:proofErr w:type="spellEnd"/>
      <w:r w:rsidR="00E2322D" w:rsidRPr="00F443B9">
        <w:rPr>
          <w:rFonts w:ascii="Calibri" w:eastAsia="Times New Roman" w:hAnsi="Calibri" w:cs="Calibri"/>
          <w:lang w:eastAsia="pt-PT"/>
        </w:rPr>
        <w:t>” é um empreendimento residencial exclusivo, localizado no</w:t>
      </w:r>
      <w:r w:rsidR="00610239" w:rsidRPr="00F443B9">
        <w:rPr>
          <w:rFonts w:ascii="Calibri" w:eastAsia="Times New Roman" w:hAnsi="Calibri" w:cs="Calibri"/>
          <w:lang w:eastAsia="pt-PT"/>
        </w:rPr>
        <w:t xml:space="preserve"> coração do Funchal no centro histórico da Sé</w:t>
      </w:r>
      <w:r w:rsidR="00E2322D" w:rsidRPr="00F443B9">
        <w:rPr>
          <w:rFonts w:ascii="Calibri" w:eastAsia="Times New Roman" w:hAnsi="Calibri" w:cs="Calibri"/>
          <w:lang w:eastAsia="pt-PT"/>
        </w:rPr>
        <w:t xml:space="preserve">, que resulta da reabilitação cuidada de um edifício icónico com traça modernista, originalmente concebido pelo </w:t>
      </w:r>
      <w:r w:rsidR="003B1EF2" w:rsidRPr="00F443B9">
        <w:rPr>
          <w:rFonts w:ascii="Calibri" w:eastAsia="Times New Roman" w:hAnsi="Calibri" w:cs="Calibri"/>
          <w:lang w:eastAsia="pt-PT"/>
        </w:rPr>
        <w:t>conhecido</w:t>
      </w:r>
      <w:r w:rsidR="00E2322D" w:rsidRPr="00F443B9">
        <w:rPr>
          <w:rFonts w:ascii="Calibri" w:eastAsia="Times New Roman" w:hAnsi="Calibri" w:cs="Calibri"/>
          <w:lang w:eastAsia="pt-PT"/>
        </w:rPr>
        <w:t xml:space="preserve"> arquiteto português</w:t>
      </w:r>
      <w:r w:rsidR="003B1EF2" w:rsidRPr="00F443B9">
        <w:rPr>
          <w:rFonts w:ascii="Calibri" w:eastAsia="Times New Roman" w:hAnsi="Calibri" w:cs="Calibri"/>
          <w:lang w:eastAsia="pt-PT"/>
        </w:rPr>
        <w:t>,</w:t>
      </w:r>
      <w:r w:rsidR="00E2322D" w:rsidRPr="00F443B9">
        <w:rPr>
          <w:rFonts w:ascii="Calibri" w:eastAsia="Times New Roman" w:hAnsi="Calibri" w:cs="Calibri"/>
          <w:lang w:eastAsia="pt-PT"/>
        </w:rPr>
        <w:t xml:space="preserve"> Raul Chorão Ramalho.</w:t>
      </w:r>
    </w:p>
    <w:p w14:paraId="2E75030B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A028A65" w14:textId="72A2A230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2322D">
        <w:rPr>
          <w:rFonts w:ascii="Calibri" w:eastAsia="Times New Roman" w:hAnsi="Calibri" w:cs="Calibri"/>
          <w:lang w:eastAsia="pt-PT"/>
        </w:rPr>
        <w:t xml:space="preserve">Promovido </w:t>
      </w:r>
      <w:r w:rsidR="00F443B9">
        <w:rPr>
          <w:rFonts w:ascii="Calibri" w:eastAsia="Times New Roman" w:hAnsi="Calibri" w:cs="Calibri"/>
          <w:lang w:eastAsia="pt-PT"/>
        </w:rPr>
        <w:t>pela</w:t>
      </w:r>
      <w:r w:rsidRPr="00E2322D">
        <w:rPr>
          <w:rFonts w:ascii="Calibri" w:eastAsia="Times New Roman" w:hAnsi="Calibri" w:cs="Calibri"/>
          <w:lang w:eastAsia="pt-PT"/>
        </w:rPr>
        <w:t xml:space="preserve"> </w:t>
      </w:r>
      <w:r w:rsidR="00610239" w:rsidRPr="00465F76">
        <w:rPr>
          <w:rFonts w:ascii="Calibri" w:eastAsia="Times New Roman" w:hAnsi="Calibri" w:cs="Calibri"/>
          <w:lang w:eastAsia="pt-PT"/>
        </w:rPr>
        <w:t>JPF Investimentos Imobiliários</w:t>
      </w:r>
      <w:r w:rsidRPr="00E2322D">
        <w:rPr>
          <w:rFonts w:ascii="Calibri" w:eastAsia="Times New Roman" w:hAnsi="Calibri" w:cs="Calibri"/>
          <w:lang w:eastAsia="pt-PT"/>
        </w:rPr>
        <w:t xml:space="preserve">, o projeto é composto por apenas 13 apartamentos de tipologias T2 e T3, distinguindo-se pela sua escala intimista, pela centralidade absoluta e por um conceito que conjuga </w:t>
      </w:r>
      <w:r w:rsidR="00391479">
        <w:rPr>
          <w:rFonts w:ascii="Calibri" w:eastAsia="Times New Roman" w:hAnsi="Calibri" w:cs="Calibri"/>
          <w:lang w:eastAsia="pt-PT"/>
        </w:rPr>
        <w:t xml:space="preserve">a </w:t>
      </w:r>
      <w:r w:rsidRPr="00E2322D">
        <w:rPr>
          <w:rFonts w:ascii="Calibri" w:eastAsia="Times New Roman" w:hAnsi="Calibri" w:cs="Calibri"/>
          <w:lang w:eastAsia="pt-PT"/>
        </w:rPr>
        <w:t xml:space="preserve">autenticidade arquitetónica, </w:t>
      </w:r>
      <w:r w:rsidR="00391479">
        <w:rPr>
          <w:rFonts w:ascii="Calibri" w:eastAsia="Times New Roman" w:hAnsi="Calibri" w:cs="Calibri"/>
          <w:lang w:eastAsia="pt-PT"/>
        </w:rPr>
        <w:t xml:space="preserve">a </w:t>
      </w:r>
      <w:r w:rsidRPr="00E2322D">
        <w:rPr>
          <w:rFonts w:ascii="Calibri" w:eastAsia="Times New Roman" w:hAnsi="Calibri" w:cs="Calibri"/>
          <w:lang w:eastAsia="pt-PT"/>
        </w:rPr>
        <w:t xml:space="preserve">elegância contemporânea e </w:t>
      </w:r>
      <w:r w:rsidR="00391479">
        <w:rPr>
          <w:rFonts w:ascii="Calibri" w:eastAsia="Times New Roman" w:hAnsi="Calibri" w:cs="Calibri"/>
          <w:lang w:eastAsia="pt-PT"/>
        </w:rPr>
        <w:t xml:space="preserve">os </w:t>
      </w:r>
      <w:r w:rsidRPr="00E2322D">
        <w:rPr>
          <w:rFonts w:ascii="Calibri" w:eastAsia="Times New Roman" w:hAnsi="Calibri" w:cs="Calibri"/>
          <w:lang w:eastAsia="pt-PT"/>
        </w:rPr>
        <w:t>elevados padrões de qualidade construtiva.</w:t>
      </w:r>
    </w:p>
    <w:p w14:paraId="2E8436E2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13A4F0D" w14:textId="3928B678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2322D">
        <w:rPr>
          <w:rFonts w:ascii="Calibri" w:eastAsia="Times New Roman" w:hAnsi="Calibri" w:cs="Calibri"/>
          <w:lang w:eastAsia="pt-PT"/>
        </w:rPr>
        <w:t xml:space="preserve">Instalado num edifício histórico que marcou uma época na cidade, o </w:t>
      </w:r>
      <w:r w:rsidR="00260DBE">
        <w:rPr>
          <w:rFonts w:ascii="Calibri" w:eastAsia="Times New Roman" w:hAnsi="Calibri" w:cs="Calibri"/>
          <w:lang w:eastAsia="pt-PT"/>
        </w:rPr>
        <w:t>“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Monterosa</w:t>
      </w:r>
      <w:proofErr w:type="spellEnd"/>
      <w:r w:rsidRPr="00E2322D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Residence</w:t>
      </w:r>
      <w:proofErr w:type="spellEnd"/>
      <w:r w:rsidR="00260DBE">
        <w:rPr>
          <w:rFonts w:ascii="Calibri" w:eastAsia="Times New Roman" w:hAnsi="Calibri" w:cs="Calibri"/>
          <w:lang w:eastAsia="pt-PT"/>
        </w:rPr>
        <w:t>”</w:t>
      </w:r>
      <w:r w:rsidRPr="00E2322D">
        <w:rPr>
          <w:rFonts w:ascii="Calibri" w:eastAsia="Times New Roman" w:hAnsi="Calibri" w:cs="Calibri"/>
          <w:lang w:eastAsia="pt-PT"/>
        </w:rPr>
        <w:t xml:space="preserve"> </w:t>
      </w:r>
      <w:r w:rsidR="00610239">
        <w:rPr>
          <w:rFonts w:ascii="Calibri" w:eastAsia="Times New Roman" w:hAnsi="Calibri" w:cs="Calibri"/>
          <w:lang w:eastAsia="pt-PT"/>
        </w:rPr>
        <w:t>está a iniciar</w:t>
      </w:r>
      <w:r w:rsidRPr="00E2322D">
        <w:rPr>
          <w:rFonts w:ascii="Calibri" w:eastAsia="Times New Roman" w:hAnsi="Calibri" w:cs="Calibri"/>
          <w:lang w:eastAsia="pt-PT"/>
        </w:rPr>
        <w:t xml:space="preserve">a sua reabilitação </w:t>
      </w:r>
      <w:r w:rsidR="00610239">
        <w:rPr>
          <w:rFonts w:ascii="Calibri" w:eastAsia="Times New Roman" w:hAnsi="Calibri" w:cs="Calibri"/>
          <w:lang w:eastAsia="pt-PT"/>
        </w:rPr>
        <w:t>no primeiro trimestre de</w:t>
      </w:r>
      <w:r w:rsidRPr="00E2322D">
        <w:rPr>
          <w:rFonts w:ascii="Calibri" w:eastAsia="Times New Roman" w:hAnsi="Calibri" w:cs="Calibri"/>
          <w:lang w:eastAsia="pt-PT"/>
        </w:rPr>
        <w:t xml:space="preserve"> 202</w:t>
      </w:r>
      <w:r w:rsidR="00610239">
        <w:rPr>
          <w:rFonts w:ascii="Calibri" w:eastAsia="Times New Roman" w:hAnsi="Calibri" w:cs="Calibri"/>
          <w:lang w:eastAsia="pt-PT"/>
        </w:rPr>
        <w:t>6</w:t>
      </w:r>
      <w:r w:rsidRPr="00E2322D">
        <w:rPr>
          <w:rFonts w:ascii="Calibri" w:eastAsia="Times New Roman" w:hAnsi="Calibri" w:cs="Calibri"/>
          <w:lang w:eastAsia="pt-PT"/>
        </w:rPr>
        <w:t xml:space="preserve">, com o objetivo de devolver ao Funchal uma das suas </w:t>
      </w:r>
      <w:r w:rsidR="00AD4E14" w:rsidRPr="00E2322D">
        <w:rPr>
          <w:rFonts w:ascii="Calibri" w:eastAsia="Times New Roman" w:hAnsi="Calibri" w:cs="Calibri"/>
          <w:lang w:eastAsia="pt-PT"/>
        </w:rPr>
        <w:t>j</w:t>
      </w:r>
      <w:r w:rsidR="00AD4E14">
        <w:rPr>
          <w:rFonts w:ascii="Calibri" w:eastAsia="Times New Roman" w:hAnsi="Calibri" w:cs="Calibri"/>
          <w:lang w:eastAsia="pt-PT"/>
        </w:rPr>
        <w:t>o</w:t>
      </w:r>
      <w:r w:rsidR="00AD4E14" w:rsidRPr="00E2322D">
        <w:rPr>
          <w:rFonts w:ascii="Calibri" w:eastAsia="Times New Roman" w:hAnsi="Calibri" w:cs="Calibri"/>
          <w:lang w:eastAsia="pt-PT"/>
        </w:rPr>
        <w:t>ias</w:t>
      </w:r>
      <w:r w:rsidRPr="00E2322D">
        <w:rPr>
          <w:rFonts w:ascii="Calibri" w:eastAsia="Times New Roman" w:hAnsi="Calibri" w:cs="Calibri"/>
          <w:lang w:eastAsia="pt-PT"/>
        </w:rPr>
        <w:t xml:space="preserve"> arquitetónicas, agora reinterpretada com um toque de modernidade e </w:t>
      </w:r>
      <w:r w:rsidRPr="00260DBE">
        <w:rPr>
          <w:rFonts w:ascii="Calibri" w:eastAsia="Times New Roman" w:hAnsi="Calibri" w:cs="Calibri"/>
          <w:i/>
          <w:iCs/>
          <w:lang w:eastAsia="pt-PT"/>
        </w:rPr>
        <w:t>glamour</w:t>
      </w:r>
      <w:r w:rsidRPr="00E2322D">
        <w:rPr>
          <w:rFonts w:ascii="Calibri" w:eastAsia="Times New Roman" w:hAnsi="Calibri" w:cs="Calibri"/>
          <w:lang w:eastAsia="pt-PT"/>
        </w:rPr>
        <w:t xml:space="preserve">. Grande parte dos interiores originais será preservada e integrada numa intervenção que combina </w:t>
      </w:r>
      <w:r w:rsidR="00345A45">
        <w:rPr>
          <w:rFonts w:ascii="Calibri" w:eastAsia="Times New Roman" w:hAnsi="Calibri" w:cs="Calibri"/>
          <w:lang w:eastAsia="pt-PT"/>
        </w:rPr>
        <w:t xml:space="preserve">a </w:t>
      </w:r>
      <w:r w:rsidRPr="00E2322D">
        <w:rPr>
          <w:rFonts w:ascii="Calibri" w:eastAsia="Times New Roman" w:hAnsi="Calibri" w:cs="Calibri"/>
          <w:lang w:eastAsia="pt-PT"/>
        </w:rPr>
        <w:t xml:space="preserve">recuperação patrimonial e </w:t>
      </w:r>
      <w:r w:rsidR="00345A45">
        <w:rPr>
          <w:rFonts w:ascii="Calibri" w:eastAsia="Times New Roman" w:hAnsi="Calibri" w:cs="Calibri"/>
          <w:lang w:eastAsia="pt-PT"/>
        </w:rPr>
        <w:t xml:space="preserve">a </w:t>
      </w:r>
      <w:r w:rsidRPr="00E2322D">
        <w:rPr>
          <w:rFonts w:ascii="Calibri" w:eastAsia="Times New Roman" w:hAnsi="Calibri" w:cs="Calibri"/>
          <w:lang w:eastAsia="pt-PT"/>
        </w:rPr>
        <w:t xml:space="preserve">nova construção, garantindo que cada uma das 13 residências seja única, com identidade própria e </w:t>
      </w:r>
      <w:r w:rsidR="00345A45">
        <w:rPr>
          <w:rFonts w:ascii="Calibri" w:eastAsia="Times New Roman" w:hAnsi="Calibri" w:cs="Calibri"/>
          <w:lang w:eastAsia="pt-PT"/>
        </w:rPr>
        <w:t xml:space="preserve">um </w:t>
      </w:r>
      <w:r w:rsidRPr="00E2322D">
        <w:rPr>
          <w:rFonts w:ascii="Calibri" w:eastAsia="Times New Roman" w:hAnsi="Calibri" w:cs="Calibri"/>
          <w:lang w:eastAsia="pt-PT"/>
        </w:rPr>
        <w:t>carácter irrepetível.</w:t>
      </w:r>
    </w:p>
    <w:p w14:paraId="54F75C1F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3095E628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2322D">
        <w:rPr>
          <w:rFonts w:ascii="Calibri" w:eastAsia="Times New Roman" w:hAnsi="Calibri" w:cs="Calibri"/>
          <w:lang w:eastAsia="pt-PT"/>
        </w:rPr>
        <w:t>Cada apartamento foi concebido com um elevado nível de exigência, refletindo um cuidado absoluto no desenho dos espaços, na seleção criteriosa dos materiais e na personalização de cada detalhe. As residências oferecem soluções exclusivas que asseguram privacidade, conforto e distinção, com quartos em suíte e casas de banho de design exclusivo, reforçando uma experiência habitacional marcada pela sofisticação e pelo bem-estar.</w:t>
      </w:r>
    </w:p>
    <w:p w14:paraId="01AB5EA8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65B0982" w14:textId="13720340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2322D">
        <w:rPr>
          <w:rFonts w:ascii="Calibri" w:eastAsia="Times New Roman" w:hAnsi="Calibri" w:cs="Calibri"/>
          <w:lang w:eastAsia="pt-PT"/>
        </w:rPr>
        <w:t xml:space="preserve">A localização constitui um dos seus atributos mais diferenciadores. Situado a escassos passos </w:t>
      </w:r>
      <w:r w:rsidR="00135D1E">
        <w:rPr>
          <w:rFonts w:ascii="Calibri" w:eastAsia="Times New Roman" w:hAnsi="Calibri" w:cs="Calibri"/>
          <w:lang w:eastAsia="pt-PT"/>
        </w:rPr>
        <w:t xml:space="preserve">do </w:t>
      </w:r>
      <w:r w:rsidRPr="00E2322D">
        <w:rPr>
          <w:rFonts w:ascii="Calibri" w:eastAsia="Times New Roman" w:hAnsi="Calibri" w:cs="Calibri"/>
          <w:lang w:eastAsia="pt-PT"/>
        </w:rPr>
        <w:t xml:space="preserve">comércio tradicional, </w:t>
      </w:r>
      <w:r w:rsidR="00135D1E">
        <w:rPr>
          <w:rFonts w:ascii="Calibri" w:eastAsia="Times New Roman" w:hAnsi="Calibri" w:cs="Calibri"/>
          <w:lang w:eastAsia="pt-PT"/>
        </w:rPr>
        <w:t xml:space="preserve">dos </w:t>
      </w:r>
      <w:r w:rsidRPr="00E2322D">
        <w:rPr>
          <w:rFonts w:ascii="Calibri" w:eastAsia="Times New Roman" w:hAnsi="Calibri" w:cs="Calibri"/>
          <w:lang w:eastAsia="pt-PT"/>
        </w:rPr>
        <w:t xml:space="preserve">serviços, </w:t>
      </w:r>
      <w:r w:rsidR="00135D1E">
        <w:rPr>
          <w:rFonts w:ascii="Calibri" w:eastAsia="Times New Roman" w:hAnsi="Calibri" w:cs="Calibri"/>
          <w:lang w:eastAsia="pt-PT"/>
        </w:rPr>
        <w:t xml:space="preserve">da </w:t>
      </w:r>
      <w:r w:rsidRPr="00E2322D">
        <w:rPr>
          <w:rFonts w:ascii="Calibri" w:eastAsia="Times New Roman" w:hAnsi="Calibri" w:cs="Calibri"/>
          <w:lang w:eastAsia="pt-PT"/>
        </w:rPr>
        <w:t xml:space="preserve">restauração, </w:t>
      </w:r>
      <w:r w:rsidR="00135D1E">
        <w:rPr>
          <w:rFonts w:ascii="Calibri" w:eastAsia="Times New Roman" w:hAnsi="Calibri" w:cs="Calibri"/>
          <w:lang w:eastAsia="pt-PT"/>
        </w:rPr>
        <w:t xml:space="preserve">de </w:t>
      </w:r>
      <w:r w:rsidRPr="00E2322D">
        <w:rPr>
          <w:rFonts w:ascii="Calibri" w:eastAsia="Times New Roman" w:hAnsi="Calibri" w:cs="Calibri"/>
          <w:lang w:eastAsia="pt-PT"/>
        </w:rPr>
        <w:t xml:space="preserve">espaços culturais e </w:t>
      </w:r>
      <w:r w:rsidR="00135D1E">
        <w:rPr>
          <w:rFonts w:ascii="Calibri" w:eastAsia="Times New Roman" w:hAnsi="Calibri" w:cs="Calibri"/>
          <w:lang w:eastAsia="pt-PT"/>
        </w:rPr>
        <w:t xml:space="preserve">de </w:t>
      </w:r>
      <w:r w:rsidRPr="00E2322D">
        <w:rPr>
          <w:rFonts w:ascii="Calibri" w:eastAsia="Times New Roman" w:hAnsi="Calibri" w:cs="Calibri"/>
          <w:lang w:eastAsia="pt-PT"/>
        </w:rPr>
        <w:t xml:space="preserve">zonas de lazer, o </w:t>
      </w:r>
      <w:r w:rsidR="00135D1E">
        <w:rPr>
          <w:rFonts w:ascii="Calibri" w:eastAsia="Times New Roman" w:hAnsi="Calibri" w:cs="Calibri"/>
          <w:lang w:eastAsia="pt-PT"/>
        </w:rPr>
        <w:lastRenderedPageBreak/>
        <w:t>“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Monterosa</w:t>
      </w:r>
      <w:proofErr w:type="spellEnd"/>
      <w:r w:rsidRPr="00E2322D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Residence</w:t>
      </w:r>
      <w:proofErr w:type="spellEnd"/>
      <w:r w:rsidR="00135D1E">
        <w:rPr>
          <w:rFonts w:ascii="Calibri" w:eastAsia="Times New Roman" w:hAnsi="Calibri" w:cs="Calibri"/>
          <w:lang w:eastAsia="pt-PT"/>
        </w:rPr>
        <w:t>”</w:t>
      </w:r>
      <w:r w:rsidRPr="00E2322D">
        <w:rPr>
          <w:rFonts w:ascii="Calibri" w:eastAsia="Times New Roman" w:hAnsi="Calibri" w:cs="Calibri"/>
          <w:lang w:eastAsia="pt-PT"/>
        </w:rPr>
        <w:t xml:space="preserve"> proporciona uma vivência urbana sofisticada, prática e plenamente integrada no quotidiano da cidade. Trata-se de um privilégio raro</w:t>
      </w:r>
      <w:r w:rsidR="00F335F0">
        <w:rPr>
          <w:rFonts w:ascii="Calibri" w:eastAsia="Times New Roman" w:hAnsi="Calibri" w:cs="Calibri"/>
          <w:lang w:eastAsia="pt-PT"/>
        </w:rPr>
        <w:t xml:space="preserve"> que permite </w:t>
      </w:r>
      <w:r w:rsidRPr="00E2322D">
        <w:rPr>
          <w:rFonts w:ascii="Calibri" w:eastAsia="Times New Roman" w:hAnsi="Calibri" w:cs="Calibri"/>
          <w:lang w:eastAsia="pt-PT"/>
        </w:rPr>
        <w:t xml:space="preserve">viver no centro histórico do Funchal com o conforto e os </w:t>
      </w:r>
      <w:r w:rsidRPr="00F335F0">
        <w:rPr>
          <w:rFonts w:ascii="Calibri" w:eastAsia="Times New Roman" w:hAnsi="Calibri" w:cs="Calibri"/>
          <w:i/>
          <w:iCs/>
          <w:lang w:eastAsia="pt-PT"/>
        </w:rPr>
        <w:t>standards</w:t>
      </w:r>
      <w:r w:rsidRPr="00E2322D">
        <w:rPr>
          <w:rFonts w:ascii="Calibri" w:eastAsia="Times New Roman" w:hAnsi="Calibri" w:cs="Calibri"/>
          <w:lang w:eastAsia="pt-PT"/>
        </w:rPr>
        <w:t xml:space="preserve"> de um empreendimento contemporâneo de luxo.</w:t>
      </w:r>
    </w:p>
    <w:p w14:paraId="0D8875BB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47194593" w14:textId="3A10A3AA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2322D">
        <w:rPr>
          <w:rFonts w:ascii="Calibri" w:eastAsia="Times New Roman" w:hAnsi="Calibri" w:cs="Calibri"/>
          <w:lang w:eastAsia="pt-PT"/>
        </w:rPr>
        <w:t xml:space="preserve">Para além da componente residencial, o projeto integra um conjunto selecionado de comodidades de elevado nível, </w:t>
      </w:r>
      <w:r w:rsidR="00610239" w:rsidRPr="00F443B9">
        <w:rPr>
          <w:rFonts w:ascii="Calibri" w:eastAsia="Times New Roman" w:hAnsi="Calibri" w:cs="Calibri"/>
          <w:lang w:eastAsia="pt-PT"/>
        </w:rPr>
        <w:t>com áreas privilegiadas nas zonas de vivência comum,</w:t>
      </w:r>
      <w:r w:rsidR="00610239" w:rsidRPr="00E2322D">
        <w:rPr>
          <w:rFonts w:ascii="Calibri" w:eastAsia="Times New Roman" w:hAnsi="Calibri" w:cs="Calibri"/>
          <w:lang w:eastAsia="pt-PT"/>
        </w:rPr>
        <w:t xml:space="preserve"> </w:t>
      </w:r>
      <w:r w:rsidRPr="00E2322D">
        <w:rPr>
          <w:rFonts w:ascii="Calibri" w:eastAsia="Times New Roman" w:hAnsi="Calibri" w:cs="Calibri"/>
          <w:lang w:eastAsia="pt-PT"/>
        </w:rPr>
        <w:t xml:space="preserve">que incluem </w:t>
      </w:r>
      <w:r w:rsidR="00F335F0">
        <w:rPr>
          <w:rFonts w:ascii="Calibri" w:eastAsia="Times New Roman" w:hAnsi="Calibri" w:cs="Calibri"/>
          <w:lang w:eastAsia="pt-PT"/>
        </w:rPr>
        <w:t xml:space="preserve">uma </w:t>
      </w:r>
      <w:r w:rsidRPr="00E2322D">
        <w:rPr>
          <w:rFonts w:ascii="Calibri" w:eastAsia="Times New Roman" w:hAnsi="Calibri" w:cs="Calibri"/>
          <w:lang w:eastAsia="pt-PT"/>
        </w:rPr>
        <w:t xml:space="preserve">piscina exterior concebida para momentos de lazer, </w:t>
      </w:r>
      <w:r w:rsidR="00F335F0">
        <w:rPr>
          <w:rFonts w:ascii="Calibri" w:eastAsia="Times New Roman" w:hAnsi="Calibri" w:cs="Calibri"/>
          <w:lang w:eastAsia="pt-PT"/>
        </w:rPr>
        <w:t xml:space="preserve">um </w:t>
      </w:r>
      <w:r w:rsidRPr="00E2322D">
        <w:rPr>
          <w:rFonts w:ascii="Calibri" w:eastAsia="Times New Roman" w:hAnsi="Calibri" w:cs="Calibri"/>
          <w:lang w:eastAsia="pt-PT"/>
        </w:rPr>
        <w:t xml:space="preserve">terraço para banhos de sol, </w:t>
      </w:r>
      <w:r w:rsidR="00F335F0">
        <w:rPr>
          <w:rFonts w:ascii="Calibri" w:eastAsia="Times New Roman" w:hAnsi="Calibri" w:cs="Calibri"/>
          <w:lang w:eastAsia="pt-PT"/>
        </w:rPr>
        <w:t xml:space="preserve">um </w:t>
      </w:r>
      <w:r w:rsidRPr="00E2322D">
        <w:rPr>
          <w:rFonts w:ascii="Calibri" w:eastAsia="Times New Roman" w:hAnsi="Calibri" w:cs="Calibri"/>
          <w:lang w:eastAsia="pt-PT"/>
        </w:rPr>
        <w:t xml:space="preserve">terraço panorâmico no último piso, </w:t>
      </w:r>
      <w:r w:rsidR="00F335F0">
        <w:rPr>
          <w:rFonts w:ascii="Calibri" w:eastAsia="Times New Roman" w:hAnsi="Calibri" w:cs="Calibri"/>
          <w:lang w:eastAsia="pt-PT"/>
        </w:rPr>
        <w:t xml:space="preserve">um </w:t>
      </w:r>
      <w:r w:rsidRPr="00E2322D">
        <w:rPr>
          <w:rFonts w:ascii="Calibri" w:eastAsia="Times New Roman" w:hAnsi="Calibri" w:cs="Calibri"/>
          <w:lang w:eastAsia="pt-PT"/>
        </w:rPr>
        <w:t xml:space="preserve">ginásio totalmente equipado, serviços de </w:t>
      </w:r>
      <w:r w:rsidRPr="00F335F0">
        <w:rPr>
          <w:rFonts w:ascii="Calibri" w:eastAsia="Times New Roman" w:hAnsi="Calibri" w:cs="Calibri"/>
          <w:i/>
          <w:iCs/>
          <w:lang w:eastAsia="pt-PT"/>
        </w:rPr>
        <w:t>concierge</w:t>
      </w:r>
      <w:r w:rsidRPr="00E2322D">
        <w:rPr>
          <w:rFonts w:ascii="Calibri" w:eastAsia="Times New Roman" w:hAnsi="Calibri" w:cs="Calibri"/>
          <w:lang w:eastAsia="pt-PT"/>
        </w:rPr>
        <w:t xml:space="preserve">, vigilância e segurança permanente, bem como sistemas de climatização que asseguram </w:t>
      </w:r>
      <w:r w:rsidR="00F335F0">
        <w:rPr>
          <w:rFonts w:ascii="Calibri" w:eastAsia="Times New Roman" w:hAnsi="Calibri" w:cs="Calibri"/>
          <w:lang w:eastAsia="pt-PT"/>
        </w:rPr>
        <w:t xml:space="preserve">o </w:t>
      </w:r>
      <w:r w:rsidRPr="00E2322D">
        <w:rPr>
          <w:rFonts w:ascii="Calibri" w:eastAsia="Times New Roman" w:hAnsi="Calibri" w:cs="Calibri"/>
          <w:lang w:eastAsia="pt-PT"/>
        </w:rPr>
        <w:t>conforto ao longo de todo o ano.</w:t>
      </w:r>
    </w:p>
    <w:p w14:paraId="2F8EEC8C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9159007" w14:textId="45DD6259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2322D">
        <w:rPr>
          <w:rFonts w:ascii="Calibri" w:eastAsia="Times New Roman" w:hAnsi="Calibri" w:cs="Calibri"/>
          <w:lang w:eastAsia="pt-PT"/>
        </w:rPr>
        <w:t>A obra tem início previsto para março</w:t>
      </w:r>
      <w:r w:rsidR="001656DA">
        <w:rPr>
          <w:rFonts w:ascii="Calibri" w:eastAsia="Times New Roman" w:hAnsi="Calibri" w:cs="Calibri"/>
          <w:lang w:eastAsia="pt-PT"/>
        </w:rPr>
        <w:t xml:space="preserve"> de 2026</w:t>
      </w:r>
      <w:r w:rsidRPr="00E2322D">
        <w:rPr>
          <w:rFonts w:ascii="Calibri" w:eastAsia="Times New Roman" w:hAnsi="Calibri" w:cs="Calibri"/>
          <w:lang w:eastAsia="pt-PT"/>
        </w:rPr>
        <w:t>, com um prazo de execução estimado em 20 meses.</w:t>
      </w:r>
    </w:p>
    <w:p w14:paraId="6B4315DC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07AA9768" w14:textId="148D6366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2322D">
        <w:rPr>
          <w:rFonts w:ascii="Calibri" w:eastAsia="Times New Roman" w:hAnsi="Calibri" w:cs="Calibri"/>
          <w:lang w:eastAsia="pt-PT"/>
        </w:rPr>
        <w:t xml:space="preserve">Com preços a partir de </w:t>
      </w:r>
      <w:r w:rsidR="006178C0">
        <w:rPr>
          <w:rFonts w:ascii="Calibri" w:eastAsia="Times New Roman" w:hAnsi="Calibri" w:cs="Calibri"/>
          <w:lang w:eastAsia="pt-PT"/>
        </w:rPr>
        <w:t>970</w:t>
      </w:r>
      <w:r w:rsidR="0068617C">
        <w:rPr>
          <w:rFonts w:ascii="Calibri" w:eastAsia="Times New Roman" w:hAnsi="Calibri" w:cs="Calibri"/>
          <w:lang w:eastAsia="pt-PT"/>
        </w:rPr>
        <w:t xml:space="preserve">.000 </w:t>
      </w:r>
      <w:r w:rsidRPr="00E2322D">
        <w:rPr>
          <w:rFonts w:ascii="Calibri" w:eastAsia="Times New Roman" w:hAnsi="Calibri" w:cs="Calibri"/>
          <w:lang w:eastAsia="pt-PT"/>
        </w:rPr>
        <w:t xml:space="preserve">euros, o </w:t>
      </w:r>
      <w:r w:rsidR="0068617C">
        <w:rPr>
          <w:rFonts w:ascii="Calibri" w:eastAsia="Times New Roman" w:hAnsi="Calibri" w:cs="Calibri"/>
          <w:lang w:eastAsia="pt-PT"/>
        </w:rPr>
        <w:t>“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Monterosa</w:t>
      </w:r>
      <w:proofErr w:type="spellEnd"/>
      <w:r w:rsidRPr="00E2322D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Residence</w:t>
      </w:r>
      <w:proofErr w:type="spellEnd"/>
      <w:r w:rsidR="0068617C">
        <w:rPr>
          <w:rFonts w:ascii="Calibri" w:eastAsia="Times New Roman" w:hAnsi="Calibri" w:cs="Calibri"/>
          <w:lang w:eastAsia="pt-PT"/>
        </w:rPr>
        <w:t>”</w:t>
      </w:r>
      <w:r w:rsidRPr="00E2322D">
        <w:rPr>
          <w:rFonts w:ascii="Calibri" w:eastAsia="Times New Roman" w:hAnsi="Calibri" w:cs="Calibri"/>
          <w:lang w:eastAsia="pt-PT"/>
        </w:rPr>
        <w:t xml:space="preserve"> posiciona-se como uma proposta altamente exclusiva no mercado</w:t>
      </w:r>
      <w:r w:rsidR="0068617C">
        <w:rPr>
          <w:rFonts w:ascii="Calibri" w:eastAsia="Times New Roman" w:hAnsi="Calibri" w:cs="Calibri"/>
          <w:lang w:eastAsia="pt-PT"/>
        </w:rPr>
        <w:t xml:space="preserve"> do</w:t>
      </w:r>
      <w:r w:rsidRPr="00E2322D">
        <w:rPr>
          <w:rFonts w:ascii="Calibri" w:eastAsia="Times New Roman" w:hAnsi="Calibri" w:cs="Calibri"/>
          <w:lang w:eastAsia="pt-PT"/>
        </w:rPr>
        <w:t xml:space="preserve"> imobiliário </w:t>
      </w:r>
      <w:r w:rsidR="0068617C">
        <w:rPr>
          <w:rFonts w:ascii="Calibri" w:eastAsia="Times New Roman" w:hAnsi="Calibri" w:cs="Calibri"/>
          <w:lang w:eastAsia="pt-PT"/>
        </w:rPr>
        <w:t>de luxo n</w:t>
      </w:r>
      <w:r w:rsidRPr="00E2322D">
        <w:rPr>
          <w:rFonts w:ascii="Calibri" w:eastAsia="Times New Roman" w:hAnsi="Calibri" w:cs="Calibri"/>
          <w:lang w:eastAsia="pt-PT"/>
        </w:rPr>
        <w:t xml:space="preserve">o Funchal, dirigida a um público exigente que valoriza </w:t>
      </w:r>
      <w:r w:rsidR="0068617C">
        <w:rPr>
          <w:rFonts w:ascii="Calibri" w:eastAsia="Times New Roman" w:hAnsi="Calibri" w:cs="Calibri"/>
          <w:lang w:eastAsia="pt-PT"/>
        </w:rPr>
        <w:t xml:space="preserve">o </w:t>
      </w:r>
      <w:r w:rsidRPr="00E2322D">
        <w:rPr>
          <w:rFonts w:ascii="Calibri" w:eastAsia="Times New Roman" w:hAnsi="Calibri" w:cs="Calibri"/>
          <w:lang w:eastAsia="pt-PT"/>
        </w:rPr>
        <w:t xml:space="preserve">património, </w:t>
      </w:r>
      <w:r w:rsidR="0068617C">
        <w:rPr>
          <w:rFonts w:ascii="Calibri" w:eastAsia="Times New Roman" w:hAnsi="Calibri" w:cs="Calibri"/>
          <w:lang w:eastAsia="pt-PT"/>
        </w:rPr>
        <w:t xml:space="preserve">a </w:t>
      </w:r>
      <w:r w:rsidRPr="00E2322D">
        <w:rPr>
          <w:rFonts w:ascii="Calibri" w:eastAsia="Times New Roman" w:hAnsi="Calibri" w:cs="Calibri"/>
          <w:lang w:eastAsia="pt-PT"/>
        </w:rPr>
        <w:t>localização central e uma experiência residencial diferenciadora.</w:t>
      </w:r>
    </w:p>
    <w:p w14:paraId="367F1546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75B6D1D9" w14:textId="49EF9EAB" w:rsidR="00610239" w:rsidRPr="00265801" w:rsidRDefault="00E2322D" w:rsidP="00610239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9F6B73">
        <w:rPr>
          <w:rFonts w:ascii="Calibri" w:eastAsia="Times New Roman" w:hAnsi="Calibri" w:cs="Calibri"/>
          <w:i/>
          <w:iCs/>
          <w:lang w:eastAsia="pt-PT"/>
        </w:rPr>
        <w:t xml:space="preserve">“O </w:t>
      </w:r>
      <w:proofErr w:type="spellStart"/>
      <w:r w:rsidRPr="009F6B73">
        <w:rPr>
          <w:rFonts w:ascii="Calibri" w:eastAsia="Times New Roman" w:hAnsi="Calibri" w:cs="Calibri"/>
          <w:i/>
          <w:iCs/>
          <w:lang w:eastAsia="pt-PT"/>
        </w:rPr>
        <w:t>Monterosa</w:t>
      </w:r>
      <w:proofErr w:type="spellEnd"/>
      <w:r w:rsidRPr="009F6B73">
        <w:rPr>
          <w:rFonts w:ascii="Calibri" w:eastAsia="Times New Roman" w:hAnsi="Calibri" w:cs="Calibri"/>
          <w:i/>
          <w:iCs/>
          <w:lang w:eastAsia="pt-PT"/>
        </w:rPr>
        <w:t xml:space="preserve"> </w:t>
      </w:r>
      <w:proofErr w:type="spellStart"/>
      <w:r w:rsidRPr="009F6B73">
        <w:rPr>
          <w:rFonts w:ascii="Calibri" w:eastAsia="Times New Roman" w:hAnsi="Calibri" w:cs="Calibri"/>
          <w:i/>
          <w:iCs/>
          <w:lang w:eastAsia="pt-PT"/>
        </w:rPr>
        <w:t>Residence</w:t>
      </w:r>
      <w:proofErr w:type="spellEnd"/>
      <w:r w:rsidRPr="009F6B73">
        <w:rPr>
          <w:rFonts w:ascii="Calibri" w:eastAsia="Times New Roman" w:hAnsi="Calibri" w:cs="Calibri"/>
          <w:i/>
          <w:iCs/>
          <w:lang w:eastAsia="pt-PT"/>
        </w:rPr>
        <w:t xml:space="preserve"> representa uma oportunidade rara no centro do Funchal. Estamos perante um projeto que alia </w:t>
      </w:r>
      <w:r w:rsidR="009F6B73" w:rsidRPr="009F6B73">
        <w:rPr>
          <w:rFonts w:ascii="Calibri" w:eastAsia="Times New Roman" w:hAnsi="Calibri" w:cs="Calibri"/>
          <w:i/>
          <w:iCs/>
          <w:lang w:eastAsia="pt-PT"/>
        </w:rPr>
        <w:t xml:space="preserve">o </w:t>
      </w:r>
      <w:r w:rsidRPr="009F6B73">
        <w:rPr>
          <w:rFonts w:ascii="Calibri" w:eastAsia="Times New Roman" w:hAnsi="Calibri" w:cs="Calibri"/>
          <w:i/>
          <w:iCs/>
          <w:lang w:eastAsia="pt-PT"/>
        </w:rPr>
        <w:t xml:space="preserve">património arquitetónico, </w:t>
      </w:r>
      <w:r w:rsidR="009F6B73" w:rsidRPr="009F6B73">
        <w:rPr>
          <w:rFonts w:ascii="Calibri" w:eastAsia="Times New Roman" w:hAnsi="Calibri" w:cs="Calibri"/>
          <w:i/>
          <w:iCs/>
          <w:lang w:eastAsia="pt-PT"/>
        </w:rPr>
        <w:t xml:space="preserve">a </w:t>
      </w:r>
      <w:r w:rsidRPr="009F6B73">
        <w:rPr>
          <w:rFonts w:ascii="Calibri" w:eastAsia="Times New Roman" w:hAnsi="Calibri" w:cs="Calibri"/>
          <w:i/>
          <w:iCs/>
          <w:lang w:eastAsia="pt-PT"/>
        </w:rPr>
        <w:t xml:space="preserve">localização absolutamente privilegiada e uma execução pensada ao detalhe. Num contexto de oferta </w:t>
      </w:r>
      <w:r w:rsidR="00610239">
        <w:rPr>
          <w:rFonts w:ascii="Calibri" w:eastAsia="Times New Roman" w:hAnsi="Calibri" w:cs="Calibri"/>
          <w:i/>
          <w:iCs/>
          <w:lang w:eastAsia="pt-PT"/>
        </w:rPr>
        <w:t xml:space="preserve">muito </w:t>
      </w:r>
      <w:r w:rsidRPr="009F6B73">
        <w:rPr>
          <w:rFonts w:ascii="Calibri" w:eastAsia="Times New Roman" w:hAnsi="Calibri" w:cs="Calibri"/>
          <w:i/>
          <w:iCs/>
          <w:lang w:eastAsia="pt-PT"/>
        </w:rPr>
        <w:t>limitada de produto novo e diferenciado na Madeira, este empreendimento destaca-se pela sua escala exclusiva, pela qualidade e pelo potencial de valorização a médio e longo prazo”</w:t>
      </w:r>
      <w:r w:rsidRPr="00E2322D">
        <w:rPr>
          <w:rFonts w:ascii="Calibri" w:eastAsia="Times New Roman" w:hAnsi="Calibri" w:cs="Calibri"/>
          <w:lang w:eastAsia="pt-PT"/>
        </w:rPr>
        <w:t xml:space="preserve">, </w:t>
      </w:r>
      <w:r w:rsidR="001656DA">
        <w:rPr>
          <w:rFonts w:ascii="Calibri" w:eastAsia="Times New Roman" w:hAnsi="Calibri" w:cs="Calibri"/>
          <w:lang w:eastAsia="pt-PT"/>
        </w:rPr>
        <w:t xml:space="preserve">refere </w:t>
      </w:r>
      <w:r w:rsidR="00610239">
        <w:rPr>
          <w:rFonts w:ascii="Calibri" w:eastAsia="Times New Roman" w:hAnsi="Calibri" w:cs="Calibri"/>
          <w:lang w:eastAsia="pt-PT"/>
        </w:rPr>
        <w:t>Lina Ramos</w:t>
      </w:r>
      <w:r w:rsidR="00610239" w:rsidRPr="00265801">
        <w:rPr>
          <w:rFonts w:ascii="Calibri" w:eastAsia="Times New Roman" w:hAnsi="Calibri" w:cs="Calibri"/>
          <w:lang w:eastAsia="pt-PT"/>
        </w:rPr>
        <w:t xml:space="preserve">, </w:t>
      </w:r>
      <w:proofErr w:type="spellStart"/>
      <w:r w:rsidR="00610239">
        <w:rPr>
          <w:rFonts w:ascii="Calibri" w:eastAsia="Times New Roman" w:hAnsi="Calibri" w:cs="Calibri"/>
          <w:lang w:eastAsia="pt-PT"/>
        </w:rPr>
        <w:t>Partner</w:t>
      </w:r>
      <w:proofErr w:type="spellEnd"/>
      <w:r w:rsidR="00610239">
        <w:rPr>
          <w:rFonts w:ascii="Calibri" w:eastAsia="Times New Roman" w:hAnsi="Calibri" w:cs="Calibri"/>
          <w:lang w:eastAsia="pt-PT"/>
        </w:rPr>
        <w:t xml:space="preserve"> &amp; Office Manager da Portugal Sotheby’s </w:t>
      </w:r>
      <w:proofErr w:type="spellStart"/>
      <w:r w:rsidR="00610239">
        <w:rPr>
          <w:rFonts w:ascii="Calibri" w:eastAsia="Times New Roman" w:hAnsi="Calibri" w:cs="Calibri"/>
          <w:lang w:eastAsia="pt-PT"/>
        </w:rPr>
        <w:t>International</w:t>
      </w:r>
      <w:proofErr w:type="spellEnd"/>
      <w:r w:rsidR="00610239">
        <w:rPr>
          <w:rFonts w:ascii="Calibri" w:eastAsia="Times New Roman" w:hAnsi="Calibri" w:cs="Calibri"/>
          <w:lang w:eastAsia="pt-PT"/>
        </w:rPr>
        <w:t xml:space="preserve"> Realty na Madeira.  </w:t>
      </w:r>
    </w:p>
    <w:p w14:paraId="2DA80490" w14:textId="23FA6BE9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1C3D857" w14:textId="77777777" w:rsid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2322D">
        <w:rPr>
          <w:rFonts w:ascii="Calibri" w:eastAsia="Times New Roman" w:hAnsi="Calibri" w:cs="Calibri"/>
          <w:lang w:eastAsia="pt-PT"/>
        </w:rPr>
        <w:t>O “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Monterosa</w:t>
      </w:r>
      <w:proofErr w:type="spellEnd"/>
      <w:r w:rsidRPr="00E2322D">
        <w:rPr>
          <w:rFonts w:ascii="Calibri" w:eastAsia="Times New Roman" w:hAnsi="Calibri" w:cs="Calibri"/>
          <w:lang w:eastAsia="pt-PT"/>
        </w:rPr>
        <w:t xml:space="preserve"> 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Residence</w:t>
      </w:r>
      <w:proofErr w:type="spellEnd"/>
      <w:r w:rsidRPr="00E2322D">
        <w:rPr>
          <w:rFonts w:ascii="Calibri" w:eastAsia="Times New Roman" w:hAnsi="Calibri" w:cs="Calibri"/>
          <w:lang w:eastAsia="pt-PT"/>
        </w:rPr>
        <w:t xml:space="preserve">” será comercializado, em regime de exclusividade, pela Portugal Sotheby’s </w:t>
      </w:r>
      <w:proofErr w:type="spellStart"/>
      <w:r w:rsidRPr="00E2322D">
        <w:rPr>
          <w:rFonts w:ascii="Calibri" w:eastAsia="Times New Roman" w:hAnsi="Calibri" w:cs="Calibri"/>
          <w:lang w:eastAsia="pt-PT"/>
        </w:rPr>
        <w:t>International</w:t>
      </w:r>
      <w:proofErr w:type="spellEnd"/>
      <w:r w:rsidRPr="00E2322D">
        <w:rPr>
          <w:rFonts w:ascii="Calibri" w:eastAsia="Times New Roman" w:hAnsi="Calibri" w:cs="Calibri"/>
          <w:lang w:eastAsia="pt-PT"/>
        </w:rPr>
        <w:t xml:space="preserve"> Realty, marca internacional de referência na mediação de imóveis de luxo.</w:t>
      </w:r>
    </w:p>
    <w:p w14:paraId="7F31271A" w14:textId="77777777" w:rsidR="009D48ED" w:rsidRDefault="009D48E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B3056CF" w14:textId="57C3C981" w:rsidR="00AF074C" w:rsidRPr="00AF074C" w:rsidRDefault="00AF074C" w:rsidP="00AF074C">
      <w:pPr>
        <w:spacing w:line="240" w:lineRule="auto"/>
        <w:jc w:val="both"/>
        <w:rPr>
          <w:rFonts w:ascii="Calibri" w:eastAsia="Times New Roman" w:hAnsi="Calibri" w:cs="Calibri"/>
          <w:b/>
          <w:bCs/>
          <w:lang w:eastAsia="pt-PT"/>
        </w:rPr>
      </w:pPr>
      <w:hyperlink r:id="rId9" w:history="1">
        <w:r w:rsidRPr="00AF074C">
          <w:rPr>
            <w:rStyle w:val="Hiperligao"/>
            <w:rFonts w:ascii="Calibri" w:eastAsia="Times New Roman" w:hAnsi="Calibri" w:cs="Calibri"/>
            <w:b/>
            <w:bCs/>
            <w:lang w:eastAsia="pt-PT"/>
          </w:rPr>
          <w:t>Imagens "</w:t>
        </w:r>
        <w:proofErr w:type="spellStart"/>
        <w:r w:rsidRPr="00AF074C">
          <w:rPr>
            <w:rStyle w:val="Hiperligao"/>
            <w:rFonts w:ascii="Calibri" w:eastAsia="Times New Roman" w:hAnsi="Calibri" w:cs="Calibri"/>
            <w:b/>
            <w:bCs/>
            <w:lang w:eastAsia="pt-PT"/>
          </w:rPr>
          <w:t>Monterosa</w:t>
        </w:r>
        <w:proofErr w:type="spellEnd"/>
        <w:r w:rsidRPr="00AF074C">
          <w:rPr>
            <w:rStyle w:val="Hiperligao"/>
            <w:rFonts w:ascii="Calibri" w:eastAsia="Times New Roman" w:hAnsi="Calibri" w:cs="Calibri"/>
            <w:b/>
            <w:bCs/>
            <w:lang w:eastAsia="pt-PT"/>
          </w:rPr>
          <w:t xml:space="preserve"> </w:t>
        </w:r>
        <w:proofErr w:type="spellStart"/>
        <w:r w:rsidRPr="00AF074C">
          <w:rPr>
            <w:rStyle w:val="Hiperligao"/>
            <w:rFonts w:ascii="Calibri" w:eastAsia="Times New Roman" w:hAnsi="Calibri" w:cs="Calibri"/>
            <w:b/>
            <w:bCs/>
            <w:lang w:eastAsia="pt-PT"/>
          </w:rPr>
          <w:t>Residence</w:t>
        </w:r>
        <w:proofErr w:type="spellEnd"/>
        <w:r w:rsidRPr="00AF074C">
          <w:rPr>
            <w:rStyle w:val="Hiperligao"/>
            <w:rFonts w:ascii="Calibri" w:eastAsia="Times New Roman" w:hAnsi="Calibri" w:cs="Calibri"/>
            <w:b/>
            <w:bCs/>
            <w:lang w:eastAsia="pt-PT"/>
          </w:rPr>
          <w:t xml:space="preserve"> - par</w:t>
        </w:r>
        <w:r w:rsidRPr="00AF074C">
          <w:rPr>
            <w:rStyle w:val="Hiperligao"/>
            <w:rFonts w:ascii="Calibri" w:eastAsia="Times New Roman" w:hAnsi="Calibri" w:cs="Calibri"/>
            <w:b/>
            <w:bCs/>
            <w:lang w:eastAsia="pt-PT"/>
          </w:rPr>
          <w:t>a ilustração do Comunicado de Imprensa</w:t>
        </w:r>
      </w:hyperlink>
    </w:p>
    <w:p w14:paraId="714F34C7" w14:textId="77777777" w:rsidR="00E2322D" w:rsidRPr="00E2322D" w:rsidRDefault="00E2322D" w:rsidP="00E2322D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2CB87F9" w14:textId="77777777" w:rsidR="00AD4E14" w:rsidRDefault="00AD4E14" w:rsidP="00E2322D">
      <w:pPr>
        <w:spacing w:line="240" w:lineRule="auto"/>
        <w:jc w:val="both"/>
        <w:rPr>
          <w:rFonts w:ascii="Calibri" w:eastAsia="Times New Roman" w:hAnsi="Calibri" w:cs="Calibri"/>
          <w:b/>
          <w:bCs/>
          <w:sz w:val="18"/>
          <w:szCs w:val="18"/>
          <w:lang w:eastAsia="pt-PT"/>
        </w:rPr>
      </w:pPr>
    </w:p>
    <w:p w14:paraId="06A8B8D2" w14:textId="43E712DD" w:rsidR="00E2322D" w:rsidRPr="009D48ED" w:rsidRDefault="00E2322D" w:rsidP="00E2322D">
      <w:pPr>
        <w:spacing w:line="240" w:lineRule="auto"/>
        <w:jc w:val="both"/>
        <w:rPr>
          <w:rFonts w:ascii="Calibri" w:eastAsia="Times New Roman" w:hAnsi="Calibri" w:cs="Calibri"/>
          <w:b/>
          <w:bCs/>
          <w:sz w:val="18"/>
          <w:szCs w:val="18"/>
          <w:lang w:eastAsia="pt-PT"/>
        </w:rPr>
      </w:pPr>
      <w:r w:rsidRPr="009D48ED">
        <w:rPr>
          <w:rFonts w:ascii="Calibri" w:eastAsia="Times New Roman" w:hAnsi="Calibri" w:cs="Calibri"/>
          <w:b/>
          <w:bCs/>
          <w:sz w:val="18"/>
          <w:szCs w:val="18"/>
          <w:lang w:eastAsia="pt-PT"/>
        </w:rPr>
        <w:t>Ficha técnica – “</w:t>
      </w:r>
      <w:proofErr w:type="spellStart"/>
      <w:r w:rsidRPr="009D48ED">
        <w:rPr>
          <w:rFonts w:ascii="Calibri" w:eastAsia="Times New Roman" w:hAnsi="Calibri" w:cs="Calibri"/>
          <w:b/>
          <w:bCs/>
          <w:sz w:val="18"/>
          <w:szCs w:val="18"/>
          <w:lang w:eastAsia="pt-PT"/>
        </w:rPr>
        <w:t>Monterosa</w:t>
      </w:r>
      <w:proofErr w:type="spellEnd"/>
      <w:r w:rsidRPr="009D48ED">
        <w:rPr>
          <w:rFonts w:ascii="Calibri" w:eastAsia="Times New Roman" w:hAnsi="Calibri" w:cs="Calibri"/>
          <w:b/>
          <w:bCs/>
          <w:sz w:val="18"/>
          <w:szCs w:val="18"/>
          <w:lang w:eastAsia="pt-PT"/>
        </w:rPr>
        <w:t xml:space="preserve"> </w:t>
      </w:r>
      <w:proofErr w:type="spellStart"/>
      <w:r w:rsidRPr="009D48ED">
        <w:rPr>
          <w:rFonts w:ascii="Calibri" w:eastAsia="Times New Roman" w:hAnsi="Calibri" w:cs="Calibri"/>
          <w:b/>
          <w:bCs/>
          <w:sz w:val="18"/>
          <w:szCs w:val="18"/>
          <w:lang w:eastAsia="pt-PT"/>
        </w:rPr>
        <w:t>Residence</w:t>
      </w:r>
      <w:proofErr w:type="spellEnd"/>
      <w:r w:rsidRPr="009D48ED">
        <w:rPr>
          <w:rFonts w:ascii="Calibri" w:eastAsia="Times New Roman" w:hAnsi="Calibri" w:cs="Calibri"/>
          <w:b/>
          <w:bCs/>
          <w:sz w:val="18"/>
          <w:szCs w:val="18"/>
          <w:lang w:eastAsia="pt-PT"/>
        </w:rPr>
        <w:t>”</w:t>
      </w:r>
    </w:p>
    <w:p w14:paraId="11C713F4" w14:textId="77777777" w:rsidR="00E2322D" w:rsidRPr="009D48ED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</w:p>
    <w:p w14:paraId="1D552BF1" w14:textId="77777777" w:rsidR="00E2322D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>Localização: Centro do Funchal, a 1 minuto da Sé</w:t>
      </w:r>
    </w:p>
    <w:p w14:paraId="67838E25" w14:textId="77777777" w:rsidR="00E2322D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>Tipologias disponíveis: T2 e T3</w:t>
      </w:r>
    </w:p>
    <w:p w14:paraId="3CF11A3A" w14:textId="77777777" w:rsidR="00E2322D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>N.º de unidades residenciais: 13 apartamentos</w:t>
      </w:r>
    </w:p>
    <w:p w14:paraId="0887F56C" w14:textId="77777777" w:rsidR="00E2322D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>Arquitetura original: Raul Chorão Ramalho</w:t>
      </w:r>
    </w:p>
    <w:p w14:paraId="62DED53F" w14:textId="77777777" w:rsidR="00E2322D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>Estado do projeto: início de obra previsto para março de 2025</w:t>
      </w:r>
    </w:p>
    <w:p w14:paraId="19A7C7C0" w14:textId="77777777" w:rsidR="00E2322D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>Prazo de execução: 20 meses</w:t>
      </w:r>
    </w:p>
    <w:p w14:paraId="54A6DFE0" w14:textId="496096D6" w:rsidR="00E2322D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 xml:space="preserve">Preços: a partir de </w:t>
      </w:r>
      <w:r w:rsidR="009D48ED" w:rsidRPr="00D245D2">
        <w:rPr>
          <w:rFonts w:ascii="Calibri" w:eastAsia="Times New Roman" w:hAnsi="Calibri" w:cs="Calibri"/>
          <w:sz w:val="18"/>
          <w:szCs w:val="18"/>
          <w:lang w:eastAsia="pt-PT"/>
        </w:rPr>
        <w:t>a partir dos 970.000 euros</w:t>
      </w:r>
    </w:p>
    <w:p w14:paraId="20E76706" w14:textId="3FAE98BE" w:rsidR="00E2322D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 xml:space="preserve">Promotor: </w:t>
      </w:r>
      <w:r w:rsidR="00610239" w:rsidRPr="00D245D2">
        <w:rPr>
          <w:rFonts w:ascii="Calibri" w:eastAsia="Times New Roman" w:hAnsi="Calibri" w:cs="Calibri"/>
          <w:sz w:val="18"/>
          <w:szCs w:val="18"/>
          <w:lang w:eastAsia="pt-PT"/>
        </w:rPr>
        <w:t>JPF Investimentos Imobiliários</w:t>
      </w:r>
    </w:p>
    <w:p w14:paraId="101F0FB1" w14:textId="68681211" w:rsidR="00653CB0" w:rsidRPr="00D245D2" w:rsidRDefault="00E2322D" w:rsidP="00E2322D">
      <w:pPr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pt-PT"/>
        </w:rPr>
      </w:pPr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 xml:space="preserve">Comercialização: Portugal Sotheby’s </w:t>
      </w:r>
      <w:proofErr w:type="spellStart"/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>International</w:t>
      </w:r>
      <w:proofErr w:type="spellEnd"/>
      <w:r w:rsidRPr="00D245D2">
        <w:rPr>
          <w:rFonts w:ascii="Calibri" w:eastAsia="Times New Roman" w:hAnsi="Calibri" w:cs="Calibri"/>
          <w:sz w:val="18"/>
          <w:szCs w:val="18"/>
          <w:lang w:eastAsia="pt-PT"/>
        </w:rPr>
        <w:t xml:space="preserve"> Realty (em regime de exclusividade)</w:t>
      </w:r>
    </w:p>
    <w:p w14:paraId="143BEA1D" w14:textId="77777777" w:rsidR="00653CB0" w:rsidRDefault="00653CB0" w:rsidP="00F43D4F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72A2EB98" w14:textId="486C0254" w:rsidR="002106DB" w:rsidRPr="00A75AB1" w:rsidRDefault="002106DB" w:rsidP="00555B15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A75AB1">
        <w:rPr>
          <w:rFonts w:ascii="Calibri" w:hAnsi="Calibri" w:cs="Calibri"/>
          <w:b/>
          <w:sz w:val="18"/>
          <w:szCs w:val="18"/>
        </w:rPr>
        <w:t xml:space="preserve">Sobre a Portugal Sotheby’s </w:t>
      </w:r>
      <w:proofErr w:type="spellStart"/>
      <w:r w:rsidR="00483837">
        <w:rPr>
          <w:rFonts w:ascii="Calibri" w:hAnsi="Calibri" w:cs="Calibri"/>
          <w:b/>
          <w:sz w:val="18"/>
          <w:szCs w:val="18"/>
        </w:rPr>
        <w:t>International</w:t>
      </w:r>
      <w:proofErr w:type="spellEnd"/>
      <w:r w:rsidR="00483837">
        <w:rPr>
          <w:rFonts w:ascii="Calibri" w:hAnsi="Calibri" w:cs="Calibri"/>
          <w:b/>
          <w:sz w:val="18"/>
          <w:szCs w:val="18"/>
        </w:rPr>
        <w:t xml:space="preserve"> </w:t>
      </w:r>
      <w:r w:rsidRPr="00A75AB1">
        <w:rPr>
          <w:rFonts w:ascii="Calibri" w:hAnsi="Calibri" w:cs="Calibri"/>
          <w:b/>
          <w:sz w:val="18"/>
          <w:szCs w:val="18"/>
        </w:rPr>
        <w:t>Realty</w:t>
      </w:r>
    </w:p>
    <w:p w14:paraId="75F322D2" w14:textId="1DC1E4CC" w:rsidR="002106DB" w:rsidRPr="00A75AB1" w:rsidRDefault="002106DB" w:rsidP="00555B1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A75AB1">
        <w:rPr>
          <w:rFonts w:ascii="Calibri" w:hAnsi="Calibri" w:cs="Calibri"/>
          <w:sz w:val="18"/>
          <w:szCs w:val="18"/>
        </w:rPr>
        <w:t>A Sotheby’s nasceu como uma casa de leilões excecional em Londres em 1744</w:t>
      </w:r>
      <w:r w:rsidR="009D3E96" w:rsidRPr="00A75AB1">
        <w:rPr>
          <w:rFonts w:ascii="Calibri" w:hAnsi="Calibri" w:cs="Calibri"/>
          <w:sz w:val="18"/>
          <w:szCs w:val="18"/>
        </w:rPr>
        <w:t xml:space="preserve">, tendo </w:t>
      </w:r>
      <w:r w:rsidRPr="00A75AB1">
        <w:rPr>
          <w:rFonts w:ascii="Calibri" w:hAnsi="Calibri" w:cs="Calibri"/>
          <w:sz w:val="18"/>
          <w:szCs w:val="18"/>
        </w:rPr>
        <w:t xml:space="preserve">em 1976 </w:t>
      </w:r>
      <w:r w:rsidR="009D3E96" w:rsidRPr="00A75AB1">
        <w:rPr>
          <w:rFonts w:ascii="Calibri" w:hAnsi="Calibri" w:cs="Calibri"/>
          <w:sz w:val="18"/>
          <w:szCs w:val="18"/>
        </w:rPr>
        <w:t xml:space="preserve">sido </w:t>
      </w:r>
      <w:r w:rsidRPr="00A75AB1">
        <w:rPr>
          <w:rFonts w:ascii="Calibri" w:hAnsi="Calibri" w:cs="Calibri"/>
          <w:sz w:val="18"/>
          <w:szCs w:val="18"/>
        </w:rPr>
        <w:t xml:space="preserve">criada uma imobiliária de luxo com o mesmo nome, a Sotheby’s </w:t>
      </w:r>
      <w:proofErr w:type="spellStart"/>
      <w:r w:rsidRPr="00A75AB1">
        <w:rPr>
          <w:rFonts w:ascii="Calibri" w:hAnsi="Calibri" w:cs="Calibri"/>
          <w:sz w:val="18"/>
          <w:szCs w:val="18"/>
        </w:rPr>
        <w:t>International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Realty.</w:t>
      </w:r>
      <w:r w:rsidR="00AE563C" w:rsidRPr="00A75AB1">
        <w:rPr>
          <w:rFonts w:ascii="Calibri" w:hAnsi="Calibri" w:cs="Calibri"/>
          <w:sz w:val="18"/>
          <w:szCs w:val="18"/>
        </w:rPr>
        <w:t xml:space="preserve"> </w:t>
      </w:r>
      <w:r w:rsidRPr="00A75AB1">
        <w:rPr>
          <w:rFonts w:ascii="Calibri" w:hAnsi="Calibri" w:cs="Calibri"/>
          <w:sz w:val="18"/>
          <w:szCs w:val="18"/>
        </w:rPr>
        <w:t xml:space="preserve">Em Portugal, a Sotheby’s </w:t>
      </w:r>
      <w:proofErr w:type="spellStart"/>
      <w:r w:rsidRPr="00A75AB1">
        <w:rPr>
          <w:rFonts w:ascii="Calibri" w:hAnsi="Calibri" w:cs="Calibri"/>
          <w:sz w:val="18"/>
          <w:szCs w:val="18"/>
        </w:rPr>
        <w:t>International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Realty surge em 2007 com a abertura do seu primeiro escritório no Estoril e, dois anos depois, são inaugurados dois novos escritórios em Lisboa e </w:t>
      </w:r>
      <w:r w:rsidR="009D3E96" w:rsidRPr="00A75AB1">
        <w:rPr>
          <w:rFonts w:ascii="Calibri" w:hAnsi="Calibri" w:cs="Calibri"/>
          <w:sz w:val="18"/>
          <w:szCs w:val="18"/>
        </w:rPr>
        <w:t xml:space="preserve">em </w:t>
      </w:r>
      <w:r w:rsidRPr="00A75AB1">
        <w:rPr>
          <w:rFonts w:ascii="Calibri" w:hAnsi="Calibri" w:cs="Calibri"/>
          <w:sz w:val="18"/>
          <w:szCs w:val="18"/>
        </w:rPr>
        <w:t xml:space="preserve">Oeiras. Atualmente, a Portugal Sotheby’s Realty conta com uma </w:t>
      </w:r>
      <w:r w:rsidR="009D3E96" w:rsidRPr="00A75AB1">
        <w:rPr>
          <w:rFonts w:ascii="Calibri" w:hAnsi="Calibri" w:cs="Calibri"/>
          <w:sz w:val="18"/>
          <w:szCs w:val="18"/>
        </w:rPr>
        <w:t xml:space="preserve">rede de </w:t>
      </w:r>
      <w:r w:rsidRPr="00A75AB1">
        <w:rPr>
          <w:rFonts w:ascii="Calibri" w:hAnsi="Calibri" w:cs="Calibri"/>
          <w:sz w:val="18"/>
          <w:szCs w:val="18"/>
        </w:rPr>
        <w:t>10 agências</w:t>
      </w:r>
      <w:r w:rsidR="009D3E96" w:rsidRPr="00A75AB1">
        <w:rPr>
          <w:rFonts w:ascii="Calibri" w:hAnsi="Calibri" w:cs="Calibri"/>
          <w:sz w:val="18"/>
          <w:szCs w:val="18"/>
        </w:rPr>
        <w:t xml:space="preserve">, empregando mais de </w:t>
      </w:r>
      <w:r w:rsidRPr="00A75AB1">
        <w:rPr>
          <w:rFonts w:ascii="Calibri" w:hAnsi="Calibri" w:cs="Calibri"/>
          <w:sz w:val="18"/>
          <w:szCs w:val="18"/>
        </w:rPr>
        <w:t>200 colaboradores</w:t>
      </w:r>
      <w:r w:rsidR="009D3E96" w:rsidRPr="00A75AB1">
        <w:rPr>
          <w:rFonts w:ascii="Calibri" w:hAnsi="Calibri" w:cs="Calibri"/>
          <w:sz w:val="18"/>
          <w:szCs w:val="18"/>
        </w:rPr>
        <w:t>.</w:t>
      </w:r>
      <w:r w:rsidR="00F828B4">
        <w:rPr>
          <w:rFonts w:ascii="Calibri" w:hAnsi="Calibri" w:cs="Calibri"/>
          <w:sz w:val="18"/>
          <w:szCs w:val="18"/>
        </w:rPr>
        <w:t xml:space="preserve"> Mais informações em </w:t>
      </w:r>
      <w:hyperlink r:id="rId10" w:history="1">
        <w:r w:rsidRPr="00A75AB1">
          <w:rPr>
            <w:rStyle w:val="Hiperligao"/>
            <w:rFonts w:ascii="Calibri" w:hAnsi="Calibri" w:cs="Calibri"/>
            <w:bCs/>
            <w:color w:val="000000"/>
            <w:sz w:val="18"/>
            <w:szCs w:val="18"/>
          </w:rPr>
          <w:t>https://www.sothebysrealtypt.com/</w:t>
        </w:r>
      </w:hyperlink>
    </w:p>
    <w:p w14:paraId="38828DCB" w14:textId="77777777" w:rsidR="00484952" w:rsidRPr="00A75AB1" w:rsidRDefault="00484952" w:rsidP="00555B1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</w:p>
    <w:p w14:paraId="3D2717C5" w14:textId="77777777" w:rsidR="00AD0086" w:rsidRPr="00AD0086" w:rsidRDefault="00484952" w:rsidP="00484952">
      <w:pPr>
        <w:spacing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AD0086">
        <w:rPr>
          <w:rFonts w:ascii="Calibri" w:hAnsi="Calibri" w:cs="Calibri"/>
          <w:b/>
          <w:color w:val="000000"/>
          <w:sz w:val="18"/>
          <w:szCs w:val="18"/>
        </w:rPr>
        <w:t xml:space="preserve">Sobre </w:t>
      </w:r>
      <w:r w:rsidR="00AD0086" w:rsidRPr="00AD0086">
        <w:rPr>
          <w:rFonts w:ascii="Calibri" w:hAnsi="Calibri" w:cs="Calibri"/>
          <w:b/>
          <w:color w:val="000000"/>
          <w:sz w:val="18"/>
          <w:szCs w:val="18"/>
        </w:rPr>
        <w:t xml:space="preserve">JPF Investimentos Imobiliários </w:t>
      </w:r>
    </w:p>
    <w:p w14:paraId="4DABFA27" w14:textId="6B56EE36" w:rsidR="00423D8E" w:rsidRDefault="00892FAE" w:rsidP="00555B15">
      <w:pPr>
        <w:spacing w:line="240" w:lineRule="auto"/>
        <w:jc w:val="both"/>
        <w:rPr>
          <w:rStyle w:val="Hiperligao"/>
          <w:rFonts w:ascii="Calibri" w:hAnsi="Calibri" w:cs="Calibri"/>
          <w:bCs/>
          <w:color w:val="000000"/>
          <w:sz w:val="24"/>
          <w:szCs w:val="24"/>
        </w:rPr>
      </w:pPr>
      <w:r w:rsidRPr="00892FAE">
        <w:rPr>
          <w:rFonts w:ascii="Calibri" w:hAnsi="Calibri" w:cs="Calibri"/>
          <w:bCs/>
          <w:color w:val="000000"/>
          <w:sz w:val="18"/>
          <w:szCs w:val="18"/>
        </w:rPr>
        <w:t xml:space="preserve">A JPF Investimentos Imobiliários é uma sociedade portuguesa com presença consolidada no mercado imobiliário </w:t>
      </w:r>
      <w:r w:rsidR="00AD0086">
        <w:rPr>
          <w:rFonts w:ascii="Calibri" w:hAnsi="Calibri" w:cs="Calibri"/>
          <w:bCs/>
          <w:color w:val="000000"/>
          <w:sz w:val="18"/>
          <w:szCs w:val="18"/>
        </w:rPr>
        <w:t>fundada</w:t>
      </w:r>
      <w:r w:rsidRPr="00892FAE">
        <w:rPr>
          <w:rFonts w:ascii="Calibri" w:hAnsi="Calibri" w:cs="Calibri"/>
          <w:bCs/>
          <w:color w:val="000000"/>
          <w:sz w:val="18"/>
          <w:szCs w:val="18"/>
        </w:rPr>
        <w:t xml:space="preserve"> em 22 de julho de 1988, com sede no Funchal, Madeira. Ao longo de mais de três décadas, a JPF tem </w:t>
      </w:r>
      <w:r w:rsidRPr="00892FAE">
        <w:rPr>
          <w:rFonts w:ascii="Calibri" w:hAnsi="Calibri" w:cs="Calibri"/>
          <w:bCs/>
          <w:color w:val="000000"/>
          <w:sz w:val="18"/>
          <w:szCs w:val="18"/>
        </w:rPr>
        <w:lastRenderedPageBreak/>
        <w:t>desenvolvido a sua atividade com foco na identificação e execução de oportunidades de investimento imobiliário, combinando conhecimento local com uma leitura atenta das dinâmicas de mercado para criar valor sustentável nos seus projetos. A empresa destaca-se pela abordagem criteriosa aos ativos que integra no seu portefólio, apoiada por experiência acumulada e uma atuação que visa responder às exigências de um setor em constante evolução no contexto regional e nacional.</w:t>
      </w:r>
    </w:p>
    <w:p w14:paraId="4FC06775" w14:textId="77777777" w:rsidR="00265801" w:rsidRPr="00555B15" w:rsidRDefault="00265801" w:rsidP="00555B15">
      <w:pPr>
        <w:spacing w:line="240" w:lineRule="auto"/>
        <w:jc w:val="both"/>
        <w:rPr>
          <w:rStyle w:val="Hiperligao"/>
          <w:rFonts w:ascii="Calibri" w:hAnsi="Calibri" w:cs="Calibri"/>
          <w:bCs/>
          <w:color w:val="000000"/>
          <w:sz w:val="24"/>
          <w:szCs w:val="24"/>
        </w:rPr>
      </w:pPr>
    </w:p>
    <w:p w14:paraId="5C7CD6AF" w14:textId="77777777" w:rsidR="00B35C5E" w:rsidRPr="00265801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  <w:r w:rsidRPr="00265801">
        <w:rPr>
          <w:rStyle w:val="Hiperligao"/>
          <w:rFonts w:asciiTheme="minorHAnsi" w:hAnsiTheme="minorHAnsi" w:cstheme="minorHAnsi"/>
          <w:b/>
          <w:color w:val="000000"/>
          <w:u w:val="none"/>
        </w:rPr>
        <w:t>Para mais informações contactar, por favor:</w:t>
      </w:r>
    </w:p>
    <w:p w14:paraId="3C44F155" w14:textId="77777777" w:rsidR="00B35C5E" w:rsidRPr="00265801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3BEB2A16" w14:textId="77777777" w:rsidR="00B35C5E" w:rsidRPr="00265801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65801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Carla Rodrigues | </w:t>
      </w:r>
      <w:hyperlink r:id="rId11" w:history="1">
        <w:r w:rsidRPr="00265801">
          <w:rPr>
            <w:rStyle w:val="Hiperligao"/>
            <w:rFonts w:asciiTheme="minorHAnsi" w:hAnsiTheme="minorHAnsi" w:cstheme="minorHAnsi"/>
            <w:bCs/>
          </w:rPr>
          <w:t>carla.rodrigues@lift.com.pt</w:t>
        </w:r>
      </w:hyperlink>
      <w:r w:rsidRPr="00265801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 | </w:t>
      </w:r>
      <w:r w:rsidRPr="00265801">
        <w:rPr>
          <w:rFonts w:asciiTheme="minorHAnsi" w:hAnsiTheme="minorHAnsi" w:cstheme="minorHAnsi"/>
          <w:bCs/>
          <w:color w:val="000000"/>
        </w:rPr>
        <w:t>915 193 379</w:t>
      </w:r>
    </w:p>
    <w:p w14:paraId="6F38EDE9" w14:textId="0DC3823F" w:rsidR="00CA458A" w:rsidRPr="00265801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265801">
        <w:rPr>
          <w:rFonts w:asciiTheme="minorHAnsi" w:hAnsiTheme="minorHAnsi" w:cstheme="minorHAnsi"/>
          <w:color w:val="000000"/>
        </w:rPr>
        <w:t xml:space="preserve">Anabela Pereira | </w:t>
      </w:r>
      <w:hyperlink r:id="rId12" w:history="1">
        <w:r w:rsidR="00500F6D" w:rsidRPr="00265801">
          <w:rPr>
            <w:rStyle w:val="Hiperligao"/>
            <w:rFonts w:asciiTheme="minorHAnsi" w:hAnsiTheme="minorHAnsi" w:cstheme="minorHAnsi"/>
          </w:rPr>
          <w:t>anabela.pereira@lift.com.pt</w:t>
        </w:r>
      </w:hyperlink>
      <w:r w:rsidRPr="00265801">
        <w:rPr>
          <w:rFonts w:asciiTheme="minorHAnsi" w:hAnsiTheme="minorHAnsi" w:cstheme="minorHAnsi"/>
          <w:color w:val="000000"/>
        </w:rPr>
        <w:t xml:space="preserve"> | </w:t>
      </w:r>
      <w:r w:rsidRPr="00265801">
        <w:rPr>
          <w:rFonts w:asciiTheme="minorHAnsi" w:hAnsiTheme="minorHAnsi" w:cstheme="minorHAnsi"/>
          <w:color w:val="000000"/>
          <w14:ligatures w14:val="standardContextual"/>
        </w:rPr>
        <w:t>936 282</w:t>
      </w:r>
      <w:r w:rsidR="00CA458A" w:rsidRPr="00265801">
        <w:rPr>
          <w:rFonts w:asciiTheme="minorHAnsi" w:hAnsiTheme="minorHAnsi" w:cstheme="minorHAnsi"/>
          <w:color w:val="000000"/>
          <w14:ligatures w14:val="standardContextual"/>
        </w:rPr>
        <w:t> </w:t>
      </w:r>
      <w:r w:rsidRPr="00265801">
        <w:rPr>
          <w:rFonts w:asciiTheme="minorHAnsi" w:hAnsiTheme="minorHAnsi" w:cstheme="minorHAnsi"/>
          <w:color w:val="000000"/>
          <w14:ligatures w14:val="standardContextual"/>
        </w:rPr>
        <w:t>863</w:t>
      </w:r>
    </w:p>
    <w:sectPr w:rsidR="00CA458A" w:rsidRPr="00265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5F59"/>
    <w:multiLevelType w:val="hybridMultilevel"/>
    <w:tmpl w:val="24EE03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C3119"/>
    <w:multiLevelType w:val="hybridMultilevel"/>
    <w:tmpl w:val="DDC461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228A8"/>
    <w:multiLevelType w:val="hybridMultilevel"/>
    <w:tmpl w:val="06542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3"/>
  </w:num>
  <w:num w:numId="2" w16cid:durableId="870726850">
    <w:abstractNumId w:val="4"/>
  </w:num>
  <w:num w:numId="3" w16cid:durableId="950477651">
    <w:abstractNumId w:val="9"/>
  </w:num>
  <w:num w:numId="4" w16cid:durableId="72549293">
    <w:abstractNumId w:val="2"/>
  </w:num>
  <w:num w:numId="5" w16cid:durableId="1821000606">
    <w:abstractNumId w:val="5"/>
  </w:num>
  <w:num w:numId="6" w16cid:durableId="1447118094">
    <w:abstractNumId w:val="7"/>
  </w:num>
  <w:num w:numId="7" w16cid:durableId="1693915385">
    <w:abstractNumId w:val="8"/>
  </w:num>
  <w:num w:numId="8" w16cid:durableId="1896357991">
    <w:abstractNumId w:val="6"/>
  </w:num>
  <w:num w:numId="9" w16cid:durableId="605581073">
    <w:abstractNumId w:val="1"/>
  </w:num>
  <w:num w:numId="10" w16cid:durableId="3208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720E"/>
    <w:rsid w:val="0000791D"/>
    <w:rsid w:val="00033161"/>
    <w:rsid w:val="00063677"/>
    <w:rsid w:val="00081EEC"/>
    <w:rsid w:val="00084BAA"/>
    <w:rsid w:val="00091241"/>
    <w:rsid w:val="000B71CD"/>
    <w:rsid w:val="000C4580"/>
    <w:rsid w:val="000D76C3"/>
    <w:rsid w:val="000E4F9B"/>
    <w:rsid w:val="000E6F09"/>
    <w:rsid w:val="000F1A97"/>
    <w:rsid w:val="000F2361"/>
    <w:rsid w:val="000F5D07"/>
    <w:rsid w:val="00104568"/>
    <w:rsid w:val="00107BED"/>
    <w:rsid w:val="0011145A"/>
    <w:rsid w:val="00120F2C"/>
    <w:rsid w:val="001214C3"/>
    <w:rsid w:val="001301C1"/>
    <w:rsid w:val="00132DE0"/>
    <w:rsid w:val="001358F9"/>
    <w:rsid w:val="00135D1E"/>
    <w:rsid w:val="0013775A"/>
    <w:rsid w:val="001525AA"/>
    <w:rsid w:val="0015569F"/>
    <w:rsid w:val="00157C0A"/>
    <w:rsid w:val="001656DA"/>
    <w:rsid w:val="001674C8"/>
    <w:rsid w:val="001720B9"/>
    <w:rsid w:val="00180FA5"/>
    <w:rsid w:val="0018397A"/>
    <w:rsid w:val="001A236E"/>
    <w:rsid w:val="001A522C"/>
    <w:rsid w:val="001B30D9"/>
    <w:rsid w:val="001B34DD"/>
    <w:rsid w:val="001B7D69"/>
    <w:rsid w:val="001D2AA5"/>
    <w:rsid w:val="001D4748"/>
    <w:rsid w:val="001D7DEE"/>
    <w:rsid w:val="002106DB"/>
    <w:rsid w:val="00210DB9"/>
    <w:rsid w:val="002125A8"/>
    <w:rsid w:val="00225442"/>
    <w:rsid w:val="00244651"/>
    <w:rsid w:val="0024565C"/>
    <w:rsid w:val="00260286"/>
    <w:rsid w:val="002609C4"/>
    <w:rsid w:val="00260DBE"/>
    <w:rsid w:val="00265801"/>
    <w:rsid w:val="002663A0"/>
    <w:rsid w:val="00270276"/>
    <w:rsid w:val="00270616"/>
    <w:rsid w:val="00271385"/>
    <w:rsid w:val="0028218D"/>
    <w:rsid w:val="002B36AB"/>
    <w:rsid w:val="002C1A39"/>
    <w:rsid w:val="002D0CEC"/>
    <w:rsid w:val="002E415D"/>
    <w:rsid w:val="002F0AF0"/>
    <w:rsid w:val="003210AC"/>
    <w:rsid w:val="00325109"/>
    <w:rsid w:val="00326F20"/>
    <w:rsid w:val="00327377"/>
    <w:rsid w:val="00341014"/>
    <w:rsid w:val="00345A45"/>
    <w:rsid w:val="00355F1C"/>
    <w:rsid w:val="00357EEF"/>
    <w:rsid w:val="00360258"/>
    <w:rsid w:val="003626E3"/>
    <w:rsid w:val="00390F0A"/>
    <w:rsid w:val="00391479"/>
    <w:rsid w:val="00396E5F"/>
    <w:rsid w:val="003A1483"/>
    <w:rsid w:val="003A6932"/>
    <w:rsid w:val="003A7840"/>
    <w:rsid w:val="003B1EF2"/>
    <w:rsid w:val="003C25C7"/>
    <w:rsid w:val="003C3250"/>
    <w:rsid w:val="003D12C9"/>
    <w:rsid w:val="003D345E"/>
    <w:rsid w:val="003E0221"/>
    <w:rsid w:val="003E5513"/>
    <w:rsid w:val="003F00A2"/>
    <w:rsid w:val="004023AA"/>
    <w:rsid w:val="004055C6"/>
    <w:rsid w:val="00405779"/>
    <w:rsid w:val="00414A5C"/>
    <w:rsid w:val="00423D8E"/>
    <w:rsid w:val="004325A9"/>
    <w:rsid w:val="00437B7C"/>
    <w:rsid w:val="0044177B"/>
    <w:rsid w:val="00443F4E"/>
    <w:rsid w:val="00452B04"/>
    <w:rsid w:val="004556C4"/>
    <w:rsid w:val="004607F0"/>
    <w:rsid w:val="00462B0C"/>
    <w:rsid w:val="00483837"/>
    <w:rsid w:val="00484952"/>
    <w:rsid w:val="004A4735"/>
    <w:rsid w:val="004A78AE"/>
    <w:rsid w:val="004C6702"/>
    <w:rsid w:val="004D5368"/>
    <w:rsid w:val="004E097E"/>
    <w:rsid w:val="004F5451"/>
    <w:rsid w:val="00500F6D"/>
    <w:rsid w:val="00505ECD"/>
    <w:rsid w:val="005065A5"/>
    <w:rsid w:val="00521167"/>
    <w:rsid w:val="00532199"/>
    <w:rsid w:val="0053362B"/>
    <w:rsid w:val="00536CC6"/>
    <w:rsid w:val="005465D1"/>
    <w:rsid w:val="00550DFE"/>
    <w:rsid w:val="00555B15"/>
    <w:rsid w:val="00555E55"/>
    <w:rsid w:val="005719E8"/>
    <w:rsid w:val="005868A3"/>
    <w:rsid w:val="00587FD9"/>
    <w:rsid w:val="00590002"/>
    <w:rsid w:val="00593AF2"/>
    <w:rsid w:val="005B5D6C"/>
    <w:rsid w:val="005D0093"/>
    <w:rsid w:val="005E2B0D"/>
    <w:rsid w:val="005F2701"/>
    <w:rsid w:val="005F6C28"/>
    <w:rsid w:val="00610239"/>
    <w:rsid w:val="00611538"/>
    <w:rsid w:val="006178C0"/>
    <w:rsid w:val="00620079"/>
    <w:rsid w:val="00630652"/>
    <w:rsid w:val="006369BF"/>
    <w:rsid w:val="006431C9"/>
    <w:rsid w:val="00653CB0"/>
    <w:rsid w:val="0065541A"/>
    <w:rsid w:val="00667EB3"/>
    <w:rsid w:val="00683784"/>
    <w:rsid w:val="00685330"/>
    <w:rsid w:val="0068617C"/>
    <w:rsid w:val="006868D3"/>
    <w:rsid w:val="00687CAB"/>
    <w:rsid w:val="00690556"/>
    <w:rsid w:val="00693083"/>
    <w:rsid w:val="0069437B"/>
    <w:rsid w:val="006A3907"/>
    <w:rsid w:val="006C2EA9"/>
    <w:rsid w:val="006C3D6E"/>
    <w:rsid w:val="006E12C4"/>
    <w:rsid w:val="006E3FD6"/>
    <w:rsid w:val="006F11B0"/>
    <w:rsid w:val="006F402A"/>
    <w:rsid w:val="007242B8"/>
    <w:rsid w:val="007242C6"/>
    <w:rsid w:val="0072726F"/>
    <w:rsid w:val="0073361C"/>
    <w:rsid w:val="007342EA"/>
    <w:rsid w:val="00745707"/>
    <w:rsid w:val="007537D5"/>
    <w:rsid w:val="00756FAE"/>
    <w:rsid w:val="00757E22"/>
    <w:rsid w:val="00762408"/>
    <w:rsid w:val="0076248E"/>
    <w:rsid w:val="00776EFB"/>
    <w:rsid w:val="00780839"/>
    <w:rsid w:val="00793E60"/>
    <w:rsid w:val="007B24F6"/>
    <w:rsid w:val="007B489D"/>
    <w:rsid w:val="007D1CFD"/>
    <w:rsid w:val="007E372F"/>
    <w:rsid w:val="007E585E"/>
    <w:rsid w:val="00805A5A"/>
    <w:rsid w:val="00810055"/>
    <w:rsid w:val="008132D5"/>
    <w:rsid w:val="008232BA"/>
    <w:rsid w:val="00825132"/>
    <w:rsid w:val="0086713E"/>
    <w:rsid w:val="008770F8"/>
    <w:rsid w:val="00892FAE"/>
    <w:rsid w:val="00896523"/>
    <w:rsid w:val="008A3779"/>
    <w:rsid w:val="008C1352"/>
    <w:rsid w:val="008C5189"/>
    <w:rsid w:val="008C75B8"/>
    <w:rsid w:val="008D72C9"/>
    <w:rsid w:val="008E1A5D"/>
    <w:rsid w:val="008F56EB"/>
    <w:rsid w:val="00915200"/>
    <w:rsid w:val="00916610"/>
    <w:rsid w:val="00926528"/>
    <w:rsid w:val="00940AFC"/>
    <w:rsid w:val="00941D36"/>
    <w:rsid w:val="0095426F"/>
    <w:rsid w:val="009666CE"/>
    <w:rsid w:val="00984868"/>
    <w:rsid w:val="0098629B"/>
    <w:rsid w:val="009935E2"/>
    <w:rsid w:val="00993E7D"/>
    <w:rsid w:val="009979C1"/>
    <w:rsid w:val="009A1D23"/>
    <w:rsid w:val="009A247A"/>
    <w:rsid w:val="009A2EA2"/>
    <w:rsid w:val="009A5396"/>
    <w:rsid w:val="009A5D29"/>
    <w:rsid w:val="009A5F0A"/>
    <w:rsid w:val="009A748C"/>
    <w:rsid w:val="009B3739"/>
    <w:rsid w:val="009C1657"/>
    <w:rsid w:val="009D0AA3"/>
    <w:rsid w:val="009D1485"/>
    <w:rsid w:val="009D3E96"/>
    <w:rsid w:val="009D48ED"/>
    <w:rsid w:val="009D69B9"/>
    <w:rsid w:val="009E5779"/>
    <w:rsid w:val="009E5EF2"/>
    <w:rsid w:val="009F17F4"/>
    <w:rsid w:val="009F6B73"/>
    <w:rsid w:val="009F6C64"/>
    <w:rsid w:val="00A1767B"/>
    <w:rsid w:val="00A22198"/>
    <w:rsid w:val="00A2288C"/>
    <w:rsid w:val="00A259A0"/>
    <w:rsid w:val="00A3404B"/>
    <w:rsid w:val="00A371E5"/>
    <w:rsid w:val="00A457A7"/>
    <w:rsid w:val="00A52B6C"/>
    <w:rsid w:val="00A643F1"/>
    <w:rsid w:val="00A75AB1"/>
    <w:rsid w:val="00A76E0E"/>
    <w:rsid w:val="00A84011"/>
    <w:rsid w:val="00A840AA"/>
    <w:rsid w:val="00A843F4"/>
    <w:rsid w:val="00AB43CA"/>
    <w:rsid w:val="00AC7FC9"/>
    <w:rsid w:val="00AD0086"/>
    <w:rsid w:val="00AD0E1E"/>
    <w:rsid w:val="00AD4E14"/>
    <w:rsid w:val="00AD7209"/>
    <w:rsid w:val="00AE563C"/>
    <w:rsid w:val="00AF069F"/>
    <w:rsid w:val="00AF074C"/>
    <w:rsid w:val="00AF134A"/>
    <w:rsid w:val="00B02908"/>
    <w:rsid w:val="00B138BE"/>
    <w:rsid w:val="00B2307F"/>
    <w:rsid w:val="00B239DC"/>
    <w:rsid w:val="00B311BC"/>
    <w:rsid w:val="00B35C5E"/>
    <w:rsid w:val="00B40EBE"/>
    <w:rsid w:val="00B440A1"/>
    <w:rsid w:val="00B4580A"/>
    <w:rsid w:val="00B61D75"/>
    <w:rsid w:val="00B6323F"/>
    <w:rsid w:val="00B65711"/>
    <w:rsid w:val="00B66B54"/>
    <w:rsid w:val="00B73012"/>
    <w:rsid w:val="00B736E3"/>
    <w:rsid w:val="00B904BB"/>
    <w:rsid w:val="00B96013"/>
    <w:rsid w:val="00BA3D5C"/>
    <w:rsid w:val="00BA4BA3"/>
    <w:rsid w:val="00BD0A0A"/>
    <w:rsid w:val="00BD3544"/>
    <w:rsid w:val="00BF121E"/>
    <w:rsid w:val="00C03CB9"/>
    <w:rsid w:val="00C044C1"/>
    <w:rsid w:val="00C13954"/>
    <w:rsid w:val="00C13EEB"/>
    <w:rsid w:val="00C27B1D"/>
    <w:rsid w:val="00C3270F"/>
    <w:rsid w:val="00C34AC0"/>
    <w:rsid w:val="00C770D4"/>
    <w:rsid w:val="00C805EF"/>
    <w:rsid w:val="00C94777"/>
    <w:rsid w:val="00C951C2"/>
    <w:rsid w:val="00CA155A"/>
    <w:rsid w:val="00CA458A"/>
    <w:rsid w:val="00CA52FB"/>
    <w:rsid w:val="00CA65F6"/>
    <w:rsid w:val="00CC2DA1"/>
    <w:rsid w:val="00CD1505"/>
    <w:rsid w:val="00CD2F4C"/>
    <w:rsid w:val="00CE0DFC"/>
    <w:rsid w:val="00CE4E56"/>
    <w:rsid w:val="00CE6E10"/>
    <w:rsid w:val="00CF1078"/>
    <w:rsid w:val="00D02E22"/>
    <w:rsid w:val="00D033D3"/>
    <w:rsid w:val="00D15E9E"/>
    <w:rsid w:val="00D245D2"/>
    <w:rsid w:val="00D25B0E"/>
    <w:rsid w:val="00D42339"/>
    <w:rsid w:val="00D74367"/>
    <w:rsid w:val="00D829E2"/>
    <w:rsid w:val="00DA3670"/>
    <w:rsid w:val="00DA51F7"/>
    <w:rsid w:val="00DA659B"/>
    <w:rsid w:val="00DC5D56"/>
    <w:rsid w:val="00DD1D70"/>
    <w:rsid w:val="00DD3A2D"/>
    <w:rsid w:val="00E05E54"/>
    <w:rsid w:val="00E075F4"/>
    <w:rsid w:val="00E2322D"/>
    <w:rsid w:val="00E26642"/>
    <w:rsid w:val="00E404D8"/>
    <w:rsid w:val="00E428D7"/>
    <w:rsid w:val="00E5500A"/>
    <w:rsid w:val="00E6123F"/>
    <w:rsid w:val="00E73F12"/>
    <w:rsid w:val="00E77D87"/>
    <w:rsid w:val="00E92BA1"/>
    <w:rsid w:val="00EA590C"/>
    <w:rsid w:val="00EC1B01"/>
    <w:rsid w:val="00EC5D03"/>
    <w:rsid w:val="00ED0909"/>
    <w:rsid w:val="00ED1775"/>
    <w:rsid w:val="00ED4479"/>
    <w:rsid w:val="00ED678B"/>
    <w:rsid w:val="00EE06AF"/>
    <w:rsid w:val="00EF4CA6"/>
    <w:rsid w:val="00F00144"/>
    <w:rsid w:val="00F17165"/>
    <w:rsid w:val="00F20977"/>
    <w:rsid w:val="00F30F96"/>
    <w:rsid w:val="00F315C8"/>
    <w:rsid w:val="00F335F0"/>
    <w:rsid w:val="00F34081"/>
    <w:rsid w:val="00F34C9D"/>
    <w:rsid w:val="00F34EA4"/>
    <w:rsid w:val="00F3727B"/>
    <w:rsid w:val="00F43D4F"/>
    <w:rsid w:val="00F443B9"/>
    <w:rsid w:val="00F50799"/>
    <w:rsid w:val="00F62374"/>
    <w:rsid w:val="00F804F8"/>
    <w:rsid w:val="00F828B4"/>
    <w:rsid w:val="00F83C48"/>
    <w:rsid w:val="00F95746"/>
    <w:rsid w:val="00FC45B0"/>
    <w:rsid w:val="00FD6E6F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706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706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70616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706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70616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abela.per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rodrigues@lift.com.p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othebysrealtypt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ropbox.com/scl/fo/9io12om2j5cy104pi31do/AGT2yxhfspE3DoRXn5QlNKE?rlkey=b9348unhzfovug6hh6er32669&amp;st=08lkemik&amp;dl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3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1030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10</cp:revision>
  <dcterms:created xsi:type="dcterms:W3CDTF">2026-02-25T15:25:00Z</dcterms:created>
  <dcterms:modified xsi:type="dcterms:W3CDTF">2026-02-27T10:13:00Z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