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616E39EF" w:rsidR="00B70F1A" w:rsidRPr="00253B96" w:rsidRDefault="00AE4219" w:rsidP="00B70F1A">
      <w:pPr>
        <w:pStyle w:val="AKAPIT"/>
        <w:jc w:val="right"/>
      </w:pPr>
      <w:r w:rsidRPr="00253B96">
        <w:t>Wrocław</w:t>
      </w:r>
      <w:r w:rsidR="00B70F1A" w:rsidRPr="00253B96">
        <w:t xml:space="preserve">, </w:t>
      </w:r>
      <w:r w:rsidR="00846A1C">
        <w:t>20</w:t>
      </w:r>
      <w:r w:rsidR="002A17A4" w:rsidRPr="00253B96">
        <w:t>.</w:t>
      </w:r>
      <w:r w:rsidR="00756C8B" w:rsidRPr="00253B96">
        <w:t>0</w:t>
      </w:r>
      <w:r w:rsidR="00814B45">
        <w:t>2</w:t>
      </w:r>
      <w:r w:rsidR="002A17A4" w:rsidRPr="00253B96">
        <w:t>.202</w:t>
      </w:r>
      <w:r w:rsidR="00756C8B" w:rsidRPr="00253B96">
        <w:t>6</w:t>
      </w:r>
      <w:r w:rsidR="00B70F1A" w:rsidRPr="00253B96">
        <w:t xml:space="preserve"> r.</w:t>
      </w:r>
    </w:p>
    <w:p w14:paraId="32DE2CBD" w14:textId="77777777" w:rsidR="00F324BB" w:rsidRPr="00253B96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1303D2BD" w14:textId="704FFA4D" w:rsidR="003806CA" w:rsidRPr="00253B96" w:rsidRDefault="0095576C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95576C">
        <w:rPr>
          <w:rFonts w:ascii="Pretty SemiBold" w:hAnsi="Pretty SemiBold"/>
          <w:b/>
          <w:bCs/>
          <w:noProof/>
          <w:sz w:val="22"/>
          <w:szCs w:val="22"/>
        </w:rPr>
        <w:t>Nowa inwestycja Archicom na Kabatach z partycypacją publiczną o wartości 30 mln zł i nowym placem miejskim</w:t>
      </w:r>
    </w:p>
    <w:p w14:paraId="3B3C73A8" w14:textId="77777777" w:rsidR="003F3AD0" w:rsidRDefault="003F3AD0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3FD3D983" w14:textId="00572F74" w:rsidR="003415DF" w:rsidRDefault="003415DF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3415DF">
        <w:rPr>
          <w:rFonts w:ascii="Pretty SemiBold" w:hAnsi="Pretty SemiBold"/>
          <w:b/>
          <w:bCs/>
          <w:noProof/>
          <w:sz w:val="22"/>
          <w:szCs w:val="22"/>
        </w:rPr>
        <w:t>Rada m.st. Warszawy wyraziła zgodę na realizację inwestycji mieszkaniowej Archicom przy al. KEN na Kabatach. Projekt</w:t>
      </w:r>
      <w:r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Pr="003415DF">
        <w:rPr>
          <w:rFonts w:ascii="Pretty SemiBold" w:hAnsi="Pretty SemiBold"/>
          <w:b/>
          <w:bCs/>
          <w:noProof/>
          <w:sz w:val="22"/>
          <w:szCs w:val="22"/>
        </w:rPr>
        <w:t>zakłada budowę otwartego osiedla z placem miejskim, lokalami usługowymi oraz znaczącym udziałem zieleni. W ramach inwestycji zasadzonych zostanie 280 drzew, powstanie ponad 11 tys. mkw. terenów zielonych, a także ogólnodostępny plac miejski o powierzchni 3,5 tys. mkw. Archicom zadeklarował również realizację infrastruktury publicznej oraz świadczeń na rzecz miasta o łącznej wartości ok. 30 mln zł.</w:t>
      </w:r>
    </w:p>
    <w:p w14:paraId="09D9990F" w14:textId="77777777" w:rsidR="00A734B9" w:rsidRPr="00A734B9" w:rsidRDefault="00A734B9" w:rsidP="00A734B9"/>
    <w:p w14:paraId="1EB9B215" w14:textId="39C6E0F0" w:rsidR="0090555A" w:rsidRDefault="0096501D" w:rsidP="0090555A">
      <w:r w:rsidRPr="0096501D">
        <w:t xml:space="preserve">Nowa inwestycja obejmie 410 mieszkań oraz </w:t>
      </w:r>
      <w:r w:rsidR="004E0DDA">
        <w:t>18</w:t>
      </w:r>
      <w:r w:rsidRPr="0096501D">
        <w:t xml:space="preserve"> lokali usługowych o łącznej powierzchni ok. 5 tys. mkw., w tym supermarket, punkty handlowe i gastronomiczne oraz przestrzeń dla publicznej przychodni, która po realizacji zostanie przekazana miast</w:t>
      </w:r>
      <w:r w:rsidR="00DA6041">
        <w:t>u</w:t>
      </w:r>
      <w:r w:rsidRPr="0096501D">
        <w:t>. Projekt przewiduje również 150 ogólnodostępnych miejsc parkingowych w formule „Parkuj i Jedź” oraz realizację infrastruktury drogowej i pieszej w otoczeniu inwestycji.</w:t>
      </w:r>
    </w:p>
    <w:p w14:paraId="25CE5760" w14:textId="77777777" w:rsidR="0096501D" w:rsidRDefault="0096501D" w:rsidP="0090555A"/>
    <w:p w14:paraId="67C5F79D" w14:textId="68191EC4" w:rsidR="0096501D" w:rsidRPr="0096501D" w:rsidRDefault="0096501D" w:rsidP="0090555A">
      <w:pPr>
        <w:rPr>
          <w:b/>
          <w:bCs/>
        </w:rPr>
      </w:pPr>
      <w:r w:rsidRPr="0096501D">
        <w:rPr>
          <w:b/>
          <w:bCs/>
        </w:rPr>
        <w:t>Projekt urbanistyczny z korzyścią dla miasta i mieszkańców</w:t>
      </w:r>
    </w:p>
    <w:p w14:paraId="34B8BA92" w14:textId="77777777" w:rsidR="00BF5585" w:rsidRDefault="00BF5585" w:rsidP="0090555A"/>
    <w:p w14:paraId="24CCA8E5" w14:textId="7426265C" w:rsidR="000A6721" w:rsidRPr="005A3552" w:rsidRDefault="00874DE5" w:rsidP="000A6721">
      <w:pPr>
        <w:rPr>
          <w:color w:val="auto"/>
        </w:rPr>
      </w:pPr>
      <w:r w:rsidRPr="00874DE5">
        <w:t>Koncepcja zakłada stworzenie otwartego, nieogrodzonego założenia urbanistycznego z wyraźnie zdefiniowaną przestrzenią publiczną, zielenią i usługami dostępnymi dla całej lokalnej społeczności. Ponad 30 proc. powierzchni terenu stanowić będzie powierzchnia biologicznie czynna – czterokrotnie więcej niż wymagają obowiązujące w tym miejscu zapisy planistyczne. Zabudowa będzie miała umiarkowaną skalę – od 2 do 5 kondygnacji</w:t>
      </w:r>
      <w:r>
        <w:t>,</w:t>
      </w:r>
      <w:r w:rsidRPr="00874DE5">
        <w:t xml:space="preserve"> co pozwoli harmonijnie wpisać projekt w istniejącą tkankę miejską.</w:t>
      </w:r>
    </w:p>
    <w:p w14:paraId="5A782099" w14:textId="77777777" w:rsidR="000A6721" w:rsidRDefault="000A6721" w:rsidP="000A6721"/>
    <w:p w14:paraId="71096AFD" w14:textId="1C81A048" w:rsidR="000A6721" w:rsidRDefault="000A6721" w:rsidP="000A6721">
      <w:r>
        <w:t>Istotnym elementem inwestycji będzie Rynek Kabacki</w:t>
      </w:r>
      <w:r w:rsidR="003405A1">
        <w:t>, czyli</w:t>
      </w:r>
      <w:r>
        <w:t xml:space="preserve"> nowy plac miejski zaprojektowany jako przestrzeń spotkań i lokalnej aktywności, otoczony usługami i zielenią. Projekt przewiduje również place zabaw o łącznej powierzchni 400 mkw., liczne nasadzenia oraz rozwiązania retencyjne wspierające gospodarowanie wodą opadową.</w:t>
      </w:r>
    </w:p>
    <w:p w14:paraId="52AAE076" w14:textId="77777777" w:rsidR="000A6721" w:rsidRDefault="000A6721" w:rsidP="0090555A"/>
    <w:p w14:paraId="3B5E39AE" w14:textId="4C684D98" w:rsidR="00EF6B13" w:rsidRDefault="005A3552" w:rsidP="0090555A">
      <w:r w:rsidRPr="005A3552">
        <w:rPr>
          <w:i/>
          <w:iCs/>
        </w:rPr>
        <w:t xml:space="preserve">– Współczesne projekty mieszkaniowe, szczególnie w tak dobrze zurbanizowanych lokalizacjach jak Kabaty, muszą pełnić znacznie szerszą funkcję niż tylko dostarczenie nowych mieszkań. Kluczowe jest tworzenie pełnowartościowych fragmentów miasta – z dostępem do usług, zieleni i wysokiej jakości przestrzeni publicznych. Projekt przy al. KEN został zaprojektowany właśnie w tym duchu: jako otwarte, zintegrowane założenie urbanistyczne, które uzupełnia istniejącą tkankę dzielnicy i realnie wzmacnia jej potencjał funkcjonalny oraz społeczny – </w:t>
      </w:r>
      <w:r w:rsidRPr="005A3552">
        <w:t xml:space="preserve">komentuje </w:t>
      </w:r>
      <w:r w:rsidR="00846A1C" w:rsidRPr="00846A1C">
        <w:rPr>
          <w:b/>
          <w:bCs/>
        </w:rPr>
        <w:t>Inga Pilarska, Dyrektor ds. Planowania Strategicznego w Grupie Echo</w:t>
      </w:r>
      <w:r w:rsidRPr="005A3552">
        <w:rPr>
          <w:b/>
          <w:bCs/>
        </w:rPr>
        <w:t>.</w:t>
      </w:r>
    </w:p>
    <w:p w14:paraId="0F87BA89" w14:textId="77777777" w:rsidR="0014174D" w:rsidRDefault="0014174D" w:rsidP="00A734B9"/>
    <w:p w14:paraId="29309436" w14:textId="7049C26E" w:rsidR="00095176" w:rsidRPr="00095176" w:rsidRDefault="00095176" w:rsidP="00095176">
      <w:pPr>
        <w:rPr>
          <w:b/>
          <w:bCs/>
        </w:rPr>
      </w:pPr>
      <w:r w:rsidRPr="00095176">
        <w:rPr>
          <w:b/>
          <w:bCs/>
        </w:rPr>
        <w:t xml:space="preserve">Przemyślana skala zabudowy </w:t>
      </w:r>
      <w:r w:rsidR="003405A1">
        <w:rPr>
          <w:b/>
          <w:bCs/>
        </w:rPr>
        <w:t>oraz</w:t>
      </w:r>
      <w:r w:rsidRPr="00095176">
        <w:rPr>
          <w:b/>
          <w:bCs/>
        </w:rPr>
        <w:t xml:space="preserve"> rozwój funkcji miejskich</w:t>
      </w:r>
    </w:p>
    <w:p w14:paraId="47B2B36F" w14:textId="77777777" w:rsidR="00095176" w:rsidRDefault="00095176" w:rsidP="00095176"/>
    <w:p w14:paraId="2D9A7EAB" w14:textId="6A23F24D" w:rsidR="00095176" w:rsidRDefault="00095176" w:rsidP="00095176">
      <w:r>
        <w:lastRenderedPageBreak/>
        <w:t xml:space="preserve">Finalna koncepcja została wypracowana w dialogu z władzami miasta, urbanistami i mieszkańcami, co przełożyło się m.in. na zmniejszenie liczby mieszkań względem wcześniejszych założeń </w:t>
      </w:r>
      <w:r w:rsidR="005C6466">
        <w:t>(</w:t>
      </w:r>
      <w:r w:rsidR="00943BC3">
        <w:t>o połowę mniej niż w obecny</w:t>
      </w:r>
      <w:r w:rsidR="002324D6">
        <w:t>m</w:t>
      </w:r>
      <w:r w:rsidR="00943BC3">
        <w:t xml:space="preserve"> MPZP) </w:t>
      </w:r>
      <w:r>
        <w:t>oraz zwiększenie udziału zieleni i funkcji publicznych. Projekt zakłada również powstanie dwóch lokali o funkcji społecznej, w tym przychodni,</w:t>
      </w:r>
      <w:r w:rsidR="00BB0BF3">
        <w:t xml:space="preserve"> o łącznej powierzchni ok. 400 mkw.,</w:t>
      </w:r>
      <w:r>
        <w:t xml:space="preserve"> które zostaną przekazane miastu.</w:t>
      </w:r>
    </w:p>
    <w:p w14:paraId="1AFA3BB1" w14:textId="77777777" w:rsidR="00095176" w:rsidRDefault="00095176" w:rsidP="00095176"/>
    <w:p w14:paraId="6E4D7E50" w14:textId="75E387E6" w:rsidR="00606B00" w:rsidRDefault="00095176" w:rsidP="001E78C2">
      <w:r>
        <w:t>Inwestycja wpisuje się w strategię Archicom polegającą na rewitalizacji i ponownym zagospodarowywaniu terenów o dużym potencjale miejskim. Realizacja projektu przy stacji metra Kabaty pozwoli przekształcić niewykorzystany teren po dawnym obiekcie handlowym w wielofunkcyjną przestrzeń mieszkaniową i publiczną, uzupełniając strukturę tej części Ursynowa.</w:t>
      </w:r>
    </w:p>
    <w:p w14:paraId="3AF08C78" w14:textId="77777777" w:rsidR="00943FB9" w:rsidRDefault="00943FB9" w:rsidP="001E78C2"/>
    <w:p w14:paraId="2EB3D945" w14:textId="77777777" w:rsidR="003405A1" w:rsidRPr="00F85F88" w:rsidRDefault="003405A1" w:rsidP="001E78C2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65937691" w14:textId="77777777" w:rsidR="00B111A3" w:rsidRDefault="00B111A3" w:rsidP="00E657BB">
      <w:pPr>
        <w:pStyle w:val="BACKGROUNDER"/>
      </w:pPr>
    </w:p>
    <w:p w14:paraId="46AFA886" w14:textId="77777777" w:rsidR="00B111A3" w:rsidRPr="0054166F" w:rsidRDefault="00B111A3" w:rsidP="00E657BB">
      <w:pPr>
        <w:pStyle w:val="BACKGROUNDER"/>
      </w:pPr>
    </w:p>
    <w:sectPr w:rsidR="00B111A3" w:rsidRPr="0054166F" w:rsidSect="00543799">
      <w:headerReference w:type="default" r:id="rId8"/>
      <w:footerReference w:type="even" r:id="rId9"/>
      <w:footerReference w:type="default" r:id="rId10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EB63" w14:textId="77777777" w:rsidR="00155A4C" w:rsidRDefault="00155A4C" w:rsidP="0051173F">
      <w:r>
        <w:separator/>
      </w:r>
    </w:p>
    <w:p w14:paraId="634DE7C4" w14:textId="77777777" w:rsidR="00155A4C" w:rsidRDefault="00155A4C" w:rsidP="0051173F"/>
    <w:p w14:paraId="3EC129E3" w14:textId="77777777" w:rsidR="00155A4C" w:rsidRDefault="00155A4C" w:rsidP="0051173F"/>
  </w:endnote>
  <w:endnote w:type="continuationSeparator" w:id="0">
    <w:p w14:paraId="67BF3BFB" w14:textId="77777777" w:rsidR="00155A4C" w:rsidRDefault="00155A4C" w:rsidP="0051173F">
      <w:r>
        <w:continuationSeparator/>
      </w:r>
    </w:p>
    <w:p w14:paraId="2E6CF7A2" w14:textId="77777777" w:rsidR="00155A4C" w:rsidRDefault="00155A4C" w:rsidP="0051173F"/>
    <w:p w14:paraId="2564C776" w14:textId="77777777" w:rsidR="00155A4C" w:rsidRDefault="00155A4C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7C95" w14:textId="77777777" w:rsidR="00155A4C" w:rsidRDefault="00155A4C" w:rsidP="0051173F">
      <w:r>
        <w:separator/>
      </w:r>
    </w:p>
    <w:p w14:paraId="77E94C8C" w14:textId="77777777" w:rsidR="00155A4C" w:rsidRDefault="00155A4C" w:rsidP="0051173F"/>
    <w:p w14:paraId="4C2A90B1" w14:textId="77777777" w:rsidR="00155A4C" w:rsidRDefault="00155A4C" w:rsidP="0051173F"/>
  </w:footnote>
  <w:footnote w:type="continuationSeparator" w:id="0">
    <w:p w14:paraId="7C608F78" w14:textId="77777777" w:rsidR="00155A4C" w:rsidRDefault="00155A4C" w:rsidP="0051173F">
      <w:r>
        <w:continuationSeparator/>
      </w:r>
    </w:p>
    <w:p w14:paraId="1F6CE176" w14:textId="77777777" w:rsidR="00155A4C" w:rsidRDefault="00155A4C" w:rsidP="0051173F"/>
    <w:p w14:paraId="2F1230E1" w14:textId="77777777" w:rsidR="00155A4C" w:rsidRDefault="00155A4C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5B4"/>
    <w:multiLevelType w:val="multilevel"/>
    <w:tmpl w:val="589E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9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24C99"/>
    <w:rsid w:val="000277CD"/>
    <w:rsid w:val="0003131D"/>
    <w:rsid w:val="000313B3"/>
    <w:rsid w:val="00031512"/>
    <w:rsid w:val="00035F5E"/>
    <w:rsid w:val="00037DC7"/>
    <w:rsid w:val="000469B1"/>
    <w:rsid w:val="000474E7"/>
    <w:rsid w:val="0006409E"/>
    <w:rsid w:val="00071913"/>
    <w:rsid w:val="00083305"/>
    <w:rsid w:val="00094518"/>
    <w:rsid w:val="00095176"/>
    <w:rsid w:val="000A0335"/>
    <w:rsid w:val="000A3493"/>
    <w:rsid w:val="000A6721"/>
    <w:rsid w:val="000B0D3F"/>
    <w:rsid w:val="000C1AC2"/>
    <w:rsid w:val="000C5FF9"/>
    <w:rsid w:val="000D645E"/>
    <w:rsid w:val="000E04A3"/>
    <w:rsid w:val="000F4500"/>
    <w:rsid w:val="00104F05"/>
    <w:rsid w:val="00114FD9"/>
    <w:rsid w:val="00115D74"/>
    <w:rsid w:val="0014174D"/>
    <w:rsid w:val="00155A4C"/>
    <w:rsid w:val="00161E2A"/>
    <w:rsid w:val="001670F9"/>
    <w:rsid w:val="00167CB7"/>
    <w:rsid w:val="00183E17"/>
    <w:rsid w:val="00187CE8"/>
    <w:rsid w:val="001927C4"/>
    <w:rsid w:val="00195DE8"/>
    <w:rsid w:val="001A00C4"/>
    <w:rsid w:val="001A30E0"/>
    <w:rsid w:val="001A7B77"/>
    <w:rsid w:val="001B2F98"/>
    <w:rsid w:val="001C4369"/>
    <w:rsid w:val="001D4256"/>
    <w:rsid w:val="001D43AB"/>
    <w:rsid w:val="001E1DF4"/>
    <w:rsid w:val="001E5E7D"/>
    <w:rsid w:val="001E5FA4"/>
    <w:rsid w:val="001E78C2"/>
    <w:rsid w:val="001F313E"/>
    <w:rsid w:val="001F3185"/>
    <w:rsid w:val="001F533F"/>
    <w:rsid w:val="002038B6"/>
    <w:rsid w:val="00211C3C"/>
    <w:rsid w:val="0021229B"/>
    <w:rsid w:val="0022358E"/>
    <w:rsid w:val="00232212"/>
    <w:rsid w:val="002324D6"/>
    <w:rsid w:val="0024635B"/>
    <w:rsid w:val="00252DA5"/>
    <w:rsid w:val="00253B96"/>
    <w:rsid w:val="00253F3E"/>
    <w:rsid w:val="00255661"/>
    <w:rsid w:val="002617BA"/>
    <w:rsid w:val="00262239"/>
    <w:rsid w:val="00280F8F"/>
    <w:rsid w:val="002941AB"/>
    <w:rsid w:val="00296ACD"/>
    <w:rsid w:val="002A17A4"/>
    <w:rsid w:val="002A67C0"/>
    <w:rsid w:val="002B4E0A"/>
    <w:rsid w:val="002B7220"/>
    <w:rsid w:val="002D283C"/>
    <w:rsid w:val="002D2D23"/>
    <w:rsid w:val="002D41DA"/>
    <w:rsid w:val="002E0E62"/>
    <w:rsid w:val="002F0F03"/>
    <w:rsid w:val="002F45A5"/>
    <w:rsid w:val="002F4F15"/>
    <w:rsid w:val="00301672"/>
    <w:rsid w:val="00303DB3"/>
    <w:rsid w:val="00305370"/>
    <w:rsid w:val="00310C4B"/>
    <w:rsid w:val="00317679"/>
    <w:rsid w:val="003249F3"/>
    <w:rsid w:val="003405A1"/>
    <w:rsid w:val="003415DF"/>
    <w:rsid w:val="00342A2D"/>
    <w:rsid w:val="00350B45"/>
    <w:rsid w:val="003546EC"/>
    <w:rsid w:val="003616BD"/>
    <w:rsid w:val="00362825"/>
    <w:rsid w:val="0036301C"/>
    <w:rsid w:val="00373B9D"/>
    <w:rsid w:val="003806CA"/>
    <w:rsid w:val="0038359C"/>
    <w:rsid w:val="0039262D"/>
    <w:rsid w:val="00393FE6"/>
    <w:rsid w:val="00396F09"/>
    <w:rsid w:val="003A0614"/>
    <w:rsid w:val="003A728C"/>
    <w:rsid w:val="003B4EB8"/>
    <w:rsid w:val="003B5F22"/>
    <w:rsid w:val="003E4C1E"/>
    <w:rsid w:val="003F2703"/>
    <w:rsid w:val="003F2B52"/>
    <w:rsid w:val="003F3AD0"/>
    <w:rsid w:val="004045E3"/>
    <w:rsid w:val="004108F7"/>
    <w:rsid w:val="00441A5B"/>
    <w:rsid w:val="00441F72"/>
    <w:rsid w:val="00464649"/>
    <w:rsid w:val="004866EA"/>
    <w:rsid w:val="00492A14"/>
    <w:rsid w:val="00492B84"/>
    <w:rsid w:val="004957AB"/>
    <w:rsid w:val="00496696"/>
    <w:rsid w:val="004A08F9"/>
    <w:rsid w:val="004A10CB"/>
    <w:rsid w:val="004A2761"/>
    <w:rsid w:val="004A2D36"/>
    <w:rsid w:val="004C71DD"/>
    <w:rsid w:val="004D12BE"/>
    <w:rsid w:val="004D7122"/>
    <w:rsid w:val="004E0DDA"/>
    <w:rsid w:val="004F49E2"/>
    <w:rsid w:val="004F6788"/>
    <w:rsid w:val="004F6E0D"/>
    <w:rsid w:val="005031F1"/>
    <w:rsid w:val="00504848"/>
    <w:rsid w:val="0051173F"/>
    <w:rsid w:val="00513317"/>
    <w:rsid w:val="00532B91"/>
    <w:rsid w:val="0053698D"/>
    <w:rsid w:val="00536E75"/>
    <w:rsid w:val="0054166F"/>
    <w:rsid w:val="00543799"/>
    <w:rsid w:val="00545ACE"/>
    <w:rsid w:val="00546ED8"/>
    <w:rsid w:val="00550E1A"/>
    <w:rsid w:val="00551F6D"/>
    <w:rsid w:val="00554343"/>
    <w:rsid w:val="00567717"/>
    <w:rsid w:val="00576900"/>
    <w:rsid w:val="00586822"/>
    <w:rsid w:val="005A041C"/>
    <w:rsid w:val="005A3552"/>
    <w:rsid w:val="005A5E26"/>
    <w:rsid w:val="005A6BE2"/>
    <w:rsid w:val="005B4E8B"/>
    <w:rsid w:val="005B4F06"/>
    <w:rsid w:val="005C1965"/>
    <w:rsid w:val="005C5313"/>
    <w:rsid w:val="005C6466"/>
    <w:rsid w:val="005D1AE3"/>
    <w:rsid w:val="005D35AA"/>
    <w:rsid w:val="005D68F1"/>
    <w:rsid w:val="005E32D5"/>
    <w:rsid w:val="005E6A22"/>
    <w:rsid w:val="005E6A4A"/>
    <w:rsid w:val="005F0E73"/>
    <w:rsid w:val="005F1D38"/>
    <w:rsid w:val="00600825"/>
    <w:rsid w:val="006017D0"/>
    <w:rsid w:val="00601E9A"/>
    <w:rsid w:val="00606B00"/>
    <w:rsid w:val="0060796D"/>
    <w:rsid w:val="00611B27"/>
    <w:rsid w:val="00612860"/>
    <w:rsid w:val="00617A74"/>
    <w:rsid w:val="006309DF"/>
    <w:rsid w:val="00654EDB"/>
    <w:rsid w:val="00662A84"/>
    <w:rsid w:val="00665E80"/>
    <w:rsid w:val="00680DEA"/>
    <w:rsid w:val="00684B7A"/>
    <w:rsid w:val="00684EA5"/>
    <w:rsid w:val="00691EFD"/>
    <w:rsid w:val="006A0907"/>
    <w:rsid w:val="006C30C4"/>
    <w:rsid w:val="006D01DF"/>
    <w:rsid w:val="006D7CEB"/>
    <w:rsid w:val="006D7DB6"/>
    <w:rsid w:val="006E3F5F"/>
    <w:rsid w:val="006F5A8D"/>
    <w:rsid w:val="00700C0A"/>
    <w:rsid w:val="007030A7"/>
    <w:rsid w:val="007350F9"/>
    <w:rsid w:val="00736244"/>
    <w:rsid w:val="007376D5"/>
    <w:rsid w:val="0074488F"/>
    <w:rsid w:val="00751023"/>
    <w:rsid w:val="00756C8B"/>
    <w:rsid w:val="00760ECF"/>
    <w:rsid w:val="00783E35"/>
    <w:rsid w:val="00793A96"/>
    <w:rsid w:val="007955D9"/>
    <w:rsid w:val="00796A2A"/>
    <w:rsid w:val="007A67EB"/>
    <w:rsid w:val="007B26C4"/>
    <w:rsid w:val="007B6F86"/>
    <w:rsid w:val="007D4A16"/>
    <w:rsid w:val="007E15E9"/>
    <w:rsid w:val="007F0473"/>
    <w:rsid w:val="007F0695"/>
    <w:rsid w:val="00802B15"/>
    <w:rsid w:val="0080790E"/>
    <w:rsid w:val="0081240F"/>
    <w:rsid w:val="00814B45"/>
    <w:rsid w:val="008343B8"/>
    <w:rsid w:val="00835198"/>
    <w:rsid w:val="00841FE0"/>
    <w:rsid w:val="00845855"/>
    <w:rsid w:val="00846A1C"/>
    <w:rsid w:val="008638D1"/>
    <w:rsid w:val="008710DA"/>
    <w:rsid w:val="00874B4E"/>
    <w:rsid w:val="00874DE5"/>
    <w:rsid w:val="00882BF8"/>
    <w:rsid w:val="008831FA"/>
    <w:rsid w:val="00885F29"/>
    <w:rsid w:val="00891C7E"/>
    <w:rsid w:val="008973DE"/>
    <w:rsid w:val="008A6D6B"/>
    <w:rsid w:val="008B555D"/>
    <w:rsid w:val="008C7468"/>
    <w:rsid w:val="008D1C50"/>
    <w:rsid w:val="008D574F"/>
    <w:rsid w:val="008E0492"/>
    <w:rsid w:val="009033AE"/>
    <w:rsid w:val="00904AD9"/>
    <w:rsid w:val="0090555A"/>
    <w:rsid w:val="00912104"/>
    <w:rsid w:val="00913631"/>
    <w:rsid w:val="00924397"/>
    <w:rsid w:val="00935954"/>
    <w:rsid w:val="00943BC3"/>
    <w:rsid w:val="00943FB9"/>
    <w:rsid w:val="0094777D"/>
    <w:rsid w:val="0095576C"/>
    <w:rsid w:val="009572C6"/>
    <w:rsid w:val="00962611"/>
    <w:rsid w:val="0096455F"/>
    <w:rsid w:val="0096501D"/>
    <w:rsid w:val="00967067"/>
    <w:rsid w:val="00970B28"/>
    <w:rsid w:val="009741B5"/>
    <w:rsid w:val="0099079E"/>
    <w:rsid w:val="00990B09"/>
    <w:rsid w:val="00993C2A"/>
    <w:rsid w:val="009A3655"/>
    <w:rsid w:val="009A4A3F"/>
    <w:rsid w:val="009B00F8"/>
    <w:rsid w:val="009B3461"/>
    <w:rsid w:val="009B5103"/>
    <w:rsid w:val="009B7589"/>
    <w:rsid w:val="009C5620"/>
    <w:rsid w:val="009C56CA"/>
    <w:rsid w:val="009E499B"/>
    <w:rsid w:val="009F738E"/>
    <w:rsid w:val="00A02C42"/>
    <w:rsid w:val="00A03610"/>
    <w:rsid w:val="00A0708D"/>
    <w:rsid w:val="00A164D0"/>
    <w:rsid w:val="00A201BE"/>
    <w:rsid w:val="00A240A7"/>
    <w:rsid w:val="00A26347"/>
    <w:rsid w:val="00A32A1A"/>
    <w:rsid w:val="00A429A4"/>
    <w:rsid w:val="00A43FC1"/>
    <w:rsid w:val="00A479AE"/>
    <w:rsid w:val="00A61373"/>
    <w:rsid w:val="00A667E1"/>
    <w:rsid w:val="00A73457"/>
    <w:rsid w:val="00A734B9"/>
    <w:rsid w:val="00A8568F"/>
    <w:rsid w:val="00A96F6A"/>
    <w:rsid w:val="00AB43E2"/>
    <w:rsid w:val="00AC11B0"/>
    <w:rsid w:val="00AC4FC3"/>
    <w:rsid w:val="00AC6418"/>
    <w:rsid w:val="00AD0B40"/>
    <w:rsid w:val="00AD640C"/>
    <w:rsid w:val="00AD6F8C"/>
    <w:rsid w:val="00AE4219"/>
    <w:rsid w:val="00AF2BF7"/>
    <w:rsid w:val="00B111A3"/>
    <w:rsid w:val="00B16268"/>
    <w:rsid w:val="00B218DC"/>
    <w:rsid w:val="00B41F9B"/>
    <w:rsid w:val="00B64959"/>
    <w:rsid w:val="00B70F1A"/>
    <w:rsid w:val="00B779BD"/>
    <w:rsid w:val="00B80A30"/>
    <w:rsid w:val="00BA00CD"/>
    <w:rsid w:val="00BB0BF3"/>
    <w:rsid w:val="00BB1B04"/>
    <w:rsid w:val="00BC31F6"/>
    <w:rsid w:val="00BD2589"/>
    <w:rsid w:val="00BE08B9"/>
    <w:rsid w:val="00BF2877"/>
    <w:rsid w:val="00BF5585"/>
    <w:rsid w:val="00C02F03"/>
    <w:rsid w:val="00C10326"/>
    <w:rsid w:val="00C1041D"/>
    <w:rsid w:val="00C1394A"/>
    <w:rsid w:val="00C205EC"/>
    <w:rsid w:val="00C26CD1"/>
    <w:rsid w:val="00C31FA5"/>
    <w:rsid w:val="00C44AD6"/>
    <w:rsid w:val="00C52E2C"/>
    <w:rsid w:val="00C723D5"/>
    <w:rsid w:val="00C73CC6"/>
    <w:rsid w:val="00C746A5"/>
    <w:rsid w:val="00C75DF3"/>
    <w:rsid w:val="00C821E3"/>
    <w:rsid w:val="00C90564"/>
    <w:rsid w:val="00C945CC"/>
    <w:rsid w:val="00C960E7"/>
    <w:rsid w:val="00C968C5"/>
    <w:rsid w:val="00CA5F5D"/>
    <w:rsid w:val="00CA6B23"/>
    <w:rsid w:val="00CB704A"/>
    <w:rsid w:val="00CC335E"/>
    <w:rsid w:val="00CD1CE1"/>
    <w:rsid w:val="00CD4AAA"/>
    <w:rsid w:val="00CD5568"/>
    <w:rsid w:val="00CE1112"/>
    <w:rsid w:val="00CF1FD9"/>
    <w:rsid w:val="00CF2030"/>
    <w:rsid w:val="00CF2102"/>
    <w:rsid w:val="00D05214"/>
    <w:rsid w:val="00D05812"/>
    <w:rsid w:val="00D20252"/>
    <w:rsid w:val="00D20F47"/>
    <w:rsid w:val="00D25999"/>
    <w:rsid w:val="00D25B9F"/>
    <w:rsid w:val="00D33CB7"/>
    <w:rsid w:val="00D41F28"/>
    <w:rsid w:val="00D5195F"/>
    <w:rsid w:val="00D5437F"/>
    <w:rsid w:val="00D63B90"/>
    <w:rsid w:val="00D67A36"/>
    <w:rsid w:val="00D76979"/>
    <w:rsid w:val="00D8149F"/>
    <w:rsid w:val="00D90AA5"/>
    <w:rsid w:val="00DA6041"/>
    <w:rsid w:val="00DA7B8F"/>
    <w:rsid w:val="00DB17D8"/>
    <w:rsid w:val="00DB7D24"/>
    <w:rsid w:val="00DC5EB3"/>
    <w:rsid w:val="00DC7368"/>
    <w:rsid w:val="00DD4E50"/>
    <w:rsid w:val="00DF5DBC"/>
    <w:rsid w:val="00DF6FAE"/>
    <w:rsid w:val="00E02A63"/>
    <w:rsid w:val="00E147F1"/>
    <w:rsid w:val="00E22049"/>
    <w:rsid w:val="00E27B0E"/>
    <w:rsid w:val="00E37BD4"/>
    <w:rsid w:val="00E427E7"/>
    <w:rsid w:val="00E44358"/>
    <w:rsid w:val="00E52AEA"/>
    <w:rsid w:val="00E56CEA"/>
    <w:rsid w:val="00E60B63"/>
    <w:rsid w:val="00E620BD"/>
    <w:rsid w:val="00E657BB"/>
    <w:rsid w:val="00E71A30"/>
    <w:rsid w:val="00E7534C"/>
    <w:rsid w:val="00E771CA"/>
    <w:rsid w:val="00E940A6"/>
    <w:rsid w:val="00E9562D"/>
    <w:rsid w:val="00E97F38"/>
    <w:rsid w:val="00EA6592"/>
    <w:rsid w:val="00EA7DDB"/>
    <w:rsid w:val="00EB090A"/>
    <w:rsid w:val="00EC52BF"/>
    <w:rsid w:val="00ED77C2"/>
    <w:rsid w:val="00ED794C"/>
    <w:rsid w:val="00EE0975"/>
    <w:rsid w:val="00EE256D"/>
    <w:rsid w:val="00EE7203"/>
    <w:rsid w:val="00EF6B13"/>
    <w:rsid w:val="00F01F0F"/>
    <w:rsid w:val="00F1215F"/>
    <w:rsid w:val="00F1302F"/>
    <w:rsid w:val="00F30CB2"/>
    <w:rsid w:val="00F324BB"/>
    <w:rsid w:val="00F65A58"/>
    <w:rsid w:val="00F73366"/>
    <w:rsid w:val="00F73CB9"/>
    <w:rsid w:val="00F803FE"/>
    <w:rsid w:val="00F85F88"/>
    <w:rsid w:val="00F87B76"/>
    <w:rsid w:val="00F9566B"/>
    <w:rsid w:val="00F97466"/>
    <w:rsid w:val="00FA1B26"/>
    <w:rsid w:val="00FB50FB"/>
    <w:rsid w:val="00FC0D0A"/>
    <w:rsid w:val="00FC4EB0"/>
    <w:rsid w:val="00FD7912"/>
    <w:rsid w:val="00FD7FAF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45E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5E"/>
    <w:rPr>
      <w:rFonts w:ascii="Pretty" w:hAnsi="Pretty" w:cs="Pretty"/>
      <w:b/>
      <w:bCs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4C71DD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5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5967">
              <w:marLeft w:val="-360"/>
              <w:marRight w:val="-360"/>
              <w:marTop w:val="36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52036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896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9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108859">
                                          <w:marLeft w:val="0"/>
                                          <w:marRight w:val="15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1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1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054597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35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782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4181</Characters>
  <Application>Microsoft Office Word</Application>
  <DocSecurity>4</DocSecurity>
  <Lines>107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Owdziej | cc group</dc:creator>
  <cp:lastModifiedBy>Radosław Górecki</cp:lastModifiedBy>
  <cp:revision>2</cp:revision>
  <dcterms:created xsi:type="dcterms:W3CDTF">2026-02-20T15:27:00Z</dcterms:created>
  <dcterms:modified xsi:type="dcterms:W3CDTF">2026-02-20T15:27:00Z</dcterms:modified>
</cp:coreProperties>
</file>