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D24C" w14:textId="2DB41061" w:rsidR="00F9057B" w:rsidRPr="00F9057B" w:rsidRDefault="00821424" w:rsidP="00821424">
      <w:pPr>
        <w:spacing w:before="240" w:after="120"/>
        <w:jc w:val="center"/>
        <w:rPr>
          <w:b/>
          <w:bCs/>
          <w:sz w:val="40"/>
          <w:szCs w:val="40"/>
        </w:rPr>
      </w:pPr>
      <w:r w:rsidRPr="00957C87">
        <w:rPr>
          <w:noProof/>
          <w:sz w:val="20"/>
          <w:szCs w:val="20"/>
        </w:rPr>
        <w:drawing>
          <wp:anchor distT="0" distB="0" distL="114300" distR="114300" simplePos="0" relativeHeight="251659264" behindDoc="0" locked="0" layoutInCell="1" allowOverlap="1" wp14:anchorId="22BF594E" wp14:editId="3FC618D9">
            <wp:simplePos x="0" y="0"/>
            <wp:positionH relativeFrom="margin">
              <wp:align>center</wp:align>
            </wp:positionH>
            <wp:positionV relativeFrom="page">
              <wp:posOffset>594995</wp:posOffset>
            </wp:positionV>
            <wp:extent cx="1717040" cy="854075"/>
            <wp:effectExtent l="0" t="0" r="0" b="3175"/>
            <wp:wrapTopAndBottom/>
            <wp:docPr id="1822086413" name="Imagen 1822086413" descr="logo ocesa">
              <a:extLst xmlns:a="http://schemas.openxmlformats.org/drawingml/2006/main">
                <a:ext uri="{FF2B5EF4-FFF2-40B4-BE49-F238E27FC236}">
                  <a16:creationId xmlns:a16="http://schemas.microsoft.com/office/drawing/2014/main" id="{38771177-F091-4318-99FA-77DBD9C81B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ce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704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57B" w:rsidRPr="00F9057B">
        <w:rPr>
          <w:b/>
          <w:bCs/>
          <w:sz w:val="40"/>
          <w:szCs w:val="40"/>
        </w:rPr>
        <w:t xml:space="preserve">UNA REIVINDICACIÓN DEL SOSIEGO: EL KANKA LLEGA AL TEATRO METROPÓLITAN CON SU ÁLBUM </w:t>
      </w:r>
      <w:r w:rsidR="00F9057B" w:rsidRPr="00F9057B">
        <w:rPr>
          <w:b/>
          <w:bCs/>
          <w:i/>
          <w:iCs/>
          <w:sz w:val="40"/>
          <w:szCs w:val="40"/>
        </w:rPr>
        <w:t>LA CALMA</w:t>
      </w:r>
    </w:p>
    <w:p w14:paraId="506196D7" w14:textId="03E7567A" w:rsidR="00F9057B" w:rsidRDefault="00F9057B" w:rsidP="00F9057B">
      <w:pPr>
        <w:spacing w:before="240" w:after="120"/>
        <w:jc w:val="center"/>
        <w:rPr>
          <w:b/>
          <w:bCs/>
          <w:sz w:val="28"/>
          <w:szCs w:val="28"/>
        </w:rPr>
      </w:pPr>
      <w:r w:rsidRPr="00F9057B">
        <w:rPr>
          <w:b/>
          <w:bCs/>
          <w:sz w:val="28"/>
          <w:szCs w:val="28"/>
        </w:rPr>
        <w:t>El cantautor malagueño regresa a la Ciudad de México el próximo 13 de noviembre para ofrecer una velada íntima y personal</w:t>
      </w:r>
    </w:p>
    <w:p w14:paraId="120EACF6" w14:textId="1172D389" w:rsidR="00F9057B" w:rsidRPr="00F9057B" w:rsidRDefault="00F9057B" w:rsidP="00F9057B">
      <w:pPr>
        <w:spacing w:before="240" w:after="120"/>
        <w:jc w:val="center"/>
        <w:rPr>
          <w:b/>
          <w:bCs/>
          <w:sz w:val="28"/>
          <w:szCs w:val="28"/>
        </w:rPr>
      </w:pPr>
      <w:r>
        <w:rPr>
          <w:b/>
          <w:bCs/>
          <w:sz w:val="28"/>
          <w:szCs w:val="28"/>
        </w:rPr>
        <w:t xml:space="preserve">Preventa Banamex: 18 de febrero, 11:00 a.m. </w:t>
      </w:r>
    </w:p>
    <w:p w14:paraId="4AE498DC" w14:textId="6A3A561C" w:rsidR="00F9057B" w:rsidRPr="00F9057B" w:rsidRDefault="00F9057B" w:rsidP="00F9057B">
      <w:pPr>
        <w:spacing w:before="240" w:after="120"/>
        <w:jc w:val="both"/>
        <w:rPr>
          <w:sz w:val="26"/>
          <w:szCs w:val="26"/>
        </w:rPr>
      </w:pPr>
      <w:r w:rsidRPr="00F9057B">
        <w:rPr>
          <w:sz w:val="26"/>
          <w:szCs w:val="26"/>
        </w:rPr>
        <w:t xml:space="preserve">La calidez de las letras y la inconfundible voz de </w:t>
      </w:r>
      <w:r w:rsidRPr="00F9057B">
        <w:rPr>
          <w:b/>
          <w:bCs/>
          <w:sz w:val="26"/>
          <w:szCs w:val="26"/>
        </w:rPr>
        <w:t>Juan Gómez Canca</w:t>
      </w:r>
      <w:r w:rsidRPr="00F9057B">
        <w:rPr>
          <w:sz w:val="26"/>
          <w:szCs w:val="26"/>
        </w:rPr>
        <w:t xml:space="preserve">, mejor conocido como </w:t>
      </w:r>
      <w:r w:rsidRPr="00F9057B">
        <w:rPr>
          <w:b/>
          <w:bCs/>
          <w:sz w:val="26"/>
          <w:szCs w:val="26"/>
        </w:rPr>
        <w:t>El Kanka</w:t>
      </w:r>
      <w:r w:rsidRPr="00F9057B">
        <w:rPr>
          <w:sz w:val="26"/>
          <w:szCs w:val="26"/>
        </w:rPr>
        <w:t xml:space="preserve">, están listas para abrazar de nuevo al público mexicano. El cantautor malagueño se presentará el próximo </w:t>
      </w:r>
      <w:r w:rsidRPr="00F9057B">
        <w:rPr>
          <w:b/>
          <w:bCs/>
          <w:sz w:val="26"/>
          <w:szCs w:val="26"/>
        </w:rPr>
        <w:t>13 de noviembre</w:t>
      </w:r>
      <w:r w:rsidRPr="00F9057B">
        <w:rPr>
          <w:sz w:val="26"/>
          <w:szCs w:val="26"/>
        </w:rPr>
        <w:t xml:space="preserve"> en el emblemático </w:t>
      </w:r>
      <w:r w:rsidRPr="00F9057B">
        <w:rPr>
          <w:b/>
          <w:bCs/>
          <w:sz w:val="26"/>
          <w:szCs w:val="26"/>
        </w:rPr>
        <w:t xml:space="preserve">Teatro </w:t>
      </w:r>
      <w:proofErr w:type="spellStart"/>
      <w:r w:rsidRPr="00F9057B">
        <w:rPr>
          <w:b/>
          <w:bCs/>
          <w:sz w:val="26"/>
          <w:szCs w:val="26"/>
        </w:rPr>
        <w:t>Metropólitan</w:t>
      </w:r>
      <w:proofErr w:type="spellEnd"/>
      <w:r w:rsidRPr="00F9057B">
        <w:rPr>
          <w:sz w:val="26"/>
          <w:szCs w:val="26"/>
        </w:rPr>
        <w:t>, prometiendo una noche donde el ingenio español y la sensibilidad poética serán los protagonistas.</w:t>
      </w:r>
    </w:p>
    <w:p w14:paraId="43D874DF" w14:textId="2ECB312D" w:rsidR="00F9057B" w:rsidRPr="00F9057B" w:rsidRDefault="00F9057B" w:rsidP="00F9057B">
      <w:pPr>
        <w:spacing w:before="240" w:after="120"/>
        <w:jc w:val="both"/>
        <w:rPr>
          <w:sz w:val="26"/>
          <w:szCs w:val="26"/>
        </w:rPr>
      </w:pPr>
      <w:r w:rsidRPr="00F9057B">
        <w:rPr>
          <w:sz w:val="26"/>
          <w:szCs w:val="26"/>
        </w:rPr>
        <w:t>Este concierto marca el regreso de uno de los artistas más queridos de la nueva generación de cantautores de España, quien llega para presentar su material más reciente en un recinto que permite la cercanía y el misticismo que su música exige.</w:t>
      </w:r>
    </w:p>
    <w:p w14:paraId="62086374" w14:textId="352684F1" w:rsidR="00F9057B" w:rsidRPr="00F9057B" w:rsidRDefault="00F9057B" w:rsidP="00F9057B">
      <w:pPr>
        <w:spacing w:before="240" w:after="120"/>
        <w:jc w:val="right"/>
        <w:rPr>
          <w:b/>
          <w:bCs/>
          <w:sz w:val="26"/>
          <w:szCs w:val="26"/>
        </w:rPr>
      </w:pPr>
      <w:r w:rsidRPr="00F9057B">
        <w:rPr>
          <w:b/>
          <w:bCs/>
          <w:i/>
          <w:iCs/>
          <w:sz w:val="26"/>
          <w:szCs w:val="26"/>
        </w:rPr>
        <w:t>La Calma</w:t>
      </w:r>
      <w:r w:rsidRPr="00F9057B">
        <w:rPr>
          <w:b/>
          <w:bCs/>
          <w:sz w:val="26"/>
          <w:szCs w:val="26"/>
        </w:rPr>
        <w:t>: un refugio sonoro frente al ruido</w:t>
      </w:r>
    </w:p>
    <w:p w14:paraId="7C3B6DE5" w14:textId="77777777" w:rsidR="00F9057B" w:rsidRDefault="00F9057B" w:rsidP="00F9057B">
      <w:pPr>
        <w:spacing w:before="240" w:after="120"/>
        <w:jc w:val="both"/>
        <w:rPr>
          <w:sz w:val="26"/>
          <w:szCs w:val="26"/>
        </w:rPr>
      </w:pPr>
      <w:r w:rsidRPr="00F9057B">
        <w:rPr>
          <w:sz w:val="26"/>
          <w:szCs w:val="26"/>
        </w:rPr>
        <w:t xml:space="preserve">Su más reciente producción discográfica, </w:t>
      </w:r>
      <w:r w:rsidRPr="00F9057B">
        <w:rPr>
          <w:b/>
          <w:bCs/>
          <w:i/>
          <w:iCs/>
          <w:sz w:val="26"/>
          <w:szCs w:val="26"/>
        </w:rPr>
        <w:t>La Calma</w:t>
      </w:r>
      <w:r w:rsidRPr="00F9057B">
        <w:rPr>
          <w:sz w:val="26"/>
          <w:szCs w:val="26"/>
        </w:rPr>
        <w:t xml:space="preserve">, representa un giro hacia la introspección. Con sonidos más clásicos y una aproximación profundamente sentimental, el álbum es, en palabras del propio artista, una </w:t>
      </w:r>
      <w:r w:rsidRPr="00F9057B">
        <w:rPr>
          <w:b/>
          <w:bCs/>
          <w:sz w:val="26"/>
          <w:szCs w:val="26"/>
        </w:rPr>
        <w:t>"reivindicación del sosiego"</w:t>
      </w:r>
      <w:r w:rsidRPr="00F9057B">
        <w:rPr>
          <w:sz w:val="26"/>
          <w:szCs w:val="26"/>
        </w:rPr>
        <w:t>.</w:t>
      </w:r>
      <w:r>
        <w:rPr>
          <w:sz w:val="26"/>
          <w:szCs w:val="26"/>
        </w:rPr>
        <w:t xml:space="preserve"> </w:t>
      </w:r>
      <w:r w:rsidRPr="00F9057B">
        <w:rPr>
          <w:sz w:val="26"/>
          <w:szCs w:val="26"/>
        </w:rPr>
        <w:t xml:space="preserve">Frente al frenesí de la vida moderna y el ruido mediático, El Kanka busca transmitir la serenidad que la música le ha aportado tras años de una carrera profesional incansable. </w:t>
      </w:r>
    </w:p>
    <w:p w14:paraId="7CB009E8" w14:textId="325CFC30" w:rsidR="00F9057B" w:rsidRPr="00F9057B" w:rsidRDefault="00F9057B" w:rsidP="00F9057B">
      <w:pPr>
        <w:spacing w:before="240" w:after="120"/>
        <w:jc w:val="center"/>
        <w:rPr>
          <w:b/>
          <w:bCs/>
          <w:sz w:val="26"/>
          <w:szCs w:val="26"/>
        </w:rPr>
      </w:pPr>
      <w:proofErr w:type="spellStart"/>
      <w:r w:rsidRPr="00F9057B">
        <w:rPr>
          <w:b/>
          <w:bCs/>
          <w:sz w:val="26"/>
          <w:szCs w:val="26"/>
        </w:rPr>
        <w:t>OCESAfact</w:t>
      </w:r>
      <w:proofErr w:type="spellEnd"/>
      <w:r w:rsidRPr="00F9057B">
        <w:rPr>
          <w:b/>
          <w:bCs/>
          <w:sz w:val="26"/>
          <w:szCs w:val="26"/>
        </w:rPr>
        <w:t>: El tema homónimo, “La Calma”, ya se ha posicionado como el favorito de sus seguidores, convirtiéndose en el estandarte de esta nueva etapa de madurez creativa.</w:t>
      </w:r>
    </w:p>
    <w:p w14:paraId="680CEF29" w14:textId="5DE5622D" w:rsidR="00F9057B" w:rsidRPr="00F9057B" w:rsidRDefault="00F9057B" w:rsidP="00F9057B">
      <w:pPr>
        <w:spacing w:before="240" w:after="120"/>
        <w:jc w:val="both"/>
        <w:rPr>
          <w:sz w:val="26"/>
          <w:szCs w:val="26"/>
        </w:rPr>
      </w:pPr>
      <w:r w:rsidRPr="00F9057B">
        <w:rPr>
          <w:sz w:val="26"/>
          <w:szCs w:val="26"/>
        </w:rPr>
        <w:lastRenderedPageBreak/>
        <w:t xml:space="preserve">Desde que inició su camino en solitario en 2007, </w:t>
      </w:r>
      <w:r w:rsidRPr="00F9057B">
        <w:rPr>
          <w:b/>
          <w:bCs/>
          <w:sz w:val="26"/>
          <w:szCs w:val="26"/>
        </w:rPr>
        <w:t>El Kanka</w:t>
      </w:r>
      <w:r w:rsidRPr="00F9057B">
        <w:rPr>
          <w:sz w:val="26"/>
          <w:szCs w:val="26"/>
        </w:rPr>
        <w:t xml:space="preserve"> ha logrado consolidarse como un pilar fundamental de la canción de autor contemporánea. Su estilo es un punto de encuentro donde fluyen diversos géneros, lo que le ha permitido colaborar con figuras de la talla de: </w:t>
      </w:r>
      <w:r w:rsidRPr="00F9057B">
        <w:rPr>
          <w:b/>
          <w:bCs/>
          <w:sz w:val="26"/>
          <w:szCs w:val="26"/>
        </w:rPr>
        <w:t>Jorge Drexler</w:t>
      </w:r>
      <w:r>
        <w:rPr>
          <w:sz w:val="26"/>
          <w:szCs w:val="26"/>
        </w:rPr>
        <w:t xml:space="preserve">, </w:t>
      </w:r>
      <w:r w:rsidRPr="00F9057B">
        <w:rPr>
          <w:b/>
          <w:bCs/>
          <w:sz w:val="26"/>
          <w:szCs w:val="26"/>
        </w:rPr>
        <w:t>Silvana Estrada</w:t>
      </w:r>
      <w:r>
        <w:rPr>
          <w:sz w:val="26"/>
          <w:szCs w:val="26"/>
        </w:rPr>
        <w:t xml:space="preserve">, </w:t>
      </w:r>
      <w:r w:rsidRPr="00F9057B">
        <w:rPr>
          <w:b/>
          <w:bCs/>
          <w:sz w:val="26"/>
          <w:szCs w:val="26"/>
        </w:rPr>
        <w:t>Roberto Iniesta (Extremoduro)</w:t>
      </w:r>
      <w:r>
        <w:rPr>
          <w:sz w:val="26"/>
          <w:szCs w:val="26"/>
        </w:rPr>
        <w:t xml:space="preserve">, </w:t>
      </w:r>
      <w:r w:rsidRPr="00F9057B">
        <w:rPr>
          <w:b/>
          <w:bCs/>
          <w:sz w:val="26"/>
          <w:szCs w:val="26"/>
        </w:rPr>
        <w:t>La Cabra Mecánica</w:t>
      </w:r>
      <w:r>
        <w:rPr>
          <w:b/>
          <w:bCs/>
          <w:sz w:val="26"/>
          <w:szCs w:val="26"/>
        </w:rPr>
        <w:t xml:space="preserve">, </w:t>
      </w:r>
      <w:r>
        <w:rPr>
          <w:sz w:val="26"/>
          <w:szCs w:val="26"/>
        </w:rPr>
        <w:t xml:space="preserve">entre otros.  </w:t>
      </w:r>
      <w:r w:rsidRPr="00F9057B">
        <w:rPr>
          <w:sz w:val="26"/>
          <w:szCs w:val="26"/>
        </w:rPr>
        <w:t>Su capacidad para fusionar el folclore, el pop y la tradición española con letras que transitan entre lo cotidiano y lo filosófico, lo ha convertido en un artista transatlántico con una base de fans devota en México.</w:t>
      </w:r>
    </w:p>
    <w:p w14:paraId="4F71A4D0" w14:textId="40067750" w:rsidR="00F9057B" w:rsidRDefault="00F9057B" w:rsidP="00F9057B">
      <w:pPr>
        <w:spacing w:before="240" w:after="120"/>
        <w:jc w:val="both"/>
        <w:rPr>
          <w:sz w:val="26"/>
          <w:szCs w:val="26"/>
        </w:rPr>
      </w:pPr>
      <w:r w:rsidRPr="00F9057B">
        <w:rPr>
          <w:sz w:val="26"/>
          <w:szCs w:val="26"/>
        </w:rPr>
        <w:t xml:space="preserve">Invitamos al público a adquirir sus entradas con antelación para asegurar su lugar en este "ritual de sosiego" que </w:t>
      </w:r>
      <w:r w:rsidRPr="782A23C5">
        <w:rPr>
          <w:sz w:val="26"/>
          <w:szCs w:val="26"/>
        </w:rPr>
        <w:t>s</w:t>
      </w:r>
      <w:r w:rsidR="4BACA714" w:rsidRPr="782A23C5">
        <w:rPr>
          <w:sz w:val="26"/>
          <w:szCs w:val="26"/>
        </w:rPr>
        <w:t>ó</w:t>
      </w:r>
      <w:r w:rsidRPr="782A23C5">
        <w:rPr>
          <w:sz w:val="26"/>
          <w:szCs w:val="26"/>
        </w:rPr>
        <w:t>lo</w:t>
      </w:r>
      <w:r w:rsidRPr="00F9057B">
        <w:rPr>
          <w:sz w:val="26"/>
          <w:szCs w:val="26"/>
        </w:rPr>
        <w:t xml:space="preserve"> </w:t>
      </w:r>
      <w:r w:rsidRPr="00F9057B">
        <w:rPr>
          <w:b/>
          <w:bCs/>
          <w:sz w:val="26"/>
          <w:szCs w:val="26"/>
        </w:rPr>
        <w:t>El Kanka</w:t>
      </w:r>
      <w:r w:rsidRPr="00F9057B">
        <w:rPr>
          <w:sz w:val="26"/>
          <w:szCs w:val="26"/>
        </w:rPr>
        <w:t xml:space="preserve"> puede desplegar sobre el escenario.</w:t>
      </w:r>
      <w:r w:rsidR="00821424">
        <w:rPr>
          <w:sz w:val="26"/>
          <w:szCs w:val="26"/>
        </w:rPr>
        <w:t xml:space="preserve"> Los boletos estarán en preventa Banamex el 18 de febrero, y un día después los podrás adquirir en las taquillas del inmueble o a través de </w:t>
      </w:r>
      <w:hyperlink r:id="rId6">
        <w:r w:rsidR="00821424" w:rsidRPr="2CE3A551">
          <w:rPr>
            <w:rStyle w:val="Hipervnculo"/>
            <w:sz w:val="26"/>
            <w:szCs w:val="26"/>
          </w:rPr>
          <w:t>www.ticketmaster.com.mx</w:t>
        </w:r>
      </w:hyperlink>
      <w:r w:rsidR="00821424">
        <w:rPr>
          <w:sz w:val="26"/>
          <w:szCs w:val="26"/>
        </w:rPr>
        <w:t xml:space="preserve">.  </w:t>
      </w:r>
    </w:p>
    <w:p w14:paraId="23ED93AB" w14:textId="77777777" w:rsidR="00821424" w:rsidRDefault="00821424" w:rsidP="00821424">
      <w:pPr>
        <w:spacing w:before="240" w:after="120"/>
      </w:pPr>
    </w:p>
    <w:p w14:paraId="6C46DBF0" w14:textId="549F7963" w:rsidR="00821424" w:rsidRPr="00CD5FD6" w:rsidRDefault="00821424" w:rsidP="00821424">
      <w:pPr>
        <w:spacing w:before="240" w:after="120"/>
        <w:jc w:val="center"/>
        <w:rPr>
          <w:b/>
          <w:bCs/>
        </w:rPr>
      </w:pPr>
      <w:r w:rsidRPr="00CD5FD6">
        <w:rPr>
          <w:b/>
          <w:bCs/>
        </w:rPr>
        <w:t xml:space="preserve">VISITA LAS REDES DE </w:t>
      </w:r>
      <w:r w:rsidRPr="00F9057B">
        <w:rPr>
          <w:b/>
          <w:bCs/>
          <w:sz w:val="26"/>
          <w:szCs w:val="26"/>
        </w:rPr>
        <w:t>EL KANKA</w:t>
      </w:r>
      <w:r w:rsidRPr="00CD5FD6">
        <w:rPr>
          <w:b/>
          <w:bCs/>
        </w:rPr>
        <w:t>:</w:t>
      </w:r>
    </w:p>
    <w:p w14:paraId="51344552" w14:textId="55E472C0" w:rsidR="00821424" w:rsidRPr="00821424" w:rsidRDefault="00821424" w:rsidP="00821424">
      <w:pPr>
        <w:spacing w:before="240" w:after="120"/>
        <w:jc w:val="center"/>
        <w:rPr>
          <w:b/>
          <w:bCs/>
        </w:rPr>
      </w:pPr>
      <w:hyperlink r:id="rId7" w:history="1">
        <w:r w:rsidRPr="00821424">
          <w:rPr>
            <w:rStyle w:val="Hipervnculo"/>
            <w:b/>
            <w:bCs/>
          </w:rPr>
          <w:t>FACEBOOK</w:t>
        </w:r>
      </w:hyperlink>
      <w:r w:rsidRPr="00CD5FD6">
        <w:rPr>
          <w:b/>
          <w:bCs/>
        </w:rPr>
        <w:t xml:space="preserve"> | </w:t>
      </w:r>
      <w:hyperlink r:id="rId8" w:history="1">
        <w:r w:rsidRPr="00821424">
          <w:rPr>
            <w:rStyle w:val="Hipervnculo"/>
            <w:b/>
            <w:bCs/>
          </w:rPr>
          <w:t>INSTAGRAM</w:t>
        </w:r>
      </w:hyperlink>
      <w:r w:rsidRPr="00CD5FD6">
        <w:rPr>
          <w:b/>
          <w:bCs/>
        </w:rPr>
        <w:t xml:space="preserve"> | </w:t>
      </w:r>
      <w:hyperlink r:id="rId9" w:history="1">
        <w:r w:rsidRPr="00821424">
          <w:rPr>
            <w:rStyle w:val="Hipervnculo"/>
            <w:b/>
            <w:bCs/>
          </w:rPr>
          <w:t>YOUTUBE</w:t>
        </w:r>
      </w:hyperlink>
    </w:p>
    <w:p w14:paraId="139A0F74" w14:textId="77777777" w:rsidR="00821424" w:rsidRDefault="00821424" w:rsidP="00F9057B">
      <w:pPr>
        <w:spacing w:before="240" w:after="120"/>
        <w:jc w:val="both"/>
        <w:rPr>
          <w:sz w:val="26"/>
          <w:szCs w:val="26"/>
        </w:rPr>
      </w:pPr>
    </w:p>
    <w:p w14:paraId="19DB6EBC" w14:textId="77777777" w:rsidR="00821424" w:rsidRPr="004D3689" w:rsidRDefault="00821424" w:rsidP="00821424">
      <w:pPr>
        <w:jc w:val="center"/>
        <w:rPr>
          <w:sz w:val="26"/>
          <w:szCs w:val="26"/>
        </w:rPr>
      </w:pPr>
      <w:r w:rsidRPr="004D3689">
        <w:rPr>
          <w:sz w:val="26"/>
          <w:szCs w:val="26"/>
        </w:rPr>
        <w:t>Conoce más sobre este y otros conciertos en:</w:t>
      </w:r>
    </w:p>
    <w:p w14:paraId="1233EFDA" w14:textId="77777777" w:rsidR="00821424" w:rsidRPr="004D3689" w:rsidRDefault="00821424" w:rsidP="00821424">
      <w:pPr>
        <w:spacing w:after="0"/>
        <w:jc w:val="center"/>
        <w:rPr>
          <w:b/>
          <w:bCs/>
          <w:sz w:val="26"/>
          <w:szCs w:val="26"/>
        </w:rPr>
      </w:pPr>
      <w:hyperlink r:id="rId10" w:history="1">
        <w:r w:rsidRPr="004D3689">
          <w:rPr>
            <w:rStyle w:val="Hipervnculo"/>
            <w:b/>
            <w:bCs/>
            <w:sz w:val="26"/>
            <w:szCs w:val="26"/>
          </w:rPr>
          <w:t>www.ocesa.com.mx</w:t>
        </w:r>
      </w:hyperlink>
      <w:r w:rsidRPr="004D3689">
        <w:rPr>
          <w:b/>
          <w:bCs/>
          <w:sz w:val="26"/>
          <w:szCs w:val="26"/>
        </w:rPr>
        <w:t xml:space="preserve"> </w:t>
      </w:r>
    </w:p>
    <w:p w14:paraId="6D853198" w14:textId="77777777" w:rsidR="00821424" w:rsidRPr="004D3689" w:rsidRDefault="00821424" w:rsidP="00821424">
      <w:pPr>
        <w:spacing w:after="0"/>
        <w:jc w:val="center"/>
        <w:rPr>
          <w:b/>
          <w:bCs/>
          <w:sz w:val="26"/>
          <w:szCs w:val="26"/>
        </w:rPr>
      </w:pPr>
      <w:hyperlink r:id="rId11" w:history="1">
        <w:r w:rsidRPr="004D3689">
          <w:rPr>
            <w:rStyle w:val="Hipervnculo"/>
            <w:b/>
            <w:bCs/>
            <w:sz w:val="26"/>
            <w:szCs w:val="26"/>
          </w:rPr>
          <w:t>www.facebook.com/ocesamx</w:t>
        </w:r>
      </w:hyperlink>
      <w:r w:rsidRPr="004D3689">
        <w:rPr>
          <w:b/>
          <w:bCs/>
          <w:sz w:val="26"/>
          <w:szCs w:val="26"/>
        </w:rPr>
        <w:t xml:space="preserve"> </w:t>
      </w:r>
    </w:p>
    <w:p w14:paraId="29CC854A" w14:textId="77777777" w:rsidR="00821424" w:rsidRPr="004D3689" w:rsidRDefault="00821424" w:rsidP="00821424">
      <w:pPr>
        <w:spacing w:after="0"/>
        <w:jc w:val="center"/>
        <w:rPr>
          <w:b/>
          <w:bCs/>
          <w:sz w:val="26"/>
          <w:szCs w:val="26"/>
        </w:rPr>
      </w:pPr>
      <w:hyperlink r:id="rId12" w:history="1">
        <w:r w:rsidRPr="004D3689">
          <w:rPr>
            <w:rStyle w:val="Hipervnculo"/>
            <w:b/>
            <w:bCs/>
            <w:sz w:val="26"/>
            <w:szCs w:val="26"/>
          </w:rPr>
          <w:t>www.twitter.com/ocesa_total</w:t>
        </w:r>
      </w:hyperlink>
      <w:r w:rsidRPr="004D3689">
        <w:rPr>
          <w:b/>
          <w:bCs/>
          <w:sz w:val="26"/>
          <w:szCs w:val="26"/>
        </w:rPr>
        <w:t xml:space="preserve"> </w:t>
      </w:r>
    </w:p>
    <w:p w14:paraId="26221F1B" w14:textId="77777777" w:rsidR="00821424" w:rsidRPr="004D3689" w:rsidRDefault="00821424" w:rsidP="00821424">
      <w:pPr>
        <w:spacing w:after="0"/>
        <w:jc w:val="center"/>
        <w:rPr>
          <w:b/>
          <w:bCs/>
          <w:sz w:val="26"/>
          <w:szCs w:val="26"/>
        </w:rPr>
      </w:pPr>
      <w:hyperlink r:id="rId13" w:history="1">
        <w:r w:rsidRPr="004D3689">
          <w:rPr>
            <w:rStyle w:val="Hipervnculo"/>
            <w:b/>
            <w:bCs/>
            <w:sz w:val="26"/>
            <w:szCs w:val="26"/>
          </w:rPr>
          <w:t>www.instagram.com/ocesa</w:t>
        </w:r>
      </w:hyperlink>
      <w:r w:rsidRPr="004D3689">
        <w:rPr>
          <w:b/>
          <w:bCs/>
          <w:sz w:val="26"/>
          <w:szCs w:val="26"/>
        </w:rPr>
        <w:t xml:space="preserve"> </w:t>
      </w:r>
    </w:p>
    <w:p w14:paraId="061023A2" w14:textId="77777777" w:rsidR="00821424" w:rsidRPr="004D3689" w:rsidRDefault="00821424" w:rsidP="00821424">
      <w:pPr>
        <w:spacing w:after="0"/>
        <w:jc w:val="center"/>
        <w:rPr>
          <w:b/>
          <w:bCs/>
          <w:sz w:val="26"/>
          <w:szCs w:val="26"/>
        </w:rPr>
      </w:pPr>
      <w:hyperlink r:id="rId14" w:history="1">
        <w:r w:rsidRPr="004D3689">
          <w:rPr>
            <w:rStyle w:val="Hipervnculo"/>
            <w:b/>
            <w:bCs/>
            <w:sz w:val="26"/>
            <w:szCs w:val="26"/>
          </w:rPr>
          <w:t>www.tiktok.com/@ocesamx</w:t>
        </w:r>
      </w:hyperlink>
      <w:r w:rsidRPr="004D3689">
        <w:rPr>
          <w:b/>
          <w:bCs/>
          <w:sz w:val="26"/>
          <w:szCs w:val="26"/>
        </w:rPr>
        <w:t xml:space="preserve"> </w:t>
      </w:r>
    </w:p>
    <w:p w14:paraId="3433A2A4" w14:textId="77777777" w:rsidR="00821424" w:rsidRPr="00A2380C" w:rsidRDefault="00821424" w:rsidP="00821424">
      <w:pPr>
        <w:spacing w:before="240" w:after="120"/>
        <w:rPr>
          <w:sz w:val="26"/>
          <w:szCs w:val="26"/>
        </w:rPr>
      </w:pPr>
    </w:p>
    <w:p w14:paraId="3BF34E89" w14:textId="77777777" w:rsidR="00821424" w:rsidRPr="00E85AB2" w:rsidRDefault="00821424" w:rsidP="00821424">
      <w:pPr>
        <w:spacing w:before="240" w:after="120"/>
      </w:pPr>
    </w:p>
    <w:p w14:paraId="40806CD1" w14:textId="77777777" w:rsidR="00821424" w:rsidRPr="00F9057B" w:rsidRDefault="00821424" w:rsidP="00F9057B">
      <w:pPr>
        <w:spacing w:before="240" w:after="120"/>
        <w:jc w:val="both"/>
        <w:rPr>
          <w:sz w:val="26"/>
          <w:szCs w:val="26"/>
        </w:rPr>
      </w:pPr>
    </w:p>
    <w:p w14:paraId="56F278FD" w14:textId="77777777" w:rsidR="00395368" w:rsidRPr="00F9057B" w:rsidRDefault="00395368" w:rsidP="00F9057B">
      <w:pPr>
        <w:spacing w:before="240" w:after="120"/>
        <w:jc w:val="both"/>
        <w:rPr>
          <w:sz w:val="26"/>
          <w:szCs w:val="26"/>
        </w:rPr>
      </w:pPr>
    </w:p>
    <w:sectPr w:rsidR="00395368" w:rsidRPr="00F905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51B66"/>
    <w:multiLevelType w:val="multilevel"/>
    <w:tmpl w:val="9E5A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068B7"/>
    <w:multiLevelType w:val="multilevel"/>
    <w:tmpl w:val="08D8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944797">
    <w:abstractNumId w:val="0"/>
  </w:num>
  <w:num w:numId="2" w16cid:durableId="535891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68"/>
    <w:rsid w:val="00070E28"/>
    <w:rsid w:val="0028462B"/>
    <w:rsid w:val="00395368"/>
    <w:rsid w:val="0043131C"/>
    <w:rsid w:val="004D0F3D"/>
    <w:rsid w:val="005579AF"/>
    <w:rsid w:val="00821424"/>
    <w:rsid w:val="00AD35E7"/>
    <w:rsid w:val="00BA66E7"/>
    <w:rsid w:val="00CB691A"/>
    <w:rsid w:val="00F3399E"/>
    <w:rsid w:val="00F9057B"/>
    <w:rsid w:val="00FE509D"/>
    <w:rsid w:val="2CE3A551"/>
    <w:rsid w:val="4BACA714"/>
    <w:rsid w:val="782A23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6D4D"/>
  <w15:chartTrackingRefBased/>
  <w15:docId w15:val="{B57279AC-41E5-4713-9DE3-A55C4561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5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5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53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53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53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53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53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53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53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53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53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53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53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53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53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53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53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5368"/>
    <w:rPr>
      <w:rFonts w:eastAsiaTheme="majorEastAsia" w:cstheme="majorBidi"/>
      <w:color w:val="272727" w:themeColor="text1" w:themeTint="D8"/>
    </w:rPr>
  </w:style>
  <w:style w:type="paragraph" w:styleId="Ttulo">
    <w:name w:val="Title"/>
    <w:basedOn w:val="Normal"/>
    <w:next w:val="Normal"/>
    <w:link w:val="TtuloCar"/>
    <w:uiPriority w:val="10"/>
    <w:qFormat/>
    <w:rsid w:val="00395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53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53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53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5368"/>
    <w:pPr>
      <w:spacing w:before="160"/>
      <w:jc w:val="center"/>
    </w:pPr>
    <w:rPr>
      <w:i/>
      <w:iCs/>
      <w:color w:val="404040" w:themeColor="text1" w:themeTint="BF"/>
    </w:rPr>
  </w:style>
  <w:style w:type="character" w:customStyle="1" w:styleId="CitaCar">
    <w:name w:val="Cita Car"/>
    <w:basedOn w:val="Fuentedeprrafopredeter"/>
    <w:link w:val="Cita"/>
    <w:uiPriority w:val="29"/>
    <w:rsid w:val="00395368"/>
    <w:rPr>
      <w:i/>
      <w:iCs/>
      <w:color w:val="404040" w:themeColor="text1" w:themeTint="BF"/>
    </w:rPr>
  </w:style>
  <w:style w:type="paragraph" w:styleId="Prrafodelista">
    <w:name w:val="List Paragraph"/>
    <w:basedOn w:val="Normal"/>
    <w:uiPriority w:val="34"/>
    <w:qFormat/>
    <w:rsid w:val="00395368"/>
    <w:pPr>
      <w:ind w:left="720"/>
      <w:contextualSpacing/>
    </w:pPr>
  </w:style>
  <w:style w:type="character" w:styleId="nfasisintenso">
    <w:name w:val="Intense Emphasis"/>
    <w:basedOn w:val="Fuentedeprrafopredeter"/>
    <w:uiPriority w:val="21"/>
    <w:qFormat/>
    <w:rsid w:val="00395368"/>
    <w:rPr>
      <w:i/>
      <w:iCs/>
      <w:color w:val="0F4761" w:themeColor="accent1" w:themeShade="BF"/>
    </w:rPr>
  </w:style>
  <w:style w:type="paragraph" w:styleId="Citadestacada">
    <w:name w:val="Intense Quote"/>
    <w:basedOn w:val="Normal"/>
    <w:next w:val="Normal"/>
    <w:link w:val="CitadestacadaCar"/>
    <w:uiPriority w:val="30"/>
    <w:qFormat/>
    <w:rsid w:val="00395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5368"/>
    <w:rPr>
      <w:i/>
      <w:iCs/>
      <w:color w:val="0F4761" w:themeColor="accent1" w:themeShade="BF"/>
    </w:rPr>
  </w:style>
  <w:style w:type="character" w:styleId="Referenciaintensa">
    <w:name w:val="Intense Reference"/>
    <w:basedOn w:val="Fuentedeprrafopredeter"/>
    <w:uiPriority w:val="32"/>
    <w:qFormat/>
    <w:rsid w:val="00395368"/>
    <w:rPr>
      <w:b/>
      <w:bCs/>
      <w:smallCaps/>
      <w:color w:val="0F4761" w:themeColor="accent1" w:themeShade="BF"/>
      <w:spacing w:val="5"/>
    </w:rPr>
  </w:style>
  <w:style w:type="character" w:styleId="Hipervnculo">
    <w:name w:val="Hyperlink"/>
    <w:basedOn w:val="Fuentedeprrafopredeter"/>
    <w:uiPriority w:val="99"/>
    <w:unhideWhenUsed/>
    <w:rsid w:val="00821424"/>
    <w:rPr>
      <w:color w:val="467886" w:themeColor="hyperlink"/>
      <w:u w:val="single"/>
    </w:rPr>
  </w:style>
  <w:style w:type="character" w:styleId="Mencinsinresolver">
    <w:name w:val="Unresolved Mention"/>
    <w:basedOn w:val="Fuentedeprrafopredeter"/>
    <w:uiPriority w:val="99"/>
    <w:semiHidden/>
    <w:unhideWhenUsed/>
    <w:rsid w:val="00821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l_kanka/"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file:///C:\Users\rsalinas\AppData\Local\Microsoft\Windows\INetCache\Content.Outlook\0133RBVJ\facebook.com\elkankamusica" TargetMode="External"/><Relationship Id="rId12"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facebook.com/ocesamx"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www.youtube.com/channel/UCxn6Ag-erNnNDViouKVkwLQ"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2615</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2026-02-19T00:40:00Z</dcterms:created>
  <dcterms:modified xsi:type="dcterms:W3CDTF">2026-02-19T00:40:00Z</dcterms:modified>
</cp:coreProperties>
</file>