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ECC87" w14:textId="5E5DDAA5" w:rsidR="0086642D" w:rsidRPr="00177AFE" w:rsidRDefault="0086642D" w:rsidP="0086642D">
      <w:pPr>
        <w:jc w:val="right"/>
        <w:rPr>
          <w:rFonts w:cs="Calibri"/>
        </w:rPr>
      </w:pPr>
      <w:r>
        <w:rPr>
          <w:rFonts w:cs="Calibri"/>
        </w:rPr>
        <w:t>18</w:t>
      </w:r>
      <w:r w:rsidRPr="00177AFE">
        <w:rPr>
          <w:rFonts w:cs="Calibri"/>
        </w:rPr>
        <w:t>.0</w:t>
      </w:r>
      <w:r>
        <w:rPr>
          <w:rFonts w:cs="Calibri"/>
        </w:rPr>
        <w:t>2</w:t>
      </w:r>
      <w:r w:rsidRPr="00177AFE">
        <w:rPr>
          <w:rFonts w:cs="Calibri"/>
        </w:rPr>
        <w:t>.</w:t>
      </w:r>
      <w:proofErr w:type="gramStart"/>
      <w:r w:rsidRPr="00177AFE">
        <w:rPr>
          <w:rFonts w:cs="Calibri"/>
        </w:rPr>
        <w:t>2026r.</w:t>
      </w:r>
      <w:proofErr w:type="gramEnd"/>
    </w:p>
    <w:p w14:paraId="4A494663" w14:textId="77777777" w:rsidR="0086642D" w:rsidRDefault="0086642D" w:rsidP="0086642D">
      <w:pPr>
        <w:rPr>
          <w:rFonts w:cs="Calibri"/>
        </w:rPr>
      </w:pPr>
      <w:r w:rsidRPr="00177AFE">
        <w:rPr>
          <w:rFonts w:cs="Calibri"/>
        </w:rPr>
        <w:t>INFORMACJA</w:t>
      </w:r>
      <w:r>
        <w:rPr>
          <w:rFonts w:cs="Calibri"/>
        </w:rPr>
        <w:t xml:space="preserve"> PRASOWA</w:t>
      </w:r>
    </w:p>
    <w:p w14:paraId="7B2F6761" w14:textId="77777777" w:rsidR="00F15D37" w:rsidRDefault="00F15D37"/>
    <w:p w14:paraId="7844C49C" w14:textId="41F6374D" w:rsidR="0086642D" w:rsidRPr="0086642D" w:rsidRDefault="0086642D" w:rsidP="0086642D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86642D">
        <w:rPr>
          <w:rStyle w:val="Pogrubienie"/>
          <w:rFonts w:ascii="Calibri" w:hAnsi="Calibri" w:cs="Calibri"/>
          <w:sz w:val="22"/>
          <w:szCs w:val="22"/>
        </w:rPr>
        <w:t>Czy debiutantki wywrócą Eurowizję do góry nogami?</w:t>
      </w:r>
      <w:r>
        <w:rPr>
          <w:rStyle w:val="Pogrubienie"/>
          <w:rFonts w:ascii="Calibri" w:hAnsi="Calibri" w:cs="Calibri"/>
          <w:sz w:val="22"/>
          <w:szCs w:val="22"/>
        </w:rPr>
        <w:br/>
      </w:r>
      <w:r w:rsidRPr="0086642D">
        <w:rPr>
          <w:rStyle w:val="Pogrubienie"/>
          <w:rFonts w:ascii="Calibri" w:hAnsi="Calibri" w:cs="Calibri"/>
          <w:sz w:val="22"/>
          <w:szCs w:val="22"/>
        </w:rPr>
        <w:t>Ola Antoniak, Karolina Szczurowska i Anastazja Maciąg mogą zaskoczyć „pewniaków”</w:t>
      </w:r>
    </w:p>
    <w:p w14:paraId="013787FE" w14:textId="77777777" w:rsidR="0086642D" w:rsidRPr="0086642D" w:rsidRDefault="0086642D" w:rsidP="0086642D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6642D">
        <w:rPr>
          <w:rStyle w:val="Pogrubienie"/>
          <w:rFonts w:ascii="Calibri" w:hAnsi="Calibri" w:cs="Calibri"/>
          <w:sz w:val="22"/>
          <w:szCs w:val="22"/>
        </w:rPr>
        <w:t>Bukmacherzy już wskazują faworytów, media rozpisują się o znanych nazwiskach, a widzowie szykują się na kolejną „pewną” wygraną. Historia Eurowizji pokazuje jednak, że największe niespodzianki bardzo często przychodzą z drugiego szeregu. W tym roku coraz głośniej mówi się o trzech artystkach, które nie są telewizyjnymi pewniakami, ale mogą namieszać najbardziej: Oli Antoniak, Karolinie Szczurowskiej i Anastazji Maciąg.</w:t>
      </w:r>
    </w:p>
    <w:p w14:paraId="4A68BD5E" w14:textId="77777777" w:rsidR="0086642D" w:rsidRPr="0086642D" w:rsidRDefault="0086642D" w:rsidP="0086642D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6642D">
        <w:rPr>
          <w:rFonts w:ascii="Calibri" w:hAnsi="Calibri" w:cs="Calibri"/>
          <w:sz w:val="22"/>
          <w:szCs w:val="22"/>
        </w:rPr>
        <w:t xml:space="preserve">Ten scenariusz polscy widzowie znają aż za dobrze. Jeszcze chwilę przed finałem wszyscy byli przekonani, że </w:t>
      </w:r>
      <w:proofErr w:type="spellStart"/>
      <w:r w:rsidRPr="0086642D">
        <w:rPr>
          <w:rFonts w:ascii="Calibri" w:hAnsi="Calibri" w:cs="Calibri"/>
          <w:b/>
          <w:bCs/>
          <w:sz w:val="22"/>
          <w:szCs w:val="22"/>
        </w:rPr>
        <w:t>Jann</w:t>
      </w:r>
      <w:proofErr w:type="spellEnd"/>
      <w:r w:rsidRPr="0086642D">
        <w:rPr>
          <w:rFonts w:ascii="Calibri" w:hAnsi="Calibri" w:cs="Calibri"/>
          <w:b/>
          <w:bCs/>
          <w:sz w:val="22"/>
          <w:szCs w:val="22"/>
        </w:rPr>
        <w:t xml:space="preserve"> jest murowanym zwycięzcą preselekcji</w:t>
      </w:r>
      <w:r w:rsidRPr="0086642D">
        <w:rPr>
          <w:rFonts w:ascii="Calibri" w:hAnsi="Calibri" w:cs="Calibri"/>
          <w:sz w:val="22"/>
          <w:szCs w:val="22"/>
        </w:rPr>
        <w:t xml:space="preserve">. Media, </w:t>
      </w:r>
      <w:proofErr w:type="spellStart"/>
      <w:r w:rsidRPr="0086642D">
        <w:rPr>
          <w:rFonts w:ascii="Calibri" w:hAnsi="Calibri" w:cs="Calibri"/>
          <w:sz w:val="22"/>
          <w:szCs w:val="22"/>
        </w:rPr>
        <w:t>social</w:t>
      </w:r>
      <w:proofErr w:type="spellEnd"/>
      <w:r w:rsidRPr="0086642D">
        <w:rPr>
          <w:rFonts w:ascii="Calibri" w:hAnsi="Calibri" w:cs="Calibri"/>
          <w:sz w:val="22"/>
          <w:szCs w:val="22"/>
        </w:rPr>
        <w:t xml:space="preserve"> media i komentarze nie pozostawiały złudzeń. Tymczasem niemal znikąd </w:t>
      </w:r>
      <w:r w:rsidRPr="0086642D">
        <w:rPr>
          <w:rFonts w:ascii="Calibri" w:hAnsi="Calibri" w:cs="Calibri"/>
          <w:b/>
          <w:bCs/>
          <w:sz w:val="22"/>
          <w:szCs w:val="22"/>
        </w:rPr>
        <w:t>pojawiła się Blanka i to ona ostatecznie wygrała, wywracając przewidywania do góry nogami</w:t>
      </w:r>
      <w:r w:rsidRPr="0086642D">
        <w:rPr>
          <w:rFonts w:ascii="Calibri" w:hAnsi="Calibri" w:cs="Calibri"/>
          <w:sz w:val="22"/>
          <w:szCs w:val="22"/>
        </w:rPr>
        <w:t xml:space="preserve"> i pokazując, że eurowizyjne reguły rządzą się własnymi prawami.</w:t>
      </w:r>
    </w:p>
    <w:p w14:paraId="2F358B6E" w14:textId="77777777" w:rsidR="0086642D" w:rsidRPr="0086642D" w:rsidRDefault="0086642D" w:rsidP="0086642D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6642D">
        <w:rPr>
          <w:rFonts w:ascii="Calibri" w:hAnsi="Calibri" w:cs="Calibri"/>
          <w:sz w:val="22"/>
          <w:szCs w:val="22"/>
        </w:rPr>
        <w:t>Czy w tym roku historia może się powtórzyć?</w:t>
      </w:r>
    </w:p>
    <w:p w14:paraId="3432B674" w14:textId="77777777" w:rsidR="0086642D" w:rsidRPr="0086642D" w:rsidRDefault="0086642D" w:rsidP="0086642D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6642D">
        <w:rPr>
          <w:rFonts w:ascii="Calibri" w:hAnsi="Calibri" w:cs="Calibri"/>
          <w:sz w:val="22"/>
          <w:szCs w:val="22"/>
        </w:rPr>
        <w:t xml:space="preserve">Wszystkie trzy artystki w ostatnich tygodniach były </w:t>
      </w:r>
      <w:proofErr w:type="spellStart"/>
      <w:r w:rsidRPr="0086642D">
        <w:rPr>
          <w:rFonts w:ascii="Calibri" w:hAnsi="Calibri" w:cs="Calibri"/>
          <w:sz w:val="22"/>
          <w:szCs w:val="22"/>
        </w:rPr>
        <w:t>gościniami</w:t>
      </w:r>
      <w:proofErr w:type="spellEnd"/>
      <w:r w:rsidRPr="0086642D">
        <w:rPr>
          <w:rFonts w:ascii="Calibri" w:hAnsi="Calibri" w:cs="Calibri"/>
          <w:sz w:val="22"/>
          <w:szCs w:val="22"/>
        </w:rPr>
        <w:t xml:space="preserve"> Mateusza </w:t>
      </w:r>
      <w:proofErr w:type="spellStart"/>
      <w:r w:rsidRPr="0086642D">
        <w:rPr>
          <w:rFonts w:ascii="Calibri" w:hAnsi="Calibri" w:cs="Calibri"/>
          <w:sz w:val="22"/>
          <w:szCs w:val="22"/>
        </w:rPr>
        <w:t>Opyrchała</w:t>
      </w:r>
      <w:proofErr w:type="spellEnd"/>
      <w:r w:rsidRPr="0086642D">
        <w:rPr>
          <w:rFonts w:ascii="Calibri" w:hAnsi="Calibri" w:cs="Calibri"/>
          <w:sz w:val="22"/>
          <w:szCs w:val="22"/>
        </w:rPr>
        <w:t xml:space="preserve"> w eurowizyjnej edycji </w:t>
      </w:r>
      <w:proofErr w:type="spellStart"/>
      <w:r w:rsidRPr="0086642D">
        <w:rPr>
          <w:rFonts w:ascii="Calibri" w:hAnsi="Calibri" w:cs="Calibri"/>
          <w:sz w:val="22"/>
          <w:szCs w:val="22"/>
        </w:rPr>
        <w:t>podcastu</w:t>
      </w:r>
      <w:proofErr w:type="spellEnd"/>
      <w:r w:rsidRPr="0086642D">
        <w:rPr>
          <w:rFonts w:ascii="Calibri" w:hAnsi="Calibri" w:cs="Calibri"/>
          <w:sz w:val="22"/>
          <w:szCs w:val="22"/>
        </w:rPr>
        <w:t xml:space="preserve"> „Studio 96” na antenie RMF FM, gdzie otwarcie opowiadały nie tylko o swoich utworach, ale też o emocjach, kulisach branży i podejściu do samego konkursu.</w:t>
      </w:r>
    </w:p>
    <w:p w14:paraId="188E6286" w14:textId="2EEF9817" w:rsidR="0086642D" w:rsidRPr="0086642D" w:rsidRDefault="0086642D" w:rsidP="0086642D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6642D">
        <w:rPr>
          <w:rFonts w:ascii="Calibri" w:hAnsi="Calibri" w:cs="Calibri"/>
          <w:b/>
          <w:bCs/>
          <w:sz w:val="22"/>
          <w:szCs w:val="22"/>
        </w:rPr>
        <w:t>Ola Antoniak to przykład debiutu, który wymknął się wszelkim prognozom. Jej pierwszy singiel „</w:t>
      </w:r>
      <w:proofErr w:type="spellStart"/>
      <w:r w:rsidRPr="0086642D">
        <w:rPr>
          <w:rFonts w:ascii="Calibri" w:hAnsi="Calibri" w:cs="Calibri"/>
          <w:b/>
          <w:bCs/>
          <w:sz w:val="22"/>
          <w:szCs w:val="22"/>
        </w:rPr>
        <w:t>Don’t</w:t>
      </w:r>
      <w:proofErr w:type="spellEnd"/>
      <w:r w:rsidRPr="0086642D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86642D">
        <w:rPr>
          <w:rFonts w:ascii="Calibri" w:hAnsi="Calibri" w:cs="Calibri"/>
          <w:b/>
          <w:bCs/>
          <w:sz w:val="22"/>
          <w:szCs w:val="22"/>
        </w:rPr>
        <w:t>You</w:t>
      </w:r>
      <w:proofErr w:type="spellEnd"/>
      <w:r w:rsidRPr="0086642D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86642D">
        <w:rPr>
          <w:rFonts w:ascii="Calibri" w:hAnsi="Calibri" w:cs="Calibri"/>
          <w:b/>
          <w:bCs/>
          <w:sz w:val="22"/>
          <w:szCs w:val="22"/>
        </w:rPr>
        <w:t>Try</w:t>
      </w:r>
      <w:proofErr w:type="spellEnd"/>
      <w:r w:rsidRPr="0086642D">
        <w:rPr>
          <w:rFonts w:ascii="Calibri" w:hAnsi="Calibri" w:cs="Calibri"/>
          <w:b/>
          <w:bCs/>
          <w:sz w:val="22"/>
          <w:szCs w:val="22"/>
        </w:rPr>
        <w:t xml:space="preserve">” </w:t>
      </w:r>
      <w:r>
        <w:rPr>
          <w:rFonts w:ascii="Calibri" w:hAnsi="Calibri" w:cs="Calibri"/>
          <w:b/>
          <w:bCs/>
          <w:sz w:val="22"/>
          <w:szCs w:val="22"/>
        </w:rPr>
        <w:t xml:space="preserve">ma już obecnie niemal 5 </w:t>
      </w:r>
      <w:r w:rsidRPr="0086642D">
        <w:rPr>
          <w:rFonts w:ascii="Calibri" w:hAnsi="Calibri" w:cs="Calibri"/>
          <w:b/>
          <w:bCs/>
          <w:sz w:val="22"/>
          <w:szCs w:val="22"/>
        </w:rPr>
        <w:t>mln wyświetleń</w:t>
      </w:r>
      <w:r w:rsidRPr="0086642D">
        <w:rPr>
          <w:rFonts w:ascii="Calibri" w:hAnsi="Calibri" w:cs="Calibri"/>
          <w:sz w:val="22"/>
          <w:szCs w:val="22"/>
        </w:rPr>
        <w:t>, a sama artystka mówi o Eurowizji nie jak o marzeniu, lecz jak o celu do zrealizowania — bez kompleksów i bez oglądania się na bardziej znane nazwiska.</w:t>
      </w:r>
    </w:p>
    <w:p w14:paraId="2966751D" w14:textId="77777777" w:rsidR="0086642D" w:rsidRPr="0086642D" w:rsidRDefault="0086642D" w:rsidP="0086642D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6642D">
        <w:rPr>
          <w:rFonts w:ascii="Calibri" w:hAnsi="Calibri" w:cs="Calibri"/>
          <w:b/>
          <w:bCs/>
          <w:sz w:val="22"/>
          <w:szCs w:val="22"/>
        </w:rPr>
        <w:t>Karolina Szczurowska</w:t>
      </w:r>
      <w:r w:rsidRPr="0086642D">
        <w:rPr>
          <w:rFonts w:ascii="Calibri" w:hAnsi="Calibri" w:cs="Calibri"/>
          <w:sz w:val="22"/>
          <w:szCs w:val="22"/>
        </w:rPr>
        <w:t xml:space="preserve"> idzie zupełnie inną drogą. Studentka piątego roku medycyny, która równolegle walczy o Eurowizję, stawia na emocjonalny przekaz zamiast konkursowej kalkulacji</w:t>
      </w:r>
      <w:r w:rsidRPr="0086642D">
        <w:rPr>
          <w:rFonts w:ascii="Calibri" w:hAnsi="Calibri" w:cs="Calibri"/>
          <w:b/>
          <w:bCs/>
          <w:sz w:val="22"/>
          <w:szCs w:val="22"/>
        </w:rPr>
        <w:t>. Jej utwór „Nie bój się” porusza temat strachu, depresji i potrzeby bliskości — tematów rzadko eksplorowanych w eurowizyjnej formule.</w:t>
      </w:r>
    </w:p>
    <w:p w14:paraId="6D1DCC9E" w14:textId="77777777" w:rsidR="0086642D" w:rsidRPr="0086642D" w:rsidRDefault="0086642D" w:rsidP="0086642D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6642D">
        <w:rPr>
          <w:rFonts w:ascii="Calibri" w:hAnsi="Calibri" w:cs="Calibri"/>
          <w:b/>
          <w:bCs/>
          <w:sz w:val="22"/>
          <w:szCs w:val="22"/>
        </w:rPr>
        <w:t>Anastazja Maciąg z kolei wchodzi do preselekcji z bagażem doświadczeń, ale bez pozycji „pewniaka”.</w:t>
      </w:r>
      <w:r w:rsidRPr="0086642D">
        <w:rPr>
          <w:rFonts w:ascii="Calibri" w:hAnsi="Calibri" w:cs="Calibri"/>
          <w:sz w:val="22"/>
          <w:szCs w:val="22"/>
        </w:rPr>
        <w:t xml:space="preserve"> W rozmowie na antenie RMF FM mówiła wprost o kulisach branży, </w:t>
      </w:r>
      <w:r w:rsidRPr="0086642D">
        <w:rPr>
          <w:rFonts w:ascii="Calibri" w:hAnsi="Calibri" w:cs="Calibri"/>
          <w:b/>
          <w:bCs/>
          <w:sz w:val="22"/>
          <w:szCs w:val="22"/>
        </w:rPr>
        <w:t>relacjach z Roksaną Węgiel i Dawidem Kwiatkowskim</w:t>
      </w:r>
      <w:r w:rsidRPr="0086642D">
        <w:rPr>
          <w:rFonts w:ascii="Calibri" w:hAnsi="Calibri" w:cs="Calibri"/>
          <w:sz w:val="22"/>
          <w:szCs w:val="22"/>
        </w:rPr>
        <w:t xml:space="preserve"> oraz o muzyce, która pomogła jej przetrwać najtrudniejszy moment w życiu. Dla niej Eurowizja to nie kolejny projekt, ale symboliczny nowy początek.</w:t>
      </w:r>
    </w:p>
    <w:p w14:paraId="2B3FA9AF" w14:textId="77777777" w:rsidR="0086642D" w:rsidRPr="0086642D" w:rsidRDefault="0086642D" w:rsidP="0086642D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6642D">
        <w:rPr>
          <w:rFonts w:ascii="Calibri" w:hAnsi="Calibri" w:cs="Calibri"/>
          <w:b/>
          <w:bCs/>
          <w:sz w:val="22"/>
          <w:szCs w:val="22"/>
        </w:rPr>
        <w:t>Wspólnym mianownikiem tych trzech artystek jest brak statusu medialnej „oczywistości”.</w:t>
      </w:r>
      <w:r w:rsidRPr="0086642D">
        <w:rPr>
          <w:rFonts w:ascii="Calibri" w:hAnsi="Calibri" w:cs="Calibri"/>
          <w:sz w:val="22"/>
          <w:szCs w:val="22"/>
        </w:rPr>
        <w:t xml:space="preserve"> Nie są nazwiskami, które od miesięcy typuje się do zwycięstwa. A właśnie takie historie — jak pokazuje eurowizyjna przeszłość — potrafią najmocniej rozpalić emocje widzów.</w:t>
      </w:r>
    </w:p>
    <w:p w14:paraId="445D61C9" w14:textId="77777777" w:rsidR="0086642D" w:rsidRPr="0086642D" w:rsidRDefault="0086642D" w:rsidP="0086642D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6642D">
        <w:rPr>
          <w:rFonts w:ascii="Calibri" w:hAnsi="Calibri" w:cs="Calibri"/>
          <w:sz w:val="22"/>
          <w:szCs w:val="22"/>
        </w:rPr>
        <w:lastRenderedPageBreak/>
        <w:t>Czy tegoroczne preselekcje znów zakończą się niespodzianką i czy debiutantki zagrożą branżowym faworytom oraz telewizyjnym pewniakom? Eurowizja już nieraz udowodniła, że logika i przewidywania kończą się dokładnie w momencie, gdy gasną światła na scenie.</w:t>
      </w:r>
    </w:p>
    <w:p w14:paraId="78820220" w14:textId="7E689EE0" w:rsidR="0086642D" w:rsidRPr="0086642D" w:rsidRDefault="0086642D" w:rsidP="0086642D">
      <w:pPr>
        <w:pStyle w:val="NormalnyWeb"/>
        <w:jc w:val="both"/>
        <w:rPr>
          <w:rFonts w:ascii="Calibri" w:hAnsi="Calibri" w:cs="Calibri"/>
          <w:sz w:val="22"/>
          <w:szCs w:val="22"/>
        </w:rPr>
      </w:pPr>
    </w:p>
    <w:sectPr w:rsidR="0086642D" w:rsidRPr="0086642D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7E04B" w14:textId="77777777" w:rsidR="00B51691" w:rsidRDefault="00B51691" w:rsidP="00F92223">
      <w:pPr>
        <w:spacing w:after="0" w:line="240" w:lineRule="auto"/>
      </w:pPr>
      <w:r>
        <w:separator/>
      </w:r>
    </w:p>
  </w:endnote>
  <w:endnote w:type="continuationSeparator" w:id="0">
    <w:p w14:paraId="4F490DF2" w14:textId="77777777" w:rsidR="00B51691" w:rsidRDefault="00B51691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60DD9" w14:textId="77777777" w:rsidR="00F92223" w:rsidRDefault="00000000" w:rsidP="00F92223">
    <w:pPr>
      <w:pStyle w:val="Stopka"/>
      <w:jc w:val="center"/>
    </w:pPr>
    <w:r>
      <w:rPr>
        <w:noProof/>
        <w:lang w:eastAsia="pl-PL"/>
      </w:rPr>
      <w:pict w14:anchorId="73F9A0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77F33" w14:textId="77777777" w:rsidR="00B51691" w:rsidRDefault="00B51691" w:rsidP="00F92223">
      <w:pPr>
        <w:spacing w:after="0" w:line="240" w:lineRule="auto"/>
      </w:pPr>
      <w:r>
        <w:separator/>
      </w:r>
    </w:p>
  </w:footnote>
  <w:footnote w:type="continuationSeparator" w:id="0">
    <w:p w14:paraId="3A360DE0" w14:textId="77777777" w:rsidR="00B51691" w:rsidRDefault="00B51691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95395" w14:textId="77777777" w:rsidR="00F92223" w:rsidRDefault="00000000">
    <w:pPr>
      <w:pStyle w:val="Nagwek"/>
    </w:pPr>
    <w:r>
      <w:rPr>
        <w:noProof/>
        <w:lang w:eastAsia="pl-PL"/>
      </w:rPr>
      <w:pict w14:anchorId="439631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642D"/>
    <w:rsid w:val="000040BC"/>
    <w:rsid w:val="00381C88"/>
    <w:rsid w:val="0086642D"/>
    <w:rsid w:val="00892FE1"/>
    <w:rsid w:val="00A01F46"/>
    <w:rsid w:val="00A550EF"/>
    <w:rsid w:val="00AD062F"/>
    <w:rsid w:val="00B51691"/>
    <w:rsid w:val="00E96292"/>
    <w:rsid w:val="00F15D3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0D3F5"/>
  <w15:chartTrackingRefBased/>
  <w15:docId w15:val="{C40DB819-38FE-4E26-8B71-1F8D7EF1E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86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8664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11</TotalTime>
  <Pages>2</Pages>
  <Words>396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2026-02-18T11:29:00Z</dcterms:created>
  <dcterms:modified xsi:type="dcterms:W3CDTF">2026-02-18T14:20:00Z</dcterms:modified>
</cp:coreProperties>
</file>