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2669" w14:textId="385BBFCA" w:rsidR="00290EE1" w:rsidRDefault="0019513B" w:rsidP="00290EE1">
      <w:pPr>
        <w:pStyle w:val="Ttulo"/>
        <w:jc w:val="right"/>
        <w:rPr>
          <w:color w:val="00B0F0"/>
          <w:sz w:val="36"/>
          <w:szCs w:val="36"/>
        </w:rPr>
      </w:pPr>
      <w:bookmarkStart w:id="0" w:name="_Hlk192071123"/>
      <w:bookmarkStart w:id="1" w:name="_Hlk55806945"/>
      <w:r w:rsidRPr="6B77B554">
        <w:rPr>
          <w:color w:val="00B0F0"/>
          <w:sz w:val="36"/>
          <w:szCs w:val="36"/>
        </w:rPr>
        <w:t>Comunicado de imprensa</w:t>
      </w:r>
    </w:p>
    <w:p w14:paraId="5D180BD7" w14:textId="77777777" w:rsidR="00003D0C" w:rsidRDefault="00003D0C" w:rsidP="00003D0C">
      <w:pPr>
        <w:jc w:val="center"/>
        <w:rPr>
          <w:b/>
          <w:bCs/>
          <w:lang w:eastAsia="pt-PT"/>
        </w:rPr>
      </w:pPr>
    </w:p>
    <w:bookmarkEnd w:id="0"/>
    <w:bookmarkEnd w:id="1"/>
    <w:p w14:paraId="6D3731A3" w14:textId="4708FFFA" w:rsidR="1A604580" w:rsidRPr="00DC7F1F" w:rsidRDefault="4D956014" w:rsidP="00DC7F1F">
      <w:pPr>
        <w:spacing w:after="120" w:line="312" w:lineRule="auto"/>
        <w:jc w:val="center"/>
        <w:rPr>
          <w:rFonts w:ascii="Segoe UI" w:eastAsia="Segoe UI" w:hAnsi="Segoe UI" w:cs="Segoe UI"/>
          <w:b/>
          <w:bCs/>
          <w:color w:val="000000" w:themeColor="text1"/>
          <w:sz w:val="40"/>
          <w:szCs w:val="40"/>
          <w:lang w:val="pt-PT"/>
        </w:rPr>
      </w:pPr>
      <w:r w:rsidRPr="1A604580">
        <w:rPr>
          <w:rFonts w:ascii="Segoe UI" w:eastAsia="Segoe UI" w:hAnsi="Segoe UI" w:cs="Segoe UI"/>
          <w:b/>
          <w:bCs/>
          <w:color w:val="000000" w:themeColor="text1"/>
          <w:sz w:val="40"/>
          <w:szCs w:val="40"/>
          <w:lang w:val="pt-PT"/>
        </w:rPr>
        <w:t xml:space="preserve">Microsoft alcança 100% de energia renovável e reforça o compromisso de ser </w:t>
      </w:r>
      <w:r w:rsidRPr="1A604580">
        <w:rPr>
          <w:rFonts w:ascii="Segoe UI" w:eastAsia="Segoe UI" w:hAnsi="Segoe UI" w:cs="Segoe UI"/>
          <w:b/>
          <w:bCs/>
          <w:i/>
          <w:iCs/>
          <w:color w:val="000000" w:themeColor="text1"/>
          <w:sz w:val="40"/>
          <w:szCs w:val="40"/>
          <w:lang w:val="pt-PT"/>
        </w:rPr>
        <w:t>net-zero</w:t>
      </w:r>
      <w:r w:rsidRPr="1A604580">
        <w:rPr>
          <w:rFonts w:ascii="Segoe UI" w:eastAsia="Segoe UI" w:hAnsi="Segoe UI" w:cs="Segoe UI"/>
          <w:b/>
          <w:bCs/>
          <w:color w:val="000000" w:themeColor="text1"/>
          <w:sz w:val="40"/>
          <w:szCs w:val="40"/>
          <w:lang w:val="pt-PT"/>
        </w:rPr>
        <w:t xml:space="preserve"> até 2030</w:t>
      </w:r>
    </w:p>
    <w:p w14:paraId="74C32AF2" w14:textId="0B53A83A" w:rsidR="450D1809" w:rsidRDefault="450D1809" w:rsidP="1A604580">
      <w:pPr>
        <w:pStyle w:val="PargrafodaLista"/>
        <w:numPr>
          <w:ilvl w:val="0"/>
          <w:numId w:val="22"/>
        </w:numPr>
        <w:spacing w:after="120"/>
        <w:jc w:val="both"/>
        <w:rPr>
          <w:rFonts w:ascii="Segoe UI" w:eastAsia="Segoe UI" w:hAnsi="Segoe UI" w:cs="Segoe UI"/>
          <w:b/>
          <w:bCs/>
          <w:sz w:val="21"/>
          <w:szCs w:val="21"/>
          <w:lang w:val="pt-PT"/>
        </w:rPr>
      </w:pPr>
      <w:r w:rsidRPr="1A604580">
        <w:rPr>
          <w:rFonts w:ascii="Segoe UI" w:eastAsia="Segoe UI" w:hAnsi="Segoe UI" w:cs="Segoe UI"/>
          <w:b/>
          <w:bCs/>
          <w:sz w:val="21"/>
          <w:szCs w:val="21"/>
          <w:lang w:val="pt-PT"/>
        </w:rPr>
        <w:t>Empresa ultrapassa um dos seus principais marcos globais de sustentabilidade, com 40 GW de energia renovável contratados desde 2020</w:t>
      </w:r>
      <w:r w:rsidR="72114040" w:rsidRPr="1A604580">
        <w:rPr>
          <w:rFonts w:ascii="Segoe UI" w:eastAsia="Segoe UI" w:hAnsi="Segoe UI" w:cs="Segoe UI"/>
          <w:b/>
          <w:bCs/>
          <w:sz w:val="21"/>
          <w:szCs w:val="21"/>
          <w:lang w:val="pt-PT"/>
        </w:rPr>
        <w:t xml:space="preserve">, </w:t>
      </w:r>
      <w:r w:rsidRPr="1A604580">
        <w:rPr>
          <w:rFonts w:ascii="Segoe UI" w:eastAsia="Segoe UI" w:hAnsi="Segoe UI" w:cs="Segoe UI"/>
          <w:b/>
          <w:bCs/>
          <w:sz w:val="21"/>
          <w:szCs w:val="21"/>
          <w:lang w:val="pt-PT"/>
        </w:rPr>
        <w:t>e acelera a transição para uma operação ne</w:t>
      </w:r>
      <w:r w:rsidR="418D0046" w:rsidRPr="1A604580">
        <w:rPr>
          <w:rFonts w:ascii="Segoe UI" w:eastAsia="Segoe UI" w:hAnsi="Segoe UI" w:cs="Segoe UI"/>
          <w:b/>
          <w:bCs/>
          <w:sz w:val="21"/>
          <w:szCs w:val="21"/>
          <w:lang w:val="pt-PT"/>
        </w:rPr>
        <w:t xml:space="preserve">gativa </w:t>
      </w:r>
      <w:r w:rsidRPr="1A604580">
        <w:rPr>
          <w:rFonts w:ascii="Segoe UI" w:eastAsia="Segoe UI" w:hAnsi="Segoe UI" w:cs="Segoe UI"/>
          <w:b/>
          <w:bCs/>
          <w:sz w:val="21"/>
          <w:szCs w:val="21"/>
          <w:lang w:val="pt-PT"/>
        </w:rPr>
        <w:t>em carbono até 2030</w:t>
      </w:r>
    </w:p>
    <w:p w14:paraId="16E6139A" w14:textId="3DFDB8E4" w:rsidR="1A604580" w:rsidRPr="00DC7F1F" w:rsidRDefault="58ED466F" w:rsidP="00DC7F1F">
      <w:pPr>
        <w:pStyle w:val="PargrafodaLista"/>
        <w:numPr>
          <w:ilvl w:val="0"/>
          <w:numId w:val="22"/>
        </w:numPr>
        <w:spacing w:after="120"/>
        <w:jc w:val="both"/>
        <w:rPr>
          <w:rFonts w:ascii="Segoe UI" w:eastAsia="Segoe UI" w:hAnsi="Segoe UI" w:cs="Segoe UI"/>
          <w:b/>
          <w:bCs/>
          <w:sz w:val="21"/>
          <w:szCs w:val="21"/>
          <w:lang w:val="pt-BR"/>
        </w:rPr>
      </w:pPr>
      <w:r w:rsidRPr="1A604580">
        <w:rPr>
          <w:rFonts w:ascii="Segoe UI" w:eastAsia="Segoe UI" w:hAnsi="Segoe UI" w:cs="Segoe UI"/>
          <w:b/>
          <w:bCs/>
          <w:sz w:val="21"/>
          <w:szCs w:val="21"/>
          <w:lang w:val="pt-BR"/>
        </w:rPr>
        <w:t>Desde 2020, os investimentos da Microsoft em energia limpa evitaram cerca 25 milhões de toneladas de emissões de CO₂ de âmbito 2</w:t>
      </w:r>
    </w:p>
    <w:p w14:paraId="1BFD4E08" w14:textId="56A5F84E" w:rsidR="005A4335" w:rsidRDefault="005A4335" w:rsidP="00DC7F1F">
      <w:pPr>
        <w:spacing w:before="240" w:after="120" w:line="300" w:lineRule="auto"/>
        <w:jc w:val="both"/>
        <w:rPr>
          <w:rFonts w:ascii="Segoe UI" w:eastAsia="Segoe UI" w:hAnsi="Segoe UI" w:cs="Segoe UI"/>
          <w:color w:val="000000" w:themeColor="text1"/>
          <w:sz w:val="21"/>
          <w:szCs w:val="21"/>
          <w:lang w:val="pt-PT"/>
        </w:rPr>
      </w:pPr>
      <w:r w:rsidRPr="1A604580">
        <w:rPr>
          <w:rFonts w:ascii="Segoe UI" w:eastAsia="Segoe UI" w:hAnsi="Segoe UI" w:cs="Segoe UI"/>
          <w:b/>
          <w:bCs/>
          <w:color w:val="00B0F0"/>
          <w:lang w:val="pt-BR" w:eastAsia="pt-PT"/>
        </w:rPr>
        <w:t xml:space="preserve">Lisboa, </w:t>
      </w:r>
      <w:r w:rsidR="5E1C092E" w:rsidRPr="1A604580">
        <w:rPr>
          <w:rFonts w:ascii="Segoe UI" w:eastAsia="Segoe UI" w:hAnsi="Segoe UI" w:cs="Segoe UI"/>
          <w:b/>
          <w:bCs/>
          <w:color w:val="00B0F0"/>
          <w:lang w:val="pt-BR" w:eastAsia="pt-PT"/>
        </w:rPr>
        <w:t>1</w:t>
      </w:r>
      <w:r w:rsidR="21649604" w:rsidRPr="1A604580">
        <w:rPr>
          <w:rFonts w:ascii="Segoe UI" w:eastAsia="Segoe UI" w:hAnsi="Segoe UI" w:cs="Segoe UI"/>
          <w:b/>
          <w:bCs/>
          <w:color w:val="00B0F0"/>
          <w:lang w:val="pt-BR" w:eastAsia="pt-PT"/>
        </w:rPr>
        <w:t>8</w:t>
      </w:r>
      <w:r w:rsidR="311D7630" w:rsidRPr="1A604580">
        <w:rPr>
          <w:rFonts w:ascii="Segoe UI" w:eastAsia="Segoe UI" w:hAnsi="Segoe UI" w:cs="Segoe UI"/>
          <w:b/>
          <w:bCs/>
          <w:color w:val="00B0F0"/>
          <w:lang w:val="pt-BR" w:eastAsia="pt-PT"/>
        </w:rPr>
        <w:t xml:space="preserve"> </w:t>
      </w:r>
      <w:r w:rsidR="006E216F" w:rsidRPr="1A604580">
        <w:rPr>
          <w:rFonts w:ascii="Segoe UI" w:eastAsia="Segoe UI" w:hAnsi="Segoe UI" w:cs="Segoe UI"/>
          <w:b/>
          <w:bCs/>
          <w:color w:val="00B0F0"/>
          <w:lang w:val="pt-BR" w:eastAsia="pt-PT"/>
        </w:rPr>
        <w:t>de</w:t>
      </w:r>
      <w:r w:rsidR="59A58DC7" w:rsidRPr="1A604580">
        <w:rPr>
          <w:rFonts w:ascii="Segoe UI" w:eastAsia="Segoe UI" w:hAnsi="Segoe UI" w:cs="Segoe UI"/>
          <w:b/>
          <w:bCs/>
          <w:color w:val="00B0F0"/>
          <w:lang w:val="pt-BR" w:eastAsia="pt-PT"/>
        </w:rPr>
        <w:t xml:space="preserve"> </w:t>
      </w:r>
      <w:r w:rsidR="77890202" w:rsidRPr="1A604580">
        <w:rPr>
          <w:rFonts w:ascii="Segoe UI" w:eastAsia="Segoe UI" w:hAnsi="Segoe UI" w:cs="Segoe UI"/>
          <w:b/>
          <w:bCs/>
          <w:color w:val="00B0F0"/>
          <w:lang w:val="pt-BR" w:eastAsia="pt-PT"/>
        </w:rPr>
        <w:t>fevere</w:t>
      </w:r>
      <w:r w:rsidR="59A58DC7" w:rsidRPr="1A604580">
        <w:rPr>
          <w:rFonts w:ascii="Segoe UI" w:eastAsia="Segoe UI" w:hAnsi="Segoe UI" w:cs="Segoe UI"/>
          <w:b/>
          <w:bCs/>
          <w:color w:val="00B0F0"/>
          <w:lang w:val="pt-BR" w:eastAsia="pt-PT"/>
        </w:rPr>
        <w:t>i</w:t>
      </w:r>
      <w:r w:rsidR="0082351E" w:rsidRPr="1A604580">
        <w:rPr>
          <w:rFonts w:ascii="Segoe UI" w:eastAsia="Segoe UI" w:hAnsi="Segoe UI" w:cs="Segoe UI"/>
          <w:b/>
          <w:bCs/>
          <w:color w:val="00B0F0"/>
          <w:lang w:val="pt-BR" w:eastAsia="pt-PT"/>
        </w:rPr>
        <w:t>ro</w:t>
      </w:r>
      <w:r w:rsidRPr="1A604580">
        <w:rPr>
          <w:rFonts w:ascii="Segoe UI" w:eastAsia="Segoe UI" w:hAnsi="Segoe UI" w:cs="Segoe UI"/>
          <w:b/>
          <w:bCs/>
          <w:color w:val="00B0F0"/>
          <w:lang w:val="pt-BR" w:eastAsia="pt-PT"/>
        </w:rPr>
        <w:t xml:space="preserve"> de 202</w:t>
      </w:r>
      <w:r w:rsidR="1C8F2674" w:rsidRPr="1A604580">
        <w:rPr>
          <w:rFonts w:ascii="Segoe UI" w:eastAsia="Segoe UI" w:hAnsi="Segoe UI" w:cs="Segoe UI"/>
          <w:b/>
          <w:bCs/>
          <w:color w:val="00B0F0"/>
          <w:lang w:val="pt-BR" w:eastAsia="pt-PT"/>
        </w:rPr>
        <w:t>6</w:t>
      </w:r>
      <w:r w:rsidRPr="1A604580">
        <w:rPr>
          <w:rFonts w:ascii="Segoe UI" w:eastAsia="Segoe UI" w:hAnsi="Segoe UI" w:cs="Segoe UI"/>
          <w:lang w:val="pt-BR"/>
        </w:rPr>
        <w:t xml:space="preserve"> –</w:t>
      </w:r>
      <w:r w:rsidR="009D045E" w:rsidRPr="1A604580">
        <w:rPr>
          <w:rFonts w:ascii="Segoe UI" w:eastAsia="Segoe UI" w:hAnsi="Segoe UI" w:cs="Segoe UI"/>
          <w:lang w:val="pt-BR"/>
        </w:rPr>
        <w:t xml:space="preserve"> </w:t>
      </w:r>
      <w:r w:rsidR="389276DD" w:rsidRPr="1A604580">
        <w:rPr>
          <w:rFonts w:ascii="Segoe UI" w:eastAsia="Segoe UI" w:hAnsi="Segoe UI" w:cs="Segoe UI"/>
          <w:color w:val="000000" w:themeColor="text1"/>
          <w:sz w:val="21"/>
          <w:szCs w:val="21"/>
          <w:lang w:val="pt-BR"/>
        </w:rPr>
        <w:t xml:space="preserve">A Microsoft acaba de divulgar </w:t>
      </w:r>
      <w:r w:rsidR="6F8BC144" w:rsidRPr="1A604580">
        <w:rPr>
          <w:rFonts w:ascii="Segoe UI" w:eastAsia="Segoe UI" w:hAnsi="Segoe UI" w:cs="Segoe UI"/>
          <w:sz w:val="21"/>
          <w:szCs w:val="21"/>
          <w:lang w:val="pt-PT"/>
        </w:rPr>
        <w:t xml:space="preserve">que atingiu um </w:t>
      </w:r>
      <w:r w:rsidR="6F8BC144" w:rsidRPr="1A604580">
        <w:rPr>
          <w:rFonts w:ascii="Segoe UI" w:eastAsia="Segoe UI" w:hAnsi="Segoe UI" w:cs="Segoe UI"/>
          <w:b/>
          <w:bCs/>
          <w:sz w:val="21"/>
          <w:szCs w:val="21"/>
          <w:lang w:val="pt-PT"/>
        </w:rPr>
        <w:t xml:space="preserve">marco determinante na sua estratégia global de sustentabilidade </w:t>
      </w:r>
      <w:r w:rsidR="6F8BC144" w:rsidRPr="1A604580">
        <w:rPr>
          <w:rFonts w:ascii="Segoe UI" w:eastAsia="Segoe UI" w:hAnsi="Segoe UI" w:cs="Segoe UI"/>
          <w:sz w:val="21"/>
          <w:szCs w:val="21"/>
          <w:lang w:val="pt-PT"/>
        </w:rPr>
        <w:t xml:space="preserve">ao garantir que </w:t>
      </w:r>
      <w:r w:rsidR="6F8BC144" w:rsidRPr="1A604580">
        <w:rPr>
          <w:rFonts w:ascii="Segoe UI" w:eastAsia="Segoe UI" w:hAnsi="Segoe UI" w:cs="Segoe UI"/>
          <w:b/>
          <w:bCs/>
          <w:sz w:val="21"/>
          <w:szCs w:val="21"/>
          <w:lang w:val="pt-PT"/>
        </w:rPr>
        <w:t>100% do seu consumo elétrico anual é suportado por energia proveniente de fontes renováveis.</w:t>
      </w:r>
      <w:r w:rsidR="6F8BC144" w:rsidRPr="1A604580">
        <w:rPr>
          <w:rFonts w:ascii="Segoe UI" w:eastAsia="Segoe UI" w:hAnsi="Segoe UI" w:cs="Segoe UI"/>
          <w:sz w:val="21"/>
          <w:szCs w:val="21"/>
          <w:lang w:val="pt-PT"/>
        </w:rPr>
        <w:t xml:space="preserve"> Este compromisso, definido em 2020 no contexto da ambição de se tornar uma empresa negativa em carbono até 2030, representa um passo fundamental na construção de um futuro energético mais sustentável, acessível e fiável.</w:t>
      </w:r>
    </w:p>
    <w:p w14:paraId="7AB2AA02" w14:textId="75F423F6" w:rsidR="4C37658B" w:rsidRDefault="4C37658B" w:rsidP="1A604580">
      <w:pPr>
        <w:spacing w:after="120" w:line="300" w:lineRule="auto"/>
        <w:jc w:val="both"/>
      </w:pPr>
      <w:r w:rsidRPr="1A604580">
        <w:rPr>
          <w:rFonts w:ascii="Segoe UI" w:eastAsia="Segoe UI" w:hAnsi="Segoe UI" w:cs="Segoe UI"/>
          <w:b/>
          <w:bCs/>
          <w:color w:val="000000" w:themeColor="text1"/>
          <w:sz w:val="21"/>
          <w:szCs w:val="21"/>
          <w:lang w:val="pt-PT"/>
        </w:rPr>
        <w:t>Mais de uma década de investimento: 40 GW de nova energia renovável contratada</w:t>
      </w:r>
      <w:r w:rsidRPr="1A604580">
        <w:rPr>
          <w:rFonts w:ascii="Segoe UI" w:eastAsia="Segoe UI" w:hAnsi="Segoe UI" w:cs="Segoe UI"/>
          <w:sz w:val="21"/>
          <w:szCs w:val="21"/>
          <w:lang w:val="pt-PT"/>
        </w:rPr>
        <w:t xml:space="preserve"> </w:t>
      </w:r>
    </w:p>
    <w:p w14:paraId="15EEF30D" w14:textId="111115E0" w:rsidR="6F8BC144" w:rsidRDefault="6F8BC144" w:rsidP="1A604580">
      <w:pPr>
        <w:spacing w:after="120" w:line="300" w:lineRule="auto"/>
        <w:jc w:val="both"/>
        <w:rPr>
          <w:rFonts w:ascii="Segoe UI" w:eastAsia="Segoe UI" w:hAnsi="Segoe UI" w:cs="Segoe UI"/>
          <w:color w:val="000000" w:themeColor="text1"/>
          <w:sz w:val="21"/>
          <w:szCs w:val="21"/>
          <w:lang w:val="pt-PT"/>
        </w:rPr>
      </w:pPr>
      <w:r w:rsidRPr="1A604580">
        <w:rPr>
          <w:rFonts w:ascii="Segoe UI" w:eastAsia="Segoe UI" w:hAnsi="Segoe UI" w:cs="Segoe UI"/>
          <w:sz w:val="21"/>
          <w:szCs w:val="21"/>
          <w:lang w:val="pt-PT"/>
        </w:rPr>
        <w:t xml:space="preserve">Este progresso resulta de mais de uma década de investimento contínuo em energia limpa, que permitiu à empresa alcançar um </w:t>
      </w:r>
      <w:r w:rsidRPr="1A604580">
        <w:rPr>
          <w:rFonts w:ascii="Segoe UI" w:eastAsia="Segoe UI" w:hAnsi="Segoe UI" w:cs="Segoe UI"/>
          <w:b/>
          <w:bCs/>
          <w:sz w:val="21"/>
          <w:szCs w:val="21"/>
          <w:lang w:val="pt-PT"/>
        </w:rPr>
        <w:t>portefólio superior a 40 gigawatts (GW) de energia renovável</w:t>
      </w:r>
      <w:r w:rsidRPr="1A604580">
        <w:rPr>
          <w:rFonts w:ascii="Segoe UI" w:eastAsia="Segoe UI" w:hAnsi="Segoe UI" w:cs="Segoe UI"/>
          <w:sz w:val="21"/>
          <w:szCs w:val="21"/>
          <w:lang w:val="pt-PT"/>
        </w:rPr>
        <w:t xml:space="preserve"> contratada em 26 países. Trata‑se de um dos maiores portefólios corporativos do mundo, </w:t>
      </w:r>
      <w:r w:rsidR="0012545D">
        <w:rPr>
          <w:rFonts w:ascii="Segoe UI" w:eastAsia="Segoe UI" w:hAnsi="Segoe UI" w:cs="Segoe UI"/>
          <w:sz w:val="21"/>
          <w:szCs w:val="21"/>
          <w:lang w:val="pt-PT"/>
        </w:rPr>
        <w:t xml:space="preserve">com capacidade </w:t>
      </w:r>
      <w:r w:rsidRPr="1A604580">
        <w:rPr>
          <w:rFonts w:ascii="Segoe UI" w:eastAsia="Segoe UI" w:hAnsi="Segoe UI" w:cs="Segoe UI"/>
          <w:sz w:val="21"/>
          <w:szCs w:val="21"/>
          <w:lang w:val="pt-PT"/>
        </w:rPr>
        <w:t xml:space="preserve">para abastecer aproximadamente 10 milhões de lares nos Estados Unidos. Dos 40 GW anunciados, </w:t>
      </w:r>
      <w:r w:rsidRPr="1A604580">
        <w:rPr>
          <w:rFonts w:ascii="Segoe UI" w:eastAsia="Segoe UI" w:hAnsi="Segoe UI" w:cs="Segoe UI"/>
          <w:b/>
          <w:bCs/>
          <w:sz w:val="21"/>
          <w:szCs w:val="21"/>
          <w:lang w:val="pt-PT"/>
        </w:rPr>
        <w:t>19 GW já se encontram operacionais,</w:t>
      </w:r>
      <w:r w:rsidRPr="1A604580">
        <w:rPr>
          <w:rFonts w:ascii="Segoe UI" w:eastAsia="Segoe UI" w:hAnsi="Segoe UI" w:cs="Segoe UI"/>
          <w:sz w:val="21"/>
          <w:szCs w:val="21"/>
          <w:lang w:val="pt-PT"/>
        </w:rPr>
        <w:t xml:space="preserve"> fornecendo energia renovável diretamente às redes onde a empresa opera</w:t>
      </w:r>
      <w:r w:rsidR="00613EE1">
        <w:rPr>
          <w:rFonts w:ascii="Segoe UI" w:eastAsia="Segoe UI" w:hAnsi="Segoe UI" w:cs="Segoe UI"/>
          <w:sz w:val="21"/>
          <w:szCs w:val="21"/>
          <w:lang w:val="pt-PT"/>
        </w:rPr>
        <w:t>. O</w:t>
      </w:r>
      <w:r w:rsidRPr="1A604580">
        <w:rPr>
          <w:rFonts w:ascii="Segoe UI" w:eastAsia="Segoe UI" w:hAnsi="Segoe UI" w:cs="Segoe UI"/>
          <w:sz w:val="21"/>
          <w:szCs w:val="21"/>
          <w:lang w:val="pt-PT"/>
        </w:rPr>
        <w:t>s restantes entrarão em funcionamento nos próximos anos, reforçando a capacidade global de produção de energia limpa e contribuindo para sistemas elétricos mais resilientes e sustentáveis</w:t>
      </w:r>
      <w:r w:rsidR="49A6F9E0" w:rsidRPr="1A604580">
        <w:rPr>
          <w:rFonts w:ascii="Segoe UI" w:eastAsia="Segoe UI" w:hAnsi="Segoe UI" w:cs="Segoe UI"/>
          <w:sz w:val="21"/>
          <w:szCs w:val="21"/>
          <w:lang w:val="pt-PT"/>
        </w:rPr>
        <w:t xml:space="preserve">, </w:t>
      </w:r>
      <w:r w:rsidR="00613EE1">
        <w:rPr>
          <w:rFonts w:ascii="Segoe UI" w:eastAsia="Segoe UI" w:hAnsi="Segoe UI" w:cs="Segoe UI"/>
          <w:sz w:val="21"/>
          <w:szCs w:val="21"/>
          <w:lang w:val="pt-PT"/>
        </w:rPr>
        <w:t xml:space="preserve">ao mesmo tempo que asseguram </w:t>
      </w:r>
      <w:r w:rsidR="49A6F9E0" w:rsidRPr="1A604580">
        <w:rPr>
          <w:rFonts w:ascii="Segoe UI" w:eastAsia="Segoe UI" w:hAnsi="Segoe UI" w:cs="Segoe UI"/>
          <w:color w:val="000000" w:themeColor="text1"/>
          <w:sz w:val="21"/>
          <w:szCs w:val="21"/>
          <w:lang w:val="pt-PT"/>
        </w:rPr>
        <w:t>fiabilidade para os clientes.</w:t>
      </w:r>
    </w:p>
    <w:p w14:paraId="6FFFAAE9" w14:textId="57B3617E" w:rsidR="6F8BC144" w:rsidRDefault="6F8BC144" w:rsidP="1A604580">
      <w:pPr>
        <w:spacing w:after="120" w:line="300" w:lineRule="auto"/>
        <w:jc w:val="both"/>
        <w:rPr>
          <w:rFonts w:ascii="Segoe UI" w:eastAsia="Segoe UI" w:hAnsi="Segoe UI" w:cs="Segoe UI"/>
          <w:sz w:val="21"/>
          <w:szCs w:val="21"/>
          <w:lang w:val="pt-PT"/>
        </w:rPr>
      </w:pPr>
      <w:r w:rsidRPr="1A604580">
        <w:rPr>
          <w:rFonts w:ascii="Segoe UI" w:eastAsia="Segoe UI" w:hAnsi="Segoe UI" w:cs="Segoe UI"/>
          <w:sz w:val="21"/>
          <w:szCs w:val="21"/>
          <w:lang w:val="pt-PT"/>
        </w:rPr>
        <w:t>Desde o primeiro acordo de compra de energia</w:t>
      </w:r>
      <w:r w:rsidR="1C9708AC" w:rsidRPr="1A604580">
        <w:rPr>
          <w:rFonts w:ascii="Segoe UI" w:eastAsia="Segoe UI" w:hAnsi="Segoe UI" w:cs="Segoe UI"/>
          <w:sz w:val="21"/>
          <w:szCs w:val="21"/>
          <w:lang w:val="pt-PT"/>
        </w:rPr>
        <w:t xml:space="preserve"> (PPA)</w:t>
      </w:r>
      <w:r w:rsidR="0AE6F3F1" w:rsidRPr="1A604580">
        <w:rPr>
          <w:rFonts w:ascii="Segoe UI" w:eastAsia="Segoe UI" w:hAnsi="Segoe UI" w:cs="Segoe UI"/>
          <w:sz w:val="21"/>
          <w:szCs w:val="21"/>
          <w:lang w:val="pt-PT"/>
        </w:rPr>
        <w:t xml:space="preserve"> - </w:t>
      </w:r>
      <w:r w:rsidRPr="1A604580">
        <w:rPr>
          <w:rFonts w:ascii="Segoe UI" w:eastAsia="Segoe UI" w:hAnsi="Segoe UI" w:cs="Segoe UI"/>
          <w:sz w:val="21"/>
          <w:szCs w:val="21"/>
          <w:lang w:val="pt-PT"/>
        </w:rPr>
        <w:t>assinado em 2013</w:t>
      </w:r>
      <w:r w:rsidR="169E9E38" w:rsidRPr="1A604580">
        <w:rPr>
          <w:rFonts w:ascii="Segoe UI" w:eastAsia="Segoe UI" w:hAnsi="Segoe UI" w:cs="Segoe UI"/>
          <w:sz w:val="21"/>
          <w:szCs w:val="21"/>
          <w:lang w:val="pt-PT"/>
        </w:rPr>
        <w:t xml:space="preserve"> e que contemplou a </w:t>
      </w:r>
      <w:r w:rsidR="00797E9E">
        <w:rPr>
          <w:rFonts w:ascii="Segoe UI" w:eastAsia="Segoe UI" w:hAnsi="Segoe UI" w:cs="Segoe UI"/>
          <w:sz w:val="21"/>
          <w:szCs w:val="21"/>
          <w:lang w:val="pt-PT"/>
        </w:rPr>
        <w:t>aquisição</w:t>
      </w:r>
      <w:r w:rsidR="169E9E38" w:rsidRPr="1A604580">
        <w:rPr>
          <w:rFonts w:ascii="Segoe UI" w:eastAsia="Segoe UI" w:hAnsi="Segoe UI" w:cs="Segoe UI"/>
          <w:sz w:val="21"/>
          <w:szCs w:val="21"/>
          <w:lang w:val="pt-PT"/>
        </w:rPr>
        <w:t xml:space="preserve"> de </w:t>
      </w:r>
      <w:r w:rsidR="169E9E38" w:rsidRPr="1A604580">
        <w:rPr>
          <w:rFonts w:ascii="Segoe UI" w:eastAsia="Segoe UI" w:hAnsi="Segoe UI" w:cs="Segoe UI"/>
          <w:color w:val="000000" w:themeColor="text1"/>
          <w:sz w:val="21"/>
          <w:szCs w:val="21"/>
          <w:lang w:val="pt-PT"/>
        </w:rPr>
        <w:t>110 MW no Texas -</w:t>
      </w:r>
      <w:r w:rsidRPr="1A604580">
        <w:rPr>
          <w:rFonts w:ascii="Segoe UI" w:eastAsia="Segoe UI" w:hAnsi="Segoe UI" w:cs="Segoe UI"/>
          <w:sz w:val="21"/>
          <w:szCs w:val="21"/>
          <w:lang w:val="pt-PT"/>
        </w:rPr>
        <w:t xml:space="preserve"> a Microsoft tem desempenhado um papel pioneiro na criação de modelos inovadores para a </w:t>
      </w:r>
      <w:r w:rsidR="00BF190F">
        <w:rPr>
          <w:rFonts w:ascii="Segoe UI" w:eastAsia="Segoe UI" w:hAnsi="Segoe UI" w:cs="Segoe UI"/>
          <w:sz w:val="21"/>
          <w:szCs w:val="21"/>
          <w:lang w:val="pt-PT"/>
        </w:rPr>
        <w:t xml:space="preserve">compra </w:t>
      </w:r>
      <w:r w:rsidRPr="1A604580">
        <w:rPr>
          <w:rFonts w:ascii="Segoe UI" w:eastAsia="Segoe UI" w:hAnsi="Segoe UI" w:cs="Segoe UI"/>
          <w:sz w:val="21"/>
          <w:szCs w:val="21"/>
          <w:lang w:val="pt-PT"/>
        </w:rPr>
        <w:t xml:space="preserve">de energia limpa. </w:t>
      </w:r>
      <w:r w:rsidR="1DAD20C1" w:rsidRPr="1A604580">
        <w:rPr>
          <w:rFonts w:ascii="Segoe UI" w:eastAsia="Segoe UI" w:hAnsi="Segoe UI" w:cs="Segoe UI"/>
          <w:sz w:val="21"/>
          <w:szCs w:val="21"/>
          <w:lang w:val="pt-PT"/>
        </w:rPr>
        <w:t xml:space="preserve">Este primeiro acordo não só apoiou os serviços iniciais de </w:t>
      </w:r>
      <w:proofErr w:type="spellStart"/>
      <w:r w:rsidR="1DAD20C1" w:rsidRPr="1A604580">
        <w:rPr>
          <w:rFonts w:ascii="Segoe UI" w:eastAsia="Segoe UI" w:hAnsi="Segoe UI" w:cs="Segoe UI"/>
          <w:i/>
          <w:iCs/>
          <w:sz w:val="21"/>
          <w:szCs w:val="21"/>
          <w:lang w:val="pt-PT"/>
        </w:rPr>
        <w:t>cloud</w:t>
      </w:r>
      <w:proofErr w:type="spellEnd"/>
      <w:r w:rsidR="1DAD20C1" w:rsidRPr="1A604580">
        <w:rPr>
          <w:rFonts w:ascii="Segoe UI" w:eastAsia="Segoe UI" w:hAnsi="Segoe UI" w:cs="Segoe UI"/>
          <w:sz w:val="21"/>
          <w:szCs w:val="21"/>
          <w:lang w:val="pt-PT"/>
        </w:rPr>
        <w:t xml:space="preserve"> da Microsoft, como lhe permitiu</w:t>
      </w:r>
      <w:r w:rsidRPr="1A604580">
        <w:rPr>
          <w:rFonts w:ascii="Segoe UI" w:eastAsia="Segoe UI" w:hAnsi="Segoe UI" w:cs="Segoe UI"/>
          <w:sz w:val="21"/>
          <w:szCs w:val="21"/>
          <w:lang w:val="pt-PT"/>
        </w:rPr>
        <w:t xml:space="preserve"> desenvolveu práticas técnicas e comerciais replicáveis que </w:t>
      </w:r>
      <w:r w:rsidR="00052061">
        <w:rPr>
          <w:rFonts w:ascii="Segoe UI" w:eastAsia="Segoe UI" w:hAnsi="Segoe UI" w:cs="Segoe UI"/>
          <w:sz w:val="21"/>
          <w:szCs w:val="21"/>
          <w:lang w:val="pt-PT"/>
        </w:rPr>
        <w:t>contribuíram para</w:t>
      </w:r>
      <w:r w:rsidRPr="1A604580">
        <w:rPr>
          <w:rFonts w:ascii="Segoe UI" w:eastAsia="Segoe UI" w:hAnsi="Segoe UI" w:cs="Segoe UI"/>
          <w:sz w:val="21"/>
          <w:szCs w:val="21"/>
          <w:lang w:val="pt-PT"/>
        </w:rPr>
        <w:t xml:space="preserve"> reduzir barreiras à entrada, aumentar o acesso a financiamento e acelerar o desenvolvimento de projetos em escala. Esta abordagem tem sido determinante para o fortalecimento de um mercado que hoje envolve mais de 95 parceiros energéticos</w:t>
      </w:r>
      <w:r w:rsidR="7040C5C7" w:rsidRPr="1A604580">
        <w:rPr>
          <w:rFonts w:ascii="Segoe UI" w:eastAsia="Segoe UI" w:hAnsi="Segoe UI" w:cs="Segoe UI"/>
          <w:sz w:val="21"/>
          <w:szCs w:val="21"/>
          <w:lang w:val="pt-PT"/>
        </w:rPr>
        <w:t xml:space="preserve"> - </w:t>
      </w:r>
      <w:r w:rsidR="7040C5C7" w:rsidRPr="1A604580">
        <w:rPr>
          <w:rFonts w:ascii="Segoe UI" w:eastAsia="Segoe UI" w:hAnsi="Segoe UI" w:cs="Segoe UI"/>
          <w:color w:val="000000" w:themeColor="text1"/>
          <w:sz w:val="21"/>
          <w:szCs w:val="21"/>
          <w:lang w:val="pt-PT"/>
        </w:rPr>
        <w:t>através de mais de 400 contratos - e</w:t>
      </w:r>
      <w:r w:rsidRPr="1A604580">
        <w:rPr>
          <w:rFonts w:ascii="Segoe UI" w:eastAsia="Segoe UI" w:hAnsi="Segoe UI" w:cs="Segoe UI"/>
          <w:sz w:val="21"/>
          <w:szCs w:val="21"/>
          <w:lang w:val="pt-PT"/>
        </w:rPr>
        <w:t xml:space="preserve"> milhares de projetos avaliados</w:t>
      </w:r>
      <w:r w:rsidR="5BB4AA59" w:rsidRPr="1A604580">
        <w:rPr>
          <w:rFonts w:ascii="Segoe UI" w:eastAsia="Segoe UI" w:hAnsi="Segoe UI" w:cs="Segoe UI"/>
          <w:sz w:val="21"/>
          <w:szCs w:val="21"/>
          <w:lang w:val="pt-PT"/>
        </w:rPr>
        <w:t xml:space="preserve">, bem como </w:t>
      </w:r>
      <w:r w:rsidRPr="1A604580">
        <w:rPr>
          <w:rFonts w:ascii="Segoe UI" w:eastAsia="Segoe UI" w:hAnsi="Segoe UI" w:cs="Segoe UI"/>
          <w:sz w:val="21"/>
          <w:szCs w:val="21"/>
          <w:lang w:val="pt-PT"/>
        </w:rPr>
        <w:t xml:space="preserve">um ecossistema global de </w:t>
      </w:r>
      <w:proofErr w:type="spellStart"/>
      <w:r w:rsidR="06DF49B9" w:rsidRPr="1A604580">
        <w:rPr>
          <w:rFonts w:ascii="Segoe UI" w:eastAsia="Segoe UI" w:hAnsi="Segoe UI" w:cs="Segoe UI"/>
          <w:i/>
          <w:iCs/>
          <w:sz w:val="21"/>
          <w:szCs w:val="21"/>
          <w:lang w:val="pt-PT"/>
        </w:rPr>
        <w:t>develope</w:t>
      </w:r>
      <w:r w:rsidRPr="1A604580">
        <w:rPr>
          <w:rFonts w:ascii="Segoe UI" w:eastAsia="Segoe UI" w:hAnsi="Segoe UI" w:cs="Segoe UI"/>
          <w:i/>
          <w:iCs/>
          <w:sz w:val="21"/>
          <w:szCs w:val="21"/>
          <w:lang w:val="pt-PT"/>
        </w:rPr>
        <w:t>rs</w:t>
      </w:r>
      <w:proofErr w:type="spellEnd"/>
      <w:r w:rsidRPr="1A604580">
        <w:rPr>
          <w:rFonts w:ascii="Segoe UI" w:eastAsia="Segoe UI" w:hAnsi="Segoe UI" w:cs="Segoe UI"/>
          <w:sz w:val="21"/>
          <w:szCs w:val="21"/>
          <w:lang w:val="pt-PT"/>
        </w:rPr>
        <w:t xml:space="preserve">, </w:t>
      </w:r>
      <w:proofErr w:type="spellStart"/>
      <w:r w:rsidRPr="1A604580">
        <w:rPr>
          <w:rFonts w:ascii="Segoe UI" w:eastAsia="Segoe UI" w:hAnsi="Segoe UI" w:cs="Segoe UI"/>
          <w:i/>
          <w:iCs/>
          <w:sz w:val="21"/>
          <w:szCs w:val="21"/>
          <w:lang w:val="pt-PT"/>
        </w:rPr>
        <w:t>utilities</w:t>
      </w:r>
      <w:proofErr w:type="spellEnd"/>
      <w:r w:rsidRPr="1A604580">
        <w:rPr>
          <w:rFonts w:ascii="Segoe UI" w:eastAsia="Segoe UI" w:hAnsi="Segoe UI" w:cs="Segoe UI"/>
          <w:sz w:val="21"/>
          <w:szCs w:val="21"/>
          <w:lang w:val="pt-PT"/>
        </w:rPr>
        <w:t>, engenheiros e financiadores que trabalham em conjunto para acelerar a descarbonização.</w:t>
      </w:r>
    </w:p>
    <w:p w14:paraId="4F0367D6" w14:textId="57D8EB2E" w:rsidR="43F6FC9B" w:rsidRDefault="43F6FC9B" w:rsidP="1A604580">
      <w:pPr>
        <w:spacing w:after="120" w:line="300" w:lineRule="auto"/>
        <w:jc w:val="both"/>
        <w:rPr>
          <w:rFonts w:ascii="Segoe UI" w:eastAsia="Segoe UI" w:hAnsi="Segoe UI" w:cs="Segoe UI"/>
          <w:color w:val="000000" w:themeColor="text1"/>
          <w:sz w:val="21"/>
          <w:szCs w:val="21"/>
          <w:lang w:val="pt-PT"/>
        </w:rPr>
      </w:pPr>
      <w:r w:rsidRPr="1A604580">
        <w:rPr>
          <w:rFonts w:ascii="Segoe UI" w:eastAsia="Segoe UI" w:hAnsi="Segoe UI" w:cs="Segoe UI"/>
          <w:sz w:val="21"/>
          <w:szCs w:val="21"/>
          <w:lang w:val="pt-PT"/>
        </w:rPr>
        <w:lastRenderedPageBreak/>
        <w:t xml:space="preserve">As novas aquisições de energia renovável da Microsoft estão a traduzir‑se em benefícios ambientais expressivos. Desde 2020, estes investimentos permitiram </w:t>
      </w:r>
      <w:r w:rsidRPr="1A604580">
        <w:rPr>
          <w:rFonts w:ascii="Segoe UI" w:eastAsia="Segoe UI" w:hAnsi="Segoe UI" w:cs="Segoe UI"/>
          <w:b/>
          <w:bCs/>
          <w:sz w:val="21"/>
          <w:szCs w:val="21"/>
          <w:lang w:val="pt-PT"/>
        </w:rPr>
        <w:t xml:space="preserve">evitar cerca de 25 milhões de toneladas de emissões de CO₂ de </w:t>
      </w:r>
      <w:r w:rsidR="00AC1ECF">
        <w:rPr>
          <w:rFonts w:ascii="Segoe UI" w:eastAsia="Segoe UI" w:hAnsi="Segoe UI" w:cs="Segoe UI"/>
          <w:b/>
          <w:bCs/>
          <w:sz w:val="21"/>
          <w:szCs w:val="21"/>
          <w:lang w:val="pt-PT"/>
        </w:rPr>
        <w:t>â</w:t>
      </w:r>
      <w:r w:rsidRPr="1A604580">
        <w:rPr>
          <w:rFonts w:ascii="Segoe UI" w:eastAsia="Segoe UI" w:hAnsi="Segoe UI" w:cs="Segoe UI"/>
          <w:b/>
          <w:bCs/>
          <w:sz w:val="21"/>
          <w:szCs w:val="21"/>
          <w:lang w:val="pt-PT"/>
        </w:rPr>
        <w:t>mbito 2</w:t>
      </w:r>
      <w:r w:rsidRPr="1A604580">
        <w:rPr>
          <w:rFonts w:ascii="Segoe UI" w:eastAsia="Segoe UI" w:hAnsi="Segoe UI" w:cs="Segoe UI"/>
          <w:sz w:val="21"/>
          <w:szCs w:val="21"/>
          <w:lang w:val="pt-PT"/>
        </w:rPr>
        <w:t xml:space="preserve">, </w:t>
      </w:r>
      <w:r w:rsidR="12B0793E" w:rsidRPr="1A604580">
        <w:rPr>
          <w:rFonts w:ascii="Segoe UI" w:eastAsia="Segoe UI" w:hAnsi="Segoe UI" w:cs="Segoe UI"/>
          <w:sz w:val="21"/>
          <w:szCs w:val="21"/>
          <w:lang w:val="pt-PT"/>
        </w:rPr>
        <w:t>ao reduzir a</w:t>
      </w:r>
      <w:r w:rsidRPr="1A604580">
        <w:rPr>
          <w:rFonts w:ascii="Segoe UI" w:eastAsia="Segoe UI" w:hAnsi="Segoe UI" w:cs="Segoe UI"/>
          <w:color w:val="000000" w:themeColor="text1"/>
          <w:sz w:val="21"/>
          <w:szCs w:val="21"/>
          <w:lang w:val="pt-PT"/>
        </w:rPr>
        <w:t xml:space="preserve"> dependência exclusiva da eletricidade da rede</w:t>
      </w:r>
      <w:r w:rsidR="36FE6FF4" w:rsidRPr="1A604580">
        <w:rPr>
          <w:rFonts w:ascii="Segoe UI" w:eastAsia="Segoe UI" w:hAnsi="Segoe UI" w:cs="Segoe UI"/>
          <w:color w:val="000000" w:themeColor="text1"/>
          <w:sz w:val="21"/>
          <w:szCs w:val="21"/>
          <w:lang w:val="pt-PT"/>
        </w:rPr>
        <w:t>, e mobilizar milhares de milhões de dólares de investimento privado nas regiões onde a empresa opera.</w:t>
      </w:r>
    </w:p>
    <w:p w14:paraId="4EEA2F17" w14:textId="7A597FCD" w:rsidR="3279AB6E" w:rsidRDefault="3279AB6E" w:rsidP="1A604580">
      <w:pPr>
        <w:spacing w:after="120" w:line="300" w:lineRule="auto"/>
        <w:jc w:val="both"/>
        <w:rPr>
          <w:rFonts w:ascii="Segoe UI" w:eastAsia="Segoe UI" w:hAnsi="Segoe UI" w:cs="Segoe UI"/>
          <w:sz w:val="21"/>
          <w:szCs w:val="21"/>
          <w:lang w:val="pt-PT"/>
        </w:rPr>
      </w:pPr>
      <w:r w:rsidRPr="1A604580">
        <w:rPr>
          <w:rFonts w:ascii="Segoe UI" w:eastAsia="Segoe UI" w:hAnsi="Segoe UI" w:cs="Segoe UI"/>
          <w:b/>
          <w:bCs/>
          <w:color w:val="000000" w:themeColor="text1"/>
          <w:sz w:val="21"/>
          <w:szCs w:val="21"/>
          <w:lang w:val="pt-PT"/>
        </w:rPr>
        <w:t>Catalisar o investimento de mercado através de modelos fiáveis e replicáveis</w:t>
      </w:r>
      <w:r w:rsidR="610FB896" w:rsidRPr="1A604580">
        <w:rPr>
          <w:rFonts w:ascii="Segoe UI" w:eastAsia="Segoe UI" w:hAnsi="Segoe UI" w:cs="Segoe UI"/>
          <w:b/>
          <w:bCs/>
          <w:color w:val="000000" w:themeColor="text1"/>
          <w:sz w:val="21"/>
          <w:szCs w:val="21"/>
          <w:lang w:val="pt-PT"/>
        </w:rPr>
        <w:t xml:space="preserve"> e ampliar parcerias para escalar infraestruturas</w:t>
      </w:r>
    </w:p>
    <w:p w14:paraId="05A0E2ED" w14:textId="1370F771" w:rsidR="6F8BC144" w:rsidRDefault="6F8BC144" w:rsidP="1A604580">
      <w:pPr>
        <w:spacing w:after="120" w:line="300" w:lineRule="auto"/>
        <w:jc w:val="both"/>
        <w:rPr>
          <w:rFonts w:ascii="Segoe UI" w:eastAsia="Segoe UI" w:hAnsi="Segoe UI" w:cs="Segoe UI"/>
          <w:color w:val="000000" w:themeColor="text1"/>
          <w:sz w:val="21"/>
          <w:szCs w:val="21"/>
          <w:lang w:val="pt-PT"/>
        </w:rPr>
      </w:pPr>
      <w:r w:rsidRPr="1A604580">
        <w:rPr>
          <w:rFonts w:ascii="Segoe UI" w:eastAsia="Segoe UI" w:hAnsi="Segoe UI" w:cs="Segoe UI"/>
          <w:sz w:val="21"/>
          <w:szCs w:val="21"/>
          <w:lang w:val="pt-PT"/>
        </w:rPr>
        <w:t xml:space="preserve">A dimensão e consistência destes investimentos têm tido também um impacto expressivo nas comunidades onde a Microsoft opera. Através de parcerias com promotores e organizações locais, a empresa tem contribuído para a </w:t>
      </w:r>
      <w:r w:rsidR="6F1E0E19" w:rsidRPr="1A604580">
        <w:rPr>
          <w:rFonts w:ascii="Segoe UI" w:eastAsia="Segoe UI" w:hAnsi="Segoe UI" w:cs="Segoe UI"/>
          <w:color w:val="000000" w:themeColor="text1"/>
          <w:sz w:val="21"/>
          <w:szCs w:val="21"/>
          <w:lang w:val="pt-PT"/>
        </w:rPr>
        <w:t>promo</w:t>
      </w:r>
      <w:r w:rsidR="6C4578A7" w:rsidRPr="1A604580">
        <w:rPr>
          <w:rFonts w:ascii="Segoe UI" w:eastAsia="Segoe UI" w:hAnsi="Segoe UI" w:cs="Segoe UI"/>
          <w:color w:val="000000" w:themeColor="text1"/>
          <w:sz w:val="21"/>
          <w:szCs w:val="21"/>
          <w:lang w:val="pt-PT"/>
        </w:rPr>
        <w:t>ção de</w:t>
      </w:r>
      <w:r w:rsidR="6F1E0E19" w:rsidRPr="1A604580">
        <w:rPr>
          <w:rFonts w:ascii="Segoe UI" w:eastAsia="Segoe UI" w:hAnsi="Segoe UI" w:cs="Segoe UI"/>
          <w:color w:val="000000" w:themeColor="text1"/>
          <w:sz w:val="21"/>
          <w:szCs w:val="21"/>
          <w:lang w:val="pt-PT"/>
        </w:rPr>
        <w:t xml:space="preserve"> ferramentas de contratação fiáveis, replicáveis e escaláveis, adequadas a cada mercado.</w:t>
      </w:r>
      <w:r w:rsidRPr="1A604580">
        <w:rPr>
          <w:rFonts w:ascii="Segoe UI" w:eastAsia="Segoe UI" w:hAnsi="Segoe UI" w:cs="Segoe UI"/>
          <w:sz w:val="21"/>
          <w:szCs w:val="21"/>
          <w:lang w:val="pt-PT"/>
        </w:rPr>
        <w:t xml:space="preserve"> </w:t>
      </w:r>
      <w:r w:rsidR="26618920" w:rsidRPr="1A604580">
        <w:rPr>
          <w:rFonts w:ascii="Segoe UI" w:eastAsia="Segoe UI" w:hAnsi="Segoe UI" w:cs="Segoe UI"/>
          <w:color w:val="000000" w:themeColor="text1"/>
          <w:sz w:val="21"/>
          <w:szCs w:val="21"/>
          <w:lang w:val="pt-PT"/>
        </w:rPr>
        <w:t xml:space="preserve">Segundo a </w:t>
      </w:r>
      <w:hyperlink r:id="rId10" w:anchor="overview">
        <w:r w:rsidR="26618920" w:rsidRPr="1A604580">
          <w:rPr>
            <w:rStyle w:val="Hiperligao"/>
            <w:rFonts w:ascii="Segoe UI" w:eastAsia="Segoe UI" w:hAnsi="Segoe UI" w:cs="Segoe UI"/>
            <w:sz w:val="21"/>
            <w:szCs w:val="21"/>
            <w:lang w:val="pt-PT"/>
          </w:rPr>
          <w:t>Bloomber</w:t>
        </w:r>
        <w:r w:rsidR="26618920" w:rsidRPr="1A604580">
          <w:rPr>
            <w:rStyle w:val="Hiperligao"/>
            <w:rFonts w:ascii="Segoe UI" w:eastAsia="Segoe UI" w:hAnsi="Segoe UI" w:cs="Segoe UI"/>
            <w:sz w:val="21"/>
            <w:szCs w:val="21"/>
            <w:lang w:val="pt-PT"/>
          </w:rPr>
          <w:t>g</w:t>
        </w:r>
        <w:r w:rsidR="26618920" w:rsidRPr="1A604580">
          <w:rPr>
            <w:rStyle w:val="Hiperligao"/>
            <w:rFonts w:ascii="Segoe UI" w:eastAsia="Segoe UI" w:hAnsi="Segoe UI" w:cs="Segoe UI"/>
            <w:sz w:val="21"/>
            <w:szCs w:val="21"/>
            <w:lang w:val="pt-PT"/>
          </w:rPr>
          <w:t xml:space="preserve"> New </w:t>
        </w:r>
        <w:proofErr w:type="spellStart"/>
        <w:r w:rsidR="26618920" w:rsidRPr="1A604580">
          <w:rPr>
            <w:rStyle w:val="Hiperligao"/>
            <w:rFonts w:ascii="Segoe UI" w:eastAsia="Segoe UI" w:hAnsi="Segoe UI" w:cs="Segoe UI"/>
            <w:sz w:val="21"/>
            <w:szCs w:val="21"/>
            <w:lang w:val="pt-PT"/>
          </w:rPr>
          <w:t>Energy</w:t>
        </w:r>
        <w:proofErr w:type="spellEnd"/>
        <w:r w:rsidR="26618920" w:rsidRPr="1A604580">
          <w:rPr>
            <w:rStyle w:val="Hiperligao"/>
            <w:rFonts w:ascii="Segoe UI" w:eastAsia="Segoe UI" w:hAnsi="Segoe UI" w:cs="Segoe UI"/>
            <w:color w:val="467886"/>
            <w:sz w:val="21"/>
            <w:szCs w:val="21"/>
            <w:lang w:val="pt-PT"/>
          </w:rPr>
          <w:t xml:space="preserve"> </w:t>
        </w:r>
        <w:proofErr w:type="spellStart"/>
        <w:r w:rsidR="26618920" w:rsidRPr="1A604580">
          <w:rPr>
            <w:rStyle w:val="Hiperligao"/>
            <w:rFonts w:ascii="Segoe UI" w:eastAsia="Segoe UI" w:hAnsi="Segoe UI" w:cs="Segoe UI"/>
            <w:sz w:val="21"/>
            <w:szCs w:val="21"/>
            <w:lang w:val="pt-PT"/>
          </w:rPr>
          <w:t>Finance</w:t>
        </w:r>
        <w:proofErr w:type="spellEnd"/>
      </w:hyperlink>
      <w:r w:rsidR="26618920" w:rsidRPr="1A604580">
        <w:rPr>
          <w:rFonts w:ascii="Segoe UI" w:eastAsia="Segoe UI" w:hAnsi="Segoe UI" w:cs="Segoe UI"/>
          <w:color w:val="000000" w:themeColor="text1"/>
          <w:sz w:val="21"/>
          <w:szCs w:val="21"/>
          <w:lang w:val="pt-PT"/>
        </w:rPr>
        <w:t xml:space="preserve">, mais de </w:t>
      </w:r>
      <w:r w:rsidR="00B97E32">
        <w:rPr>
          <w:rFonts w:ascii="Segoe UI" w:eastAsia="Segoe UI" w:hAnsi="Segoe UI" w:cs="Segoe UI"/>
          <w:b/>
          <w:bCs/>
          <w:color w:val="000000" w:themeColor="text1"/>
          <w:sz w:val="21"/>
          <w:szCs w:val="21"/>
          <w:lang w:val="pt-PT"/>
        </w:rPr>
        <w:t xml:space="preserve">200 </w:t>
      </w:r>
      <w:r w:rsidR="26618920" w:rsidRPr="1A604580">
        <w:rPr>
          <w:rFonts w:ascii="Segoe UI" w:eastAsia="Segoe UI" w:hAnsi="Segoe UI" w:cs="Segoe UI"/>
          <w:b/>
          <w:bCs/>
          <w:color w:val="000000" w:themeColor="text1"/>
          <w:sz w:val="21"/>
          <w:szCs w:val="21"/>
          <w:lang w:val="pt-PT"/>
        </w:rPr>
        <w:t>empresas</w:t>
      </w:r>
      <w:r w:rsidR="26618920" w:rsidRPr="1A604580">
        <w:rPr>
          <w:rFonts w:ascii="Segoe UI" w:eastAsia="Segoe UI" w:hAnsi="Segoe UI" w:cs="Segoe UI"/>
          <w:color w:val="000000" w:themeColor="text1"/>
          <w:sz w:val="21"/>
          <w:szCs w:val="21"/>
          <w:lang w:val="pt-PT"/>
        </w:rPr>
        <w:t xml:space="preserve"> adquiriram</w:t>
      </w:r>
      <w:r w:rsidR="005162BB">
        <w:rPr>
          <w:rFonts w:ascii="Segoe UI" w:eastAsia="Segoe UI" w:hAnsi="Segoe UI" w:cs="Segoe UI"/>
          <w:color w:val="000000" w:themeColor="text1"/>
          <w:sz w:val="21"/>
          <w:szCs w:val="21"/>
          <w:lang w:val="pt-PT"/>
        </w:rPr>
        <w:t xml:space="preserve">, em conjunto, </w:t>
      </w:r>
      <w:r w:rsidR="26618920" w:rsidRPr="1A604580">
        <w:rPr>
          <w:rFonts w:ascii="Segoe UI" w:eastAsia="Segoe UI" w:hAnsi="Segoe UI" w:cs="Segoe UI"/>
          <w:color w:val="000000" w:themeColor="text1"/>
          <w:sz w:val="21"/>
          <w:szCs w:val="21"/>
          <w:lang w:val="pt-PT"/>
        </w:rPr>
        <w:t>quase 300 GW de energia limpa em todo o mundo durante este período</w:t>
      </w:r>
      <w:r w:rsidR="00183003">
        <w:rPr>
          <w:rFonts w:ascii="Segoe UI" w:eastAsia="Segoe UI" w:hAnsi="Segoe UI" w:cs="Segoe UI"/>
          <w:color w:val="000000" w:themeColor="text1"/>
          <w:sz w:val="21"/>
          <w:szCs w:val="21"/>
          <w:lang w:val="pt-PT"/>
        </w:rPr>
        <w:t>. E</w:t>
      </w:r>
      <w:r w:rsidR="26618920" w:rsidRPr="1A604580">
        <w:rPr>
          <w:rFonts w:ascii="Segoe UI" w:eastAsia="Segoe UI" w:hAnsi="Segoe UI" w:cs="Segoe UI"/>
          <w:color w:val="000000" w:themeColor="text1"/>
          <w:sz w:val="21"/>
          <w:szCs w:val="21"/>
          <w:lang w:val="pt-PT"/>
        </w:rPr>
        <w:t>ste ciclo global de parcerias, investimento, tecnologia e inovação</w:t>
      </w:r>
      <w:r w:rsidR="00FF1536">
        <w:rPr>
          <w:rFonts w:ascii="Segoe UI" w:eastAsia="Segoe UI" w:hAnsi="Segoe UI" w:cs="Segoe UI"/>
          <w:color w:val="000000" w:themeColor="text1"/>
          <w:sz w:val="21"/>
          <w:szCs w:val="21"/>
          <w:lang w:val="pt-PT"/>
        </w:rPr>
        <w:t xml:space="preserve"> ao nível das</w:t>
      </w:r>
      <w:r w:rsidR="26618920" w:rsidRPr="1A604580">
        <w:rPr>
          <w:rFonts w:ascii="Segoe UI" w:eastAsia="Segoe UI" w:hAnsi="Segoe UI" w:cs="Segoe UI"/>
          <w:color w:val="000000" w:themeColor="text1"/>
          <w:sz w:val="21"/>
          <w:szCs w:val="21"/>
          <w:lang w:val="pt-PT"/>
        </w:rPr>
        <w:t xml:space="preserve"> política</w:t>
      </w:r>
      <w:r w:rsidR="00FF1536">
        <w:rPr>
          <w:rFonts w:ascii="Segoe UI" w:eastAsia="Segoe UI" w:hAnsi="Segoe UI" w:cs="Segoe UI"/>
          <w:color w:val="000000" w:themeColor="text1"/>
          <w:sz w:val="21"/>
          <w:szCs w:val="21"/>
          <w:lang w:val="pt-PT"/>
        </w:rPr>
        <w:t>s</w:t>
      </w:r>
      <w:r w:rsidR="26618920" w:rsidRPr="1A604580">
        <w:rPr>
          <w:rFonts w:ascii="Segoe UI" w:eastAsia="Segoe UI" w:hAnsi="Segoe UI" w:cs="Segoe UI"/>
          <w:color w:val="000000" w:themeColor="text1"/>
          <w:sz w:val="21"/>
          <w:szCs w:val="21"/>
          <w:lang w:val="pt-PT"/>
        </w:rPr>
        <w:t xml:space="preserve"> deverá continuar a viabilizar milhares de milhões de dólares em investimento em infraestruturas e </w:t>
      </w:r>
      <w:r w:rsidR="00183003">
        <w:rPr>
          <w:rFonts w:ascii="Segoe UI" w:eastAsia="Segoe UI" w:hAnsi="Segoe UI" w:cs="Segoe UI"/>
          <w:color w:val="000000" w:themeColor="text1"/>
          <w:sz w:val="21"/>
          <w:szCs w:val="21"/>
          <w:lang w:val="pt-PT"/>
        </w:rPr>
        <w:t xml:space="preserve">na criação de </w:t>
      </w:r>
      <w:r w:rsidR="26618920" w:rsidRPr="1A604580">
        <w:rPr>
          <w:rFonts w:ascii="Segoe UI" w:eastAsia="Segoe UI" w:hAnsi="Segoe UI" w:cs="Segoe UI"/>
          <w:color w:val="000000" w:themeColor="text1"/>
          <w:sz w:val="21"/>
          <w:szCs w:val="21"/>
          <w:lang w:val="pt-PT"/>
        </w:rPr>
        <w:t>emprego.</w:t>
      </w:r>
    </w:p>
    <w:p w14:paraId="0289C142" w14:textId="40E5ECC6" w:rsidR="78E7A838" w:rsidRDefault="78E7A838" w:rsidP="1A604580">
      <w:pPr>
        <w:spacing w:after="120" w:line="300" w:lineRule="auto"/>
        <w:jc w:val="both"/>
        <w:rPr>
          <w:rFonts w:ascii="Segoe UI" w:eastAsia="Segoe UI" w:hAnsi="Segoe UI" w:cs="Segoe UI"/>
          <w:color w:val="000000" w:themeColor="text1"/>
          <w:sz w:val="21"/>
          <w:szCs w:val="21"/>
          <w:lang w:val="pt-PT"/>
        </w:rPr>
      </w:pPr>
      <w:r w:rsidRPr="1A604580">
        <w:rPr>
          <w:rFonts w:ascii="Segoe UI" w:eastAsia="Segoe UI" w:hAnsi="Segoe UI" w:cs="Segoe UI"/>
          <w:color w:val="000000" w:themeColor="text1"/>
          <w:sz w:val="21"/>
          <w:szCs w:val="21"/>
          <w:lang w:val="pt-PT"/>
        </w:rPr>
        <w:t xml:space="preserve">Atualmente, a Microsoft tem 6 parceiros energéticos com quem mantém mais de 1 GW de capacidade renovável contratada, e mais de 20 fornecedores com pelo menos cinco projetos renováveis cada, uma evidência clara das relações duradouras e replicáveis necessárias para escalar a energia limpa. Combinando escala e rapidez, o acordo de 10,5 GW com a </w:t>
      </w:r>
      <w:proofErr w:type="spellStart"/>
      <w:r w:rsidRPr="1A604580">
        <w:rPr>
          <w:rFonts w:ascii="Segoe UI" w:eastAsia="Segoe UI" w:hAnsi="Segoe UI" w:cs="Segoe UI"/>
          <w:color w:val="000000" w:themeColor="text1"/>
          <w:sz w:val="21"/>
          <w:szCs w:val="21"/>
          <w:lang w:val="pt-PT"/>
        </w:rPr>
        <w:t>Brookfield</w:t>
      </w:r>
      <w:proofErr w:type="spellEnd"/>
      <w:r w:rsidRPr="1A604580">
        <w:rPr>
          <w:rFonts w:ascii="Segoe UI" w:eastAsia="Segoe UI" w:hAnsi="Segoe UI" w:cs="Segoe UI"/>
          <w:color w:val="000000" w:themeColor="text1"/>
          <w:sz w:val="21"/>
          <w:szCs w:val="21"/>
          <w:lang w:val="pt-PT"/>
        </w:rPr>
        <w:t xml:space="preserve"> </w:t>
      </w:r>
      <w:r w:rsidR="4071A782" w:rsidRPr="1A604580">
        <w:rPr>
          <w:rFonts w:ascii="Segoe UI" w:eastAsia="Segoe UI" w:hAnsi="Segoe UI" w:cs="Segoe UI"/>
          <w:color w:val="000000" w:themeColor="text1"/>
          <w:sz w:val="21"/>
          <w:szCs w:val="21"/>
          <w:lang w:val="pt-PT"/>
        </w:rPr>
        <w:t>representa</w:t>
      </w:r>
      <w:r w:rsidRPr="1A604580">
        <w:rPr>
          <w:rFonts w:ascii="Segoe UI" w:eastAsia="Segoe UI" w:hAnsi="Segoe UI" w:cs="Segoe UI"/>
          <w:color w:val="000000" w:themeColor="text1"/>
          <w:sz w:val="21"/>
          <w:szCs w:val="21"/>
          <w:lang w:val="pt-PT"/>
        </w:rPr>
        <w:t xml:space="preserve"> um sinal de</w:t>
      </w:r>
      <w:r w:rsidR="1E4CEB5F" w:rsidRPr="1A604580">
        <w:rPr>
          <w:rFonts w:ascii="Segoe UI" w:eastAsia="Segoe UI" w:hAnsi="Segoe UI" w:cs="Segoe UI"/>
          <w:color w:val="000000" w:themeColor="text1"/>
          <w:sz w:val="21"/>
          <w:szCs w:val="21"/>
          <w:lang w:val="pt-PT"/>
        </w:rPr>
        <w:t xml:space="preserve"> elevada</w:t>
      </w:r>
      <w:r w:rsidRPr="1A604580">
        <w:rPr>
          <w:rFonts w:ascii="Segoe UI" w:eastAsia="Segoe UI" w:hAnsi="Segoe UI" w:cs="Segoe UI"/>
          <w:color w:val="000000" w:themeColor="text1"/>
          <w:sz w:val="21"/>
          <w:szCs w:val="21"/>
          <w:lang w:val="pt-PT"/>
        </w:rPr>
        <w:t xml:space="preserve"> procura até 2030, permitindo aos </w:t>
      </w:r>
      <w:proofErr w:type="spellStart"/>
      <w:r w:rsidR="09019B70" w:rsidRPr="1A604580">
        <w:rPr>
          <w:rFonts w:ascii="Segoe UI" w:eastAsia="Segoe UI" w:hAnsi="Segoe UI" w:cs="Segoe UI"/>
          <w:i/>
          <w:iCs/>
          <w:color w:val="000000" w:themeColor="text1"/>
          <w:sz w:val="21"/>
          <w:szCs w:val="21"/>
          <w:lang w:val="pt-PT"/>
        </w:rPr>
        <w:t>developers</w:t>
      </w:r>
      <w:proofErr w:type="spellEnd"/>
      <w:r w:rsidR="09019B70" w:rsidRPr="1A604580">
        <w:rPr>
          <w:rFonts w:ascii="Segoe UI" w:eastAsia="Segoe UI" w:hAnsi="Segoe UI" w:cs="Segoe UI"/>
          <w:color w:val="000000" w:themeColor="text1"/>
          <w:sz w:val="21"/>
          <w:szCs w:val="21"/>
          <w:lang w:val="pt-PT"/>
        </w:rPr>
        <w:t xml:space="preserve"> </w:t>
      </w:r>
      <w:r w:rsidR="006A6372">
        <w:rPr>
          <w:rFonts w:ascii="Segoe UI" w:eastAsia="Segoe UI" w:hAnsi="Segoe UI" w:cs="Segoe UI"/>
          <w:color w:val="000000" w:themeColor="text1"/>
          <w:sz w:val="21"/>
          <w:szCs w:val="21"/>
          <w:lang w:val="pt-PT"/>
        </w:rPr>
        <w:t>obter</w:t>
      </w:r>
      <w:r w:rsidRPr="1A604580">
        <w:rPr>
          <w:rFonts w:ascii="Segoe UI" w:eastAsia="Segoe UI" w:hAnsi="Segoe UI" w:cs="Segoe UI"/>
          <w:color w:val="000000" w:themeColor="text1"/>
          <w:sz w:val="21"/>
          <w:szCs w:val="21"/>
          <w:lang w:val="pt-PT"/>
        </w:rPr>
        <w:t xml:space="preserve"> financiamento de forma mais eficiente, reforçar cadeias de abastecimento, contratar engenheiros e construir infraestrutura energética de classe mundial.</w:t>
      </w:r>
    </w:p>
    <w:p w14:paraId="20485141" w14:textId="711A92E2" w:rsidR="11E18A9A" w:rsidRDefault="11E18A9A" w:rsidP="1A604580">
      <w:pPr>
        <w:spacing w:after="120" w:line="300" w:lineRule="auto"/>
        <w:jc w:val="both"/>
      </w:pPr>
      <w:r w:rsidRPr="1A604580">
        <w:rPr>
          <w:rFonts w:ascii="Segoe UI" w:eastAsia="Segoe UI" w:hAnsi="Segoe UI" w:cs="Segoe UI"/>
          <w:b/>
          <w:bCs/>
          <w:color w:val="000000" w:themeColor="text1"/>
          <w:sz w:val="21"/>
          <w:szCs w:val="21"/>
          <w:lang w:val="pt-PT"/>
        </w:rPr>
        <w:t>Colocar as comunidades em primeiro lugar</w:t>
      </w:r>
      <w:r w:rsidRPr="1A604580">
        <w:rPr>
          <w:rFonts w:ascii="Segoe UI" w:eastAsia="Segoe UI" w:hAnsi="Segoe UI" w:cs="Segoe UI"/>
          <w:sz w:val="21"/>
          <w:szCs w:val="21"/>
          <w:lang w:val="pt-PT"/>
        </w:rPr>
        <w:t xml:space="preserve"> </w:t>
      </w:r>
    </w:p>
    <w:p w14:paraId="12B2124B" w14:textId="7CD5673A" w:rsidR="11E18A9A" w:rsidRDefault="11E18A9A" w:rsidP="1A604580">
      <w:pPr>
        <w:spacing w:after="120" w:line="300" w:lineRule="auto"/>
        <w:jc w:val="both"/>
        <w:rPr>
          <w:rFonts w:ascii="Segoe UI" w:eastAsia="Segoe UI" w:hAnsi="Segoe UI" w:cs="Segoe UI"/>
          <w:sz w:val="21"/>
          <w:szCs w:val="21"/>
          <w:lang w:val="pt-PT"/>
        </w:rPr>
      </w:pPr>
      <w:r w:rsidRPr="1A604580">
        <w:rPr>
          <w:rFonts w:ascii="Segoe UI" w:eastAsia="Segoe UI" w:hAnsi="Segoe UI" w:cs="Segoe UI"/>
          <w:color w:val="000000" w:themeColor="text1"/>
          <w:sz w:val="21"/>
          <w:szCs w:val="21"/>
          <w:lang w:val="pt-PT"/>
        </w:rPr>
        <w:t>Através de parcerias com promotores e organizações sem fins lucrativos, a Microsoft procurou integrar benefícios comunitários orientados localmente no seu portefólio energético.</w:t>
      </w:r>
      <w:r w:rsidRPr="1A604580">
        <w:rPr>
          <w:rFonts w:ascii="Segoe UI" w:eastAsia="Segoe UI" w:hAnsi="Segoe UI" w:cs="Segoe UI"/>
          <w:sz w:val="21"/>
          <w:szCs w:val="21"/>
          <w:lang w:val="pt-PT"/>
        </w:rPr>
        <w:t xml:space="preserve"> </w:t>
      </w:r>
      <w:r w:rsidR="6F8BC144" w:rsidRPr="1A604580">
        <w:rPr>
          <w:rFonts w:ascii="Segoe UI" w:eastAsia="Segoe UI" w:hAnsi="Segoe UI" w:cs="Segoe UI"/>
          <w:sz w:val="21"/>
          <w:szCs w:val="21"/>
          <w:lang w:val="pt-PT"/>
        </w:rPr>
        <w:t xml:space="preserve">Projetos emblemáticos, como o acordo de 500 MW com a </w:t>
      </w:r>
      <w:hyperlink r:id="rId11">
        <w:r w:rsidR="6F8BC144" w:rsidRPr="1A604580">
          <w:rPr>
            <w:rStyle w:val="Hiperligao"/>
            <w:rFonts w:ascii="Segoe UI" w:eastAsia="Segoe UI" w:hAnsi="Segoe UI" w:cs="Segoe UI"/>
            <w:sz w:val="21"/>
            <w:szCs w:val="21"/>
            <w:lang w:val="pt-PT"/>
          </w:rPr>
          <w:t xml:space="preserve">Sol </w:t>
        </w:r>
        <w:proofErr w:type="spellStart"/>
        <w:r w:rsidR="6F8BC144" w:rsidRPr="1A604580">
          <w:rPr>
            <w:rStyle w:val="Hiperligao"/>
            <w:rFonts w:ascii="Segoe UI" w:eastAsia="Segoe UI" w:hAnsi="Segoe UI" w:cs="Segoe UI"/>
            <w:sz w:val="21"/>
            <w:szCs w:val="21"/>
            <w:lang w:val="pt-PT"/>
          </w:rPr>
          <w:t>Sy</w:t>
        </w:r>
        <w:r w:rsidR="6F8BC144" w:rsidRPr="1A604580">
          <w:rPr>
            <w:rStyle w:val="Hiperligao"/>
            <w:rFonts w:ascii="Segoe UI" w:eastAsia="Segoe UI" w:hAnsi="Segoe UI" w:cs="Segoe UI"/>
            <w:sz w:val="21"/>
            <w:szCs w:val="21"/>
            <w:lang w:val="pt-PT"/>
          </w:rPr>
          <w:t>s</w:t>
        </w:r>
        <w:r w:rsidR="6F8BC144" w:rsidRPr="1A604580">
          <w:rPr>
            <w:rStyle w:val="Hiperligao"/>
            <w:rFonts w:ascii="Segoe UI" w:eastAsia="Segoe UI" w:hAnsi="Segoe UI" w:cs="Segoe UI"/>
            <w:sz w:val="21"/>
            <w:szCs w:val="21"/>
            <w:lang w:val="pt-PT"/>
          </w:rPr>
          <w:t>tems</w:t>
        </w:r>
        <w:proofErr w:type="spellEnd"/>
      </w:hyperlink>
      <w:r w:rsidR="6F8BC144" w:rsidRPr="1A604580">
        <w:rPr>
          <w:rFonts w:ascii="Segoe UI" w:eastAsia="Segoe UI" w:hAnsi="Segoe UI" w:cs="Segoe UI"/>
          <w:sz w:val="21"/>
          <w:szCs w:val="21"/>
          <w:lang w:val="pt-PT"/>
        </w:rPr>
        <w:t xml:space="preserve"> ou o PPA de 250 MW com a </w:t>
      </w:r>
      <w:hyperlink r:id="rId12">
        <w:r w:rsidR="6F8BC144" w:rsidRPr="1A604580">
          <w:rPr>
            <w:rStyle w:val="Hiperligao"/>
            <w:rFonts w:ascii="Segoe UI" w:eastAsia="Segoe UI" w:hAnsi="Segoe UI" w:cs="Segoe UI"/>
            <w:sz w:val="21"/>
            <w:szCs w:val="21"/>
            <w:lang w:val="pt-PT"/>
          </w:rPr>
          <w:t>V</w:t>
        </w:r>
        <w:r w:rsidR="6F8BC144" w:rsidRPr="1A604580">
          <w:rPr>
            <w:rStyle w:val="Hiperligao"/>
            <w:rFonts w:ascii="Segoe UI" w:eastAsia="Segoe UI" w:hAnsi="Segoe UI" w:cs="Segoe UI"/>
            <w:sz w:val="21"/>
            <w:szCs w:val="21"/>
            <w:lang w:val="pt-PT"/>
          </w:rPr>
          <w:t>o</w:t>
        </w:r>
        <w:r w:rsidR="6F8BC144" w:rsidRPr="1A604580">
          <w:rPr>
            <w:rStyle w:val="Hiperligao"/>
            <w:rFonts w:ascii="Segoe UI" w:eastAsia="Segoe UI" w:hAnsi="Segoe UI" w:cs="Segoe UI"/>
            <w:sz w:val="21"/>
            <w:szCs w:val="21"/>
            <w:lang w:val="pt-PT"/>
          </w:rPr>
          <w:t xml:space="preserve">lt </w:t>
        </w:r>
        <w:proofErr w:type="spellStart"/>
        <w:r w:rsidR="6F8BC144" w:rsidRPr="1A604580">
          <w:rPr>
            <w:rStyle w:val="Hiperligao"/>
            <w:rFonts w:ascii="Segoe UI" w:eastAsia="Segoe UI" w:hAnsi="Segoe UI" w:cs="Segoe UI"/>
            <w:sz w:val="21"/>
            <w:szCs w:val="21"/>
            <w:lang w:val="pt-PT"/>
          </w:rPr>
          <w:t>Energy</w:t>
        </w:r>
        <w:proofErr w:type="spellEnd"/>
        <w:r w:rsidR="6F8BC144" w:rsidRPr="1A604580">
          <w:rPr>
            <w:rStyle w:val="Hiperligao"/>
            <w:rFonts w:ascii="Segoe UI" w:eastAsia="Segoe UI" w:hAnsi="Segoe UI" w:cs="Segoe UI"/>
            <w:sz w:val="21"/>
            <w:szCs w:val="21"/>
            <w:lang w:val="pt-PT"/>
          </w:rPr>
          <w:t xml:space="preserve"> </w:t>
        </w:r>
        <w:proofErr w:type="spellStart"/>
        <w:r w:rsidR="6F8BC144" w:rsidRPr="1A604580">
          <w:rPr>
            <w:rStyle w:val="Hiperligao"/>
            <w:rFonts w:ascii="Segoe UI" w:eastAsia="Segoe UI" w:hAnsi="Segoe UI" w:cs="Segoe UI"/>
            <w:sz w:val="21"/>
            <w:szCs w:val="21"/>
            <w:lang w:val="pt-PT"/>
          </w:rPr>
          <w:t>Utility</w:t>
        </w:r>
        <w:proofErr w:type="spellEnd"/>
      </w:hyperlink>
      <w:r w:rsidR="6F8BC144" w:rsidRPr="1A604580">
        <w:rPr>
          <w:rFonts w:ascii="Segoe UI" w:eastAsia="Segoe UI" w:hAnsi="Segoe UI" w:cs="Segoe UI"/>
          <w:sz w:val="21"/>
          <w:szCs w:val="21"/>
          <w:lang w:val="pt-PT"/>
        </w:rPr>
        <w:t xml:space="preserve">, reforçam </w:t>
      </w:r>
      <w:r w:rsidR="7EDF4A3F" w:rsidRPr="1A604580">
        <w:rPr>
          <w:rFonts w:ascii="Segoe UI" w:eastAsia="Segoe UI" w:hAnsi="Segoe UI" w:cs="Segoe UI"/>
          <w:sz w:val="21"/>
          <w:szCs w:val="21"/>
          <w:lang w:val="pt-PT"/>
        </w:rPr>
        <w:t xml:space="preserve">este </w:t>
      </w:r>
      <w:r w:rsidR="6F8BC144" w:rsidRPr="1A604580">
        <w:rPr>
          <w:rFonts w:ascii="Segoe UI" w:eastAsia="Segoe UI" w:hAnsi="Segoe UI" w:cs="Segoe UI"/>
          <w:sz w:val="21"/>
          <w:szCs w:val="21"/>
          <w:lang w:val="pt-PT"/>
        </w:rPr>
        <w:t xml:space="preserve">compromisso, incluindo formação profissional, apoio a organizações comunitárias e iniciativas de restauro ambiental. Ao mesmo tempo, contratos de energia solar distribuída </w:t>
      </w:r>
      <w:r w:rsidR="4F16782A" w:rsidRPr="1A604580">
        <w:rPr>
          <w:rFonts w:ascii="Segoe UI" w:eastAsia="Segoe UI" w:hAnsi="Segoe UI" w:cs="Segoe UI"/>
          <w:sz w:val="21"/>
          <w:szCs w:val="21"/>
          <w:lang w:val="pt-PT"/>
        </w:rPr>
        <w:t>-</w:t>
      </w:r>
      <w:r w:rsidR="6F8BC144" w:rsidRPr="1A604580">
        <w:rPr>
          <w:rFonts w:ascii="Segoe UI" w:eastAsia="Segoe UI" w:hAnsi="Segoe UI" w:cs="Segoe UI"/>
          <w:sz w:val="21"/>
          <w:szCs w:val="21"/>
          <w:lang w:val="pt-PT"/>
        </w:rPr>
        <w:t xml:space="preserve"> que já ultrapassam 1,5 GW </w:t>
      </w:r>
      <w:r w:rsidR="181C7AE7" w:rsidRPr="1A604580">
        <w:rPr>
          <w:rFonts w:ascii="Segoe UI" w:eastAsia="Segoe UI" w:hAnsi="Segoe UI" w:cs="Segoe UI"/>
          <w:sz w:val="21"/>
          <w:szCs w:val="21"/>
          <w:lang w:val="pt-PT"/>
        </w:rPr>
        <w:t xml:space="preserve">- </w:t>
      </w:r>
      <w:r w:rsidR="6F8BC144" w:rsidRPr="1A604580">
        <w:rPr>
          <w:rFonts w:ascii="Segoe UI" w:eastAsia="Segoe UI" w:hAnsi="Segoe UI" w:cs="Segoe UI"/>
          <w:sz w:val="21"/>
          <w:szCs w:val="21"/>
          <w:lang w:val="pt-PT"/>
        </w:rPr>
        <w:t xml:space="preserve">estão a levar energia limpa diretamente a centenas de comunidades </w:t>
      </w:r>
      <w:r w:rsidR="0B74363A" w:rsidRPr="1A604580">
        <w:rPr>
          <w:rFonts w:ascii="Segoe UI" w:eastAsia="Segoe UI" w:hAnsi="Segoe UI" w:cs="Segoe UI"/>
          <w:sz w:val="21"/>
          <w:szCs w:val="21"/>
          <w:lang w:val="pt-PT"/>
        </w:rPr>
        <w:t>ao redor do globo, e a</w:t>
      </w:r>
      <w:r w:rsidR="0B74363A" w:rsidRPr="1A604580">
        <w:rPr>
          <w:rFonts w:ascii="Segoe UI" w:eastAsia="Segoe UI" w:hAnsi="Segoe UI" w:cs="Segoe UI"/>
          <w:color w:val="000000" w:themeColor="text1"/>
          <w:sz w:val="21"/>
          <w:szCs w:val="21"/>
          <w:lang w:val="pt-PT"/>
        </w:rPr>
        <w:t xml:space="preserve">cordos históricos como o </w:t>
      </w:r>
      <w:proofErr w:type="spellStart"/>
      <w:r w:rsidR="0B74363A" w:rsidRPr="1A604580">
        <w:rPr>
          <w:rFonts w:ascii="Segoe UI" w:eastAsia="Segoe UI" w:hAnsi="Segoe UI" w:cs="Segoe UI"/>
          <w:color w:val="000000" w:themeColor="text1"/>
          <w:sz w:val="21"/>
          <w:szCs w:val="21"/>
          <w:lang w:val="pt-PT"/>
        </w:rPr>
        <w:t>offtake</w:t>
      </w:r>
      <w:proofErr w:type="spellEnd"/>
      <w:r w:rsidR="0B74363A" w:rsidRPr="1A604580">
        <w:rPr>
          <w:rFonts w:ascii="Segoe UI" w:eastAsia="Segoe UI" w:hAnsi="Segoe UI" w:cs="Segoe UI"/>
          <w:color w:val="000000" w:themeColor="text1"/>
          <w:sz w:val="21"/>
          <w:szCs w:val="21"/>
          <w:lang w:val="pt-PT"/>
        </w:rPr>
        <w:t xml:space="preserve"> de 500 MW com a Pivot </w:t>
      </w:r>
      <w:proofErr w:type="spellStart"/>
      <w:r w:rsidR="0B74363A" w:rsidRPr="1A604580">
        <w:rPr>
          <w:rFonts w:ascii="Segoe UI" w:eastAsia="Segoe UI" w:hAnsi="Segoe UI" w:cs="Segoe UI"/>
          <w:color w:val="000000" w:themeColor="text1"/>
          <w:sz w:val="21"/>
          <w:szCs w:val="21"/>
          <w:lang w:val="pt-PT"/>
        </w:rPr>
        <w:t>Energy</w:t>
      </w:r>
      <w:proofErr w:type="spellEnd"/>
      <w:r w:rsidR="0B74363A" w:rsidRPr="1A604580">
        <w:rPr>
          <w:rFonts w:ascii="Segoe UI" w:eastAsia="Segoe UI" w:hAnsi="Segoe UI" w:cs="Segoe UI"/>
          <w:color w:val="000000" w:themeColor="text1"/>
          <w:sz w:val="21"/>
          <w:szCs w:val="21"/>
          <w:lang w:val="pt-PT"/>
        </w:rPr>
        <w:t xml:space="preserve"> ou o contrato de 270 MW com a </w:t>
      </w:r>
      <w:hyperlink r:id="rId13">
        <w:proofErr w:type="spellStart"/>
        <w:r w:rsidR="0B74363A" w:rsidRPr="1A604580">
          <w:rPr>
            <w:rStyle w:val="Hiperligao"/>
            <w:rFonts w:ascii="Segoe UI" w:eastAsia="Segoe UI" w:hAnsi="Segoe UI" w:cs="Segoe UI"/>
            <w:sz w:val="21"/>
            <w:szCs w:val="21"/>
            <w:lang w:val="pt-PT"/>
          </w:rPr>
          <w:t>PowerTr</w:t>
        </w:r>
        <w:r w:rsidR="0B74363A" w:rsidRPr="1A604580">
          <w:rPr>
            <w:rStyle w:val="Hiperligao"/>
            <w:rFonts w:ascii="Segoe UI" w:eastAsia="Segoe UI" w:hAnsi="Segoe UI" w:cs="Segoe UI"/>
            <w:sz w:val="21"/>
            <w:szCs w:val="21"/>
            <w:lang w:val="pt-PT"/>
          </w:rPr>
          <w:t>u</w:t>
        </w:r>
        <w:r w:rsidR="0B74363A" w:rsidRPr="1A604580">
          <w:rPr>
            <w:rStyle w:val="Hiperligao"/>
            <w:rFonts w:ascii="Segoe UI" w:eastAsia="Segoe UI" w:hAnsi="Segoe UI" w:cs="Segoe UI"/>
            <w:sz w:val="21"/>
            <w:szCs w:val="21"/>
            <w:lang w:val="pt-PT"/>
          </w:rPr>
          <w:t>st</w:t>
        </w:r>
        <w:proofErr w:type="spellEnd"/>
      </w:hyperlink>
      <w:r w:rsidR="0B74363A" w:rsidRPr="1A604580">
        <w:rPr>
          <w:rFonts w:ascii="Segoe UI" w:eastAsia="Segoe UI" w:hAnsi="Segoe UI" w:cs="Segoe UI"/>
          <w:color w:val="000000" w:themeColor="text1"/>
          <w:sz w:val="21"/>
          <w:szCs w:val="21"/>
          <w:lang w:val="pt-PT"/>
        </w:rPr>
        <w:t xml:space="preserve"> deverão promover emprego, poupança energética e resiliência da rede em comunidades nos</w:t>
      </w:r>
      <w:r w:rsidR="6F8BC144" w:rsidRPr="1A604580">
        <w:rPr>
          <w:rFonts w:ascii="Segoe UI" w:eastAsia="Segoe UI" w:hAnsi="Segoe UI" w:cs="Segoe UI"/>
          <w:sz w:val="21"/>
          <w:szCs w:val="21"/>
          <w:lang w:val="pt-PT"/>
        </w:rPr>
        <w:t xml:space="preserve"> Estados Unidos, México, Brasil e outras regiões.</w:t>
      </w:r>
    </w:p>
    <w:p w14:paraId="2BAC1407" w14:textId="61019095" w:rsidR="07B27EE3" w:rsidRDefault="07B27EE3" w:rsidP="1A604580">
      <w:pPr>
        <w:spacing w:after="120" w:line="300" w:lineRule="auto"/>
        <w:jc w:val="both"/>
      </w:pPr>
      <w:r w:rsidRPr="1A604580">
        <w:rPr>
          <w:rFonts w:ascii="Segoe UI" w:eastAsia="Segoe UI" w:hAnsi="Segoe UI" w:cs="Segoe UI"/>
          <w:b/>
          <w:bCs/>
          <w:color w:val="000000" w:themeColor="text1"/>
          <w:sz w:val="21"/>
          <w:szCs w:val="21"/>
          <w:lang w:val="pt-PT"/>
        </w:rPr>
        <w:t>A inovação abre novos mercados e novos caminhos</w:t>
      </w:r>
      <w:r w:rsidRPr="1A604580">
        <w:rPr>
          <w:rFonts w:ascii="Segoe UI" w:eastAsia="Segoe UI" w:hAnsi="Segoe UI" w:cs="Segoe UI"/>
          <w:sz w:val="21"/>
          <w:szCs w:val="21"/>
          <w:lang w:val="pt-PT"/>
        </w:rPr>
        <w:t xml:space="preserve"> </w:t>
      </w:r>
    </w:p>
    <w:p w14:paraId="4C15ECA0" w14:textId="72672230" w:rsidR="6F8BC144" w:rsidRDefault="6F8BC144" w:rsidP="1A604580">
      <w:pPr>
        <w:spacing w:after="120" w:line="300" w:lineRule="auto"/>
        <w:jc w:val="both"/>
      </w:pPr>
      <w:r w:rsidRPr="1A604580">
        <w:rPr>
          <w:rFonts w:ascii="Segoe UI" w:eastAsia="Segoe UI" w:hAnsi="Segoe UI" w:cs="Segoe UI"/>
          <w:sz w:val="21"/>
          <w:szCs w:val="21"/>
          <w:lang w:val="pt-PT"/>
        </w:rPr>
        <w:t xml:space="preserve">A inovação continua a ser um motor essencial desta evolução. Em mercados como o Japão, a Microsoft foi responsável por um dos primeiros </w:t>
      </w:r>
      <w:proofErr w:type="spellStart"/>
      <w:r w:rsidRPr="1A604580">
        <w:rPr>
          <w:rFonts w:ascii="Segoe UI" w:eastAsia="Segoe UI" w:hAnsi="Segoe UI" w:cs="Segoe UI"/>
          <w:sz w:val="21"/>
          <w:szCs w:val="21"/>
          <w:lang w:val="pt-PT"/>
        </w:rPr>
        <w:t>PPAs</w:t>
      </w:r>
      <w:proofErr w:type="spellEnd"/>
      <w:r w:rsidRPr="1A604580">
        <w:rPr>
          <w:rFonts w:ascii="Segoe UI" w:eastAsia="Segoe UI" w:hAnsi="Segoe UI" w:cs="Segoe UI"/>
          <w:sz w:val="21"/>
          <w:szCs w:val="21"/>
          <w:lang w:val="pt-PT"/>
        </w:rPr>
        <w:t xml:space="preserve"> corporativos celebrados no país, </w:t>
      </w:r>
      <w:r w:rsidR="7E24BBA0" w:rsidRPr="1A604580">
        <w:rPr>
          <w:rFonts w:ascii="Segoe UI" w:eastAsia="Segoe UI" w:hAnsi="Segoe UI" w:cs="Segoe UI"/>
          <w:sz w:val="21"/>
          <w:szCs w:val="21"/>
          <w:lang w:val="pt-PT"/>
        </w:rPr>
        <w:t xml:space="preserve">com um </w:t>
      </w:r>
      <w:r w:rsidR="7E24BBA0" w:rsidRPr="1A604580">
        <w:rPr>
          <w:rFonts w:ascii="Segoe UI" w:eastAsia="Segoe UI" w:hAnsi="Segoe UI" w:cs="Segoe UI"/>
          <w:color w:val="000000" w:themeColor="text1"/>
          <w:sz w:val="21"/>
          <w:szCs w:val="21"/>
          <w:lang w:val="pt-PT"/>
        </w:rPr>
        <w:lastRenderedPageBreak/>
        <w:t xml:space="preserve">acordo de 25 MW por 20 anos com a </w:t>
      </w:r>
      <w:hyperlink r:id="rId14">
        <w:proofErr w:type="spellStart"/>
        <w:r w:rsidR="7E24BBA0" w:rsidRPr="1A604580">
          <w:rPr>
            <w:rStyle w:val="Hiperligao"/>
            <w:rFonts w:ascii="Segoe UI" w:eastAsia="Segoe UI" w:hAnsi="Segoe UI" w:cs="Segoe UI"/>
            <w:sz w:val="21"/>
            <w:szCs w:val="21"/>
            <w:lang w:val="pt-PT"/>
          </w:rPr>
          <w:t>Shiz</w:t>
        </w:r>
        <w:r w:rsidR="7E24BBA0" w:rsidRPr="1A604580">
          <w:rPr>
            <w:rStyle w:val="Hiperligao"/>
            <w:rFonts w:ascii="Segoe UI" w:eastAsia="Segoe UI" w:hAnsi="Segoe UI" w:cs="Segoe UI"/>
            <w:sz w:val="21"/>
            <w:szCs w:val="21"/>
            <w:lang w:val="pt-PT"/>
          </w:rPr>
          <w:t>e</w:t>
        </w:r>
        <w:r w:rsidR="7E24BBA0" w:rsidRPr="1A604580">
          <w:rPr>
            <w:rStyle w:val="Hiperligao"/>
            <w:rFonts w:ascii="Segoe UI" w:eastAsia="Segoe UI" w:hAnsi="Segoe UI" w:cs="Segoe UI"/>
            <w:sz w:val="21"/>
            <w:szCs w:val="21"/>
            <w:lang w:val="pt-PT"/>
          </w:rPr>
          <w:t>n</w:t>
        </w:r>
        <w:proofErr w:type="spellEnd"/>
      </w:hyperlink>
      <w:r w:rsidR="7E24BBA0" w:rsidRPr="1A604580">
        <w:rPr>
          <w:rFonts w:ascii="Segoe UI" w:eastAsia="Segoe UI" w:hAnsi="Segoe UI" w:cs="Segoe UI"/>
          <w:color w:val="000000" w:themeColor="text1"/>
          <w:sz w:val="21"/>
          <w:szCs w:val="21"/>
          <w:lang w:val="pt-PT"/>
        </w:rPr>
        <w:t xml:space="preserve"> , </w:t>
      </w:r>
      <w:r w:rsidRPr="1A604580">
        <w:rPr>
          <w:rFonts w:ascii="Segoe UI" w:eastAsia="Segoe UI" w:hAnsi="Segoe UI" w:cs="Segoe UI"/>
          <w:sz w:val="21"/>
          <w:szCs w:val="21"/>
          <w:lang w:val="pt-PT"/>
        </w:rPr>
        <w:t xml:space="preserve">abrindo caminho </w:t>
      </w:r>
      <w:r w:rsidR="100CDB03" w:rsidRPr="1A604580">
        <w:rPr>
          <w:rFonts w:ascii="Segoe UI" w:eastAsia="Segoe UI" w:hAnsi="Segoe UI" w:cs="Segoe UI"/>
          <w:color w:val="000000" w:themeColor="text1"/>
          <w:sz w:val="21"/>
          <w:szCs w:val="21"/>
          <w:lang w:val="pt-PT"/>
        </w:rPr>
        <w:t xml:space="preserve">para mais de 2 GW de contratação de energia limpa desde 2024, segundo a </w:t>
      </w:r>
      <w:hyperlink r:id="rId15" w:anchor="overview">
        <w:r w:rsidR="100CDB03" w:rsidRPr="1A604580">
          <w:rPr>
            <w:rStyle w:val="Hiperligao"/>
            <w:rFonts w:ascii="Segoe UI" w:eastAsia="Segoe UI" w:hAnsi="Segoe UI" w:cs="Segoe UI"/>
            <w:sz w:val="21"/>
            <w:szCs w:val="21"/>
            <w:lang w:val="pt-PT"/>
          </w:rPr>
          <w:t xml:space="preserve">Bloomberg New </w:t>
        </w:r>
        <w:proofErr w:type="spellStart"/>
        <w:r w:rsidR="100CDB03" w:rsidRPr="1A604580">
          <w:rPr>
            <w:rStyle w:val="Hiperligao"/>
            <w:rFonts w:ascii="Segoe UI" w:eastAsia="Segoe UI" w:hAnsi="Segoe UI" w:cs="Segoe UI"/>
            <w:sz w:val="21"/>
            <w:szCs w:val="21"/>
            <w:lang w:val="pt-PT"/>
          </w:rPr>
          <w:t>Ener</w:t>
        </w:r>
        <w:r w:rsidR="100CDB03" w:rsidRPr="1A604580">
          <w:rPr>
            <w:rStyle w:val="Hiperligao"/>
            <w:rFonts w:ascii="Segoe UI" w:eastAsia="Segoe UI" w:hAnsi="Segoe UI" w:cs="Segoe UI"/>
            <w:sz w:val="21"/>
            <w:szCs w:val="21"/>
            <w:lang w:val="pt-PT"/>
          </w:rPr>
          <w:t>g</w:t>
        </w:r>
        <w:r w:rsidR="100CDB03" w:rsidRPr="1A604580">
          <w:rPr>
            <w:rStyle w:val="Hiperligao"/>
            <w:rFonts w:ascii="Segoe UI" w:eastAsia="Segoe UI" w:hAnsi="Segoe UI" w:cs="Segoe UI"/>
            <w:sz w:val="21"/>
            <w:szCs w:val="21"/>
            <w:lang w:val="pt-PT"/>
          </w:rPr>
          <w:t>y</w:t>
        </w:r>
        <w:proofErr w:type="spellEnd"/>
        <w:r w:rsidR="100CDB03" w:rsidRPr="1A604580">
          <w:rPr>
            <w:rStyle w:val="Hiperligao"/>
            <w:rFonts w:ascii="Segoe UI" w:eastAsia="Segoe UI" w:hAnsi="Segoe UI" w:cs="Segoe UI"/>
            <w:sz w:val="21"/>
            <w:szCs w:val="21"/>
            <w:lang w:val="pt-PT"/>
          </w:rPr>
          <w:t xml:space="preserve"> </w:t>
        </w:r>
        <w:proofErr w:type="spellStart"/>
        <w:r w:rsidR="100CDB03" w:rsidRPr="1A604580">
          <w:rPr>
            <w:rStyle w:val="Hiperligao"/>
            <w:rFonts w:ascii="Segoe UI" w:eastAsia="Segoe UI" w:hAnsi="Segoe UI" w:cs="Segoe UI"/>
            <w:sz w:val="21"/>
            <w:szCs w:val="21"/>
            <w:lang w:val="pt-PT"/>
          </w:rPr>
          <w:t>Finance</w:t>
        </w:r>
        <w:proofErr w:type="spellEnd"/>
      </w:hyperlink>
      <w:r w:rsidRPr="1A604580">
        <w:rPr>
          <w:rFonts w:ascii="Segoe UI" w:eastAsia="Segoe UI" w:hAnsi="Segoe UI" w:cs="Segoe UI"/>
          <w:sz w:val="21"/>
          <w:szCs w:val="21"/>
          <w:lang w:val="pt-PT"/>
        </w:rPr>
        <w:t>. Na Índia, acordos híbridos de energia solar e eólica estão a apoiar projetos de eletrificação rural</w:t>
      </w:r>
      <w:r w:rsidR="36E76D89" w:rsidRPr="1A604580">
        <w:rPr>
          <w:rFonts w:ascii="Segoe UI" w:eastAsia="Segoe UI" w:hAnsi="Segoe UI" w:cs="Segoe UI"/>
          <w:sz w:val="21"/>
          <w:szCs w:val="21"/>
          <w:lang w:val="pt-PT"/>
        </w:rPr>
        <w:t xml:space="preserve">, através da aquisição de </w:t>
      </w:r>
      <w:r w:rsidR="36E76D89" w:rsidRPr="1A604580">
        <w:rPr>
          <w:rFonts w:ascii="Segoe UI" w:eastAsia="Segoe UI" w:hAnsi="Segoe UI" w:cs="Segoe UI"/>
          <w:color w:val="000000" w:themeColor="text1"/>
          <w:sz w:val="21"/>
          <w:szCs w:val="21"/>
          <w:lang w:val="pt-PT"/>
        </w:rPr>
        <w:t xml:space="preserve">um </w:t>
      </w:r>
      <w:proofErr w:type="spellStart"/>
      <w:r w:rsidR="36E76D89" w:rsidRPr="1A604580">
        <w:rPr>
          <w:rFonts w:ascii="Segoe UI" w:eastAsia="Segoe UI" w:hAnsi="Segoe UI" w:cs="Segoe UI"/>
          <w:i/>
          <w:iCs/>
          <w:color w:val="000000" w:themeColor="text1"/>
          <w:sz w:val="21"/>
          <w:szCs w:val="21"/>
          <w:lang w:val="pt-PT"/>
        </w:rPr>
        <w:t>offtake</w:t>
      </w:r>
      <w:proofErr w:type="spellEnd"/>
      <w:r w:rsidR="36E76D89" w:rsidRPr="1A604580">
        <w:rPr>
          <w:rFonts w:ascii="Segoe UI" w:eastAsia="Segoe UI" w:hAnsi="Segoe UI" w:cs="Segoe UI"/>
          <w:i/>
          <w:iCs/>
          <w:color w:val="000000" w:themeColor="text1"/>
          <w:sz w:val="21"/>
          <w:szCs w:val="21"/>
          <w:lang w:val="pt-PT"/>
        </w:rPr>
        <w:t xml:space="preserve"> </w:t>
      </w:r>
      <w:r w:rsidR="36E76D89" w:rsidRPr="1A604580">
        <w:rPr>
          <w:rFonts w:ascii="Segoe UI" w:eastAsia="Segoe UI" w:hAnsi="Segoe UI" w:cs="Segoe UI"/>
          <w:color w:val="000000" w:themeColor="text1"/>
          <w:sz w:val="21"/>
          <w:szCs w:val="21"/>
          <w:lang w:val="pt-PT"/>
        </w:rPr>
        <w:t xml:space="preserve">híbrido solar/eólico de 437 MW da </w:t>
      </w:r>
      <w:hyperlink r:id="rId16">
        <w:proofErr w:type="spellStart"/>
        <w:r w:rsidR="36E76D89" w:rsidRPr="1A604580">
          <w:rPr>
            <w:rStyle w:val="Hiperligao"/>
            <w:rFonts w:ascii="Segoe UI" w:eastAsia="Segoe UI" w:hAnsi="Segoe UI" w:cs="Segoe UI"/>
            <w:sz w:val="21"/>
            <w:szCs w:val="21"/>
            <w:lang w:val="pt-PT"/>
          </w:rPr>
          <w:t>R</w:t>
        </w:r>
        <w:r w:rsidR="36E76D89" w:rsidRPr="1A604580">
          <w:rPr>
            <w:rStyle w:val="Hiperligao"/>
            <w:rFonts w:ascii="Segoe UI" w:eastAsia="Segoe UI" w:hAnsi="Segoe UI" w:cs="Segoe UI"/>
            <w:sz w:val="21"/>
            <w:szCs w:val="21"/>
            <w:lang w:val="pt-PT"/>
          </w:rPr>
          <w:t>e</w:t>
        </w:r>
        <w:r w:rsidR="36E76D89" w:rsidRPr="1A604580">
          <w:rPr>
            <w:rStyle w:val="Hiperligao"/>
            <w:rFonts w:ascii="Segoe UI" w:eastAsia="Segoe UI" w:hAnsi="Segoe UI" w:cs="Segoe UI"/>
            <w:sz w:val="21"/>
            <w:szCs w:val="21"/>
            <w:lang w:val="pt-PT"/>
          </w:rPr>
          <w:t>new</w:t>
        </w:r>
        <w:proofErr w:type="spellEnd"/>
      </w:hyperlink>
      <w:r w:rsidRPr="1A604580">
        <w:rPr>
          <w:rFonts w:ascii="Segoe UI" w:eastAsia="Segoe UI" w:hAnsi="Segoe UI" w:cs="Segoe UI"/>
          <w:sz w:val="21"/>
          <w:szCs w:val="21"/>
          <w:lang w:val="pt-PT"/>
        </w:rPr>
        <w:t xml:space="preserve">. E no estado de Washington, onde se localiza a sede da empresa, os </w:t>
      </w:r>
      <w:hyperlink r:id="rId17">
        <w:r w:rsidR="693513A9" w:rsidRPr="1A604580">
          <w:rPr>
            <w:rStyle w:val="Hiperligao"/>
            <w:rFonts w:ascii="Segoe UI" w:eastAsia="Segoe UI" w:hAnsi="Segoe UI" w:cs="Segoe UI"/>
            <w:sz w:val="21"/>
            <w:szCs w:val="21"/>
            <w:lang w:val="pt-PT"/>
          </w:rPr>
          <w:t>centros de dados em D</w:t>
        </w:r>
        <w:r w:rsidR="693513A9" w:rsidRPr="1A604580">
          <w:rPr>
            <w:rStyle w:val="Hiperligao"/>
            <w:rFonts w:ascii="Segoe UI" w:eastAsia="Segoe UI" w:hAnsi="Segoe UI" w:cs="Segoe UI"/>
            <w:sz w:val="21"/>
            <w:szCs w:val="21"/>
            <w:lang w:val="pt-PT"/>
          </w:rPr>
          <w:t>o</w:t>
        </w:r>
        <w:r w:rsidR="693513A9" w:rsidRPr="1A604580">
          <w:rPr>
            <w:rStyle w:val="Hiperligao"/>
            <w:rFonts w:ascii="Segoe UI" w:eastAsia="Segoe UI" w:hAnsi="Segoe UI" w:cs="Segoe UI"/>
            <w:sz w:val="21"/>
            <w:szCs w:val="21"/>
            <w:lang w:val="pt-PT"/>
          </w:rPr>
          <w:t xml:space="preserve">uglas </w:t>
        </w:r>
        <w:proofErr w:type="spellStart"/>
        <w:r w:rsidR="693513A9" w:rsidRPr="1A604580">
          <w:rPr>
            <w:rStyle w:val="Hiperligao"/>
            <w:rFonts w:ascii="Segoe UI" w:eastAsia="Segoe UI" w:hAnsi="Segoe UI" w:cs="Segoe UI"/>
            <w:sz w:val="21"/>
            <w:szCs w:val="21"/>
            <w:lang w:val="pt-PT"/>
          </w:rPr>
          <w:t>County</w:t>
        </w:r>
        <w:proofErr w:type="spellEnd"/>
      </w:hyperlink>
      <w:r w:rsidR="693513A9" w:rsidRPr="1A604580">
        <w:rPr>
          <w:rFonts w:ascii="Segoe UI" w:eastAsia="Segoe UI" w:hAnsi="Segoe UI" w:cs="Segoe UI"/>
          <w:sz w:val="21"/>
          <w:szCs w:val="21"/>
          <w:lang w:val="pt-PT"/>
        </w:rPr>
        <w:t xml:space="preserve"> </w:t>
      </w:r>
      <w:r w:rsidRPr="1A604580">
        <w:rPr>
          <w:rFonts w:ascii="Segoe UI" w:eastAsia="Segoe UI" w:hAnsi="Segoe UI" w:cs="Segoe UI"/>
          <w:sz w:val="21"/>
          <w:szCs w:val="21"/>
          <w:lang w:val="pt-PT"/>
        </w:rPr>
        <w:t>são hoje abastecidos exclusivamente por energia neutra em carbono, através da combinação de nova capacidade eólica e armazenamento hidroelétrico que permite fornecer energia 24 horas por dia.</w:t>
      </w:r>
    </w:p>
    <w:p w14:paraId="703F3802" w14:textId="680D81AD" w:rsidR="0EC6C433" w:rsidRDefault="0EC6C433" w:rsidP="1A604580">
      <w:pPr>
        <w:spacing w:after="120" w:line="300" w:lineRule="auto"/>
        <w:jc w:val="both"/>
        <w:rPr>
          <w:rFonts w:ascii="Segoe UI" w:eastAsia="Segoe UI" w:hAnsi="Segoe UI" w:cs="Segoe UI"/>
          <w:sz w:val="21"/>
          <w:szCs w:val="21"/>
          <w:lang w:val="pt-PT"/>
        </w:rPr>
      </w:pPr>
      <w:r w:rsidRPr="1A604580">
        <w:rPr>
          <w:rFonts w:ascii="Segoe UI" w:eastAsia="Segoe UI" w:hAnsi="Segoe UI" w:cs="Segoe UI"/>
          <w:b/>
          <w:bCs/>
          <w:color w:val="000000" w:themeColor="text1"/>
          <w:sz w:val="21"/>
          <w:szCs w:val="21"/>
          <w:lang w:val="pt-PT"/>
        </w:rPr>
        <w:t>Perspetivar 2030 e o futuro</w:t>
      </w:r>
      <w:r w:rsidRPr="1A604580">
        <w:rPr>
          <w:rFonts w:ascii="Segoe UI" w:eastAsia="Segoe UI" w:hAnsi="Segoe UI" w:cs="Segoe UI"/>
          <w:color w:val="000000" w:themeColor="text1"/>
          <w:sz w:val="21"/>
          <w:szCs w:val="21"/>
          <w:lang w:val="pt-PT"/>
        </w:rPr>
        <w:t xml:space="preserve"> </w:t>
      </w:r>
    </w:p>
    <w:p w14:paraId="799462DD" w14:textId="1D561E22" w:rsidR="0EC6C433" w:rsidRDefault="0EC6C433" w:rsidP="1A604580">
      <w:pPr>
        <w:spacing w:after="120" w:line="300" w:lineRule="auto"/>
        <w:jc w:val="both"/>
        <w:rPr>
          <w:rFonts w:ascii="Segoe UI" w:eastAsia="Segoe UI" w:hAnsi="Segoe UI" w:cs="Segoe UI"/>
          <w:sz w:val="21"/>
          <w:szCs w:val="21"/>
          <w:lang w:val="pt-PT"/>
        </w:rPr>
      </w:pPr>
      <w:r w:rsidRPr="1A604580">
        <w:rPr>
          <w:rFonts w:ascii="Segoe UI" w:eastAsia="Segoe UI" w:hAnsi="Segoe UI" w:cs="Segoe UI"/>
          <w:color w:val="000000" w:themeColor="text1"/>
          <w:sz w:val="21"/>
          <w:szCs w:val="21"/>
          <w:lang w:val="pt-PT"/>
        </w:rPr>
        <w:t>Em 2025, a Agência Internacional de Energia (</w:t>
      </w:r>
      <w:r w:rsidR="005279E3">
        <w:rPr>
          <w:rFonts w:ascii="Segoe UI" w:eastAsia="Segoe UI" w:hAnsi="Segoe UI" w:cs="Segoe UI"/>
          <w:color w:val="000000" w:themeColor="text1"/>
          <w:sz w:val="21"/>
          <w:szCs w:val="21"/>
          <w:lang w:val="pt-PT"/>
        </w:rPr>
        <w:t>AIE</w:t>
      </w:r>
      <w:r w:rsidRPr="1A604580">
        <w:rPr>
          <w:rFonts w:ascii="Segoe UI" w:eastAsia="Segoe UI" w:hAnsi="Segoe UI" w:cs="Segoe UI"/>
          <w:color w:val="000000" w:themeColor="text1"/>
          <w:sz w:val="21"/>
          <w:szCs w:val="21"/>
          <w:lang w:val="pt-PT"/>
        </w:rPr>
        <w:t xml:space="preserve">) descreveu uma nova </w:t>
      </w:r>
      <w:hyperlink r:id="rId18">
        <w:r w:rsidRPr="1A604580">
          <w:rPr>
            <w:rStyle w:val="Hiperligao"/>
            <w:rFonts w:ascii="Segoe UI" w:eastAsia="Segoe UI" w:hAnsi="Segoe UI" w:cs="Segoe UI"/>
            <w:b/>
            <w:bCs/>
            <w:sz w:val="21"/>
            <w:szCs w:val="21"/>
            <w:lang w:val="pt-PT"/>
          </w:rPr>
          <w:t>“Era da Ele</w:t>
        </w:r>
        <w:r w:rsidRPr="1A604580">
          <w:rPr>
            <w:rStyle w:val="Hiperligao"/>
            <w:rFonts w:ascii="Segoe UI" w:eastAsia="Segoe UI" w:hAnsi="Segoe UI" w:cs="Segoe UI"/>
            <w:b/>
            <w:bCs/>
            <w:sz w:val="21"/>
            <w:szCs w:val="21"/>
            <w:lang w:val="pt-PT"/>
          </w:rPr>
          <w:t>t</w:t>
        </w:r>
        <w:r w:rsidRPr="1A604580">
          <w:rPr>
            <w:rStyle w:val="Hiperligao"/>
            <w:rFonts w:ascii="Segoe UI" w:eastAsia="Segoe UI" w:hAnsi="Segoe UI" w:cs="Segoe UI"/>
            <w:b/>
            <w:bCs/>
            <w:sz w:val="21"/>
            <w:szCs w:val="21"/>
            <w:lang w:val="pt-PT"/>
          </w:rPr>
          <w:t>ricidade”</w:t>
        </w:r>
      </w:hyperlink>
      <w:r w:rsidRPr="00030757">
        <w:rPr>
          <w:rFonts w:ascii="Segoe UI" w:eastAsia="Segoe UI" w:hAnsi="Segoe UI" w:cs="Segoe UI"/>
          <w:color w:val="000000" w:themeColor="text1"/>
          <w:sz w:val="21"/>
          <w:szCs w:val="21"/>
          <w:lang w:val="pt-PT"/>
        </w:rPr>
        <w:t>,</w:t>
      </w:r>
      <w:r w:rsidRPr="1A604580">
        <w:rPr>
          <w:rFonts w:ascii="Segoe UI" w:eastAsia="Segoe UI" w:hAnsi="Segoe UI" w:cs="Segoe UI"/>
          <w:color w:val="000000" w:themeColor="text1"/>
          <w:sz w:val="21"/>
          <w:szCs w:val="21"/>
          <w:lang w:val="pt-PT"/>
        </w:rPr>
        <w:t xml:space="preserve"> marcada pelo aumento da procura devido a veículos elétricos, ar condicionados, centros de dados e bombas de calor. À medida que o mundo eletrifica mais setores da economia, a procura por eletricidade acessível, fiável e limpa continuará a crescer</w:t>
      </w:r>
      <w:r w:rsidR="00030757">
        <w:rPr>
          <w:rFonts w:ascii="Segoe UI" w:eastAsia="Segoe UI" w:hAnsi="Segoe UI" w:cs="Segoe UI"/>
          <w:color w:val="000000" w:themeColor="text1"/>
          <w:sz w:val="21"/>
          <w:szCs w:val="21"/>
          <w:lang w:val="pt-PT"/>
        </w:rPr>
        <w:t>. S</w:t>
      </w:r>
      <w:r w:rsidRPr="1A604580">
        <w:rPr>
          <w:rFonts w:ascii="Segoe UI" w:eastAsia="Segoe UI" w:hAnsi="Segoe UI" w:cs="Segoe UI"/>
          <w:color w:val="000000" w:themeColor="text1"/>
          <w:sz w:val="21"/>
          <w:szCs w:val="21"/>
          <w:lang w:val="pt-PT"/>
        </w:rPr>
        <w:t xml:space="preserve">egundo dados da </w:t>
      </w:r>
      <w:r w:rsidR="005279E3">
        <w:rPr>
          <w:rFonts w:ascii="Segoe UI" w:eastAsia="Segoe UI" w:hAnsi="Segoe UI" w:cs="Segoe UI"/>
          <w:color w:val="000000" w:themeColor="text1"/>
          <w:sz w:val="21"/>
          <w:szCs w:val="21"/>
          <w:lang w:val="pt-PT"/>
        </w:rPr>
        <w:t>AIE</w:t>
      </w:r>
      <w:r w:rsidRPr="1A604580">
        <w:rPr>
          <w:rFonts w:ascii="Segoe UI" w:eastAsia="Segoe UI" w:hAnsi="Segoe UI" w:cs="Segoe UI"/>
          <w:color w:val="000000" w:themeColor="text1"/>
          <w:sz w:val="21"/>
          <w:szCs w:val="21"/>
          <w:lang w:val="pt-PT"/>
        </w:rPr>
        <w:t>, desde 2000, a produção de energia renovável quadruplicou</w:t>
      </w:r>
      <w:r w:rsidR="3FDE89E1" w:rsidRPr="1A604580">
        <w:rPr>
          <w:rFonts w:ascii="Segoe UI" w:eastAsia="Segoe UI" w:hAnsi="Segoe UI" w:cs="Segoe UI"/>
          <w:color w:val="000000" w:themeColor="text1"/>
          <w:sz w:val="21"/>
          <w:szCs w:val="21"/>
          <w:lang w:val="pt-PT"/>
        </w:rPr>
        <w:t>, sendo que compradores corporativos como a Microsoft continuam a desempenhar um papel catalisador fundamental ao impulsionar a procura comercial por inovação e infraestrutura no setor elétrico.</w:t>
      </w:r>
    </w:p>
    <w:p w14:paraId="65FB17A4" w14:textId="30EB5ADF" w:rsidR="3FDE89E1" w:rsidRDefault="3FDE89E1" w:rsidP="1A604580">
      <w:pPr>
        <w:spacing w:after="120" w:line="300" w:lineRule="auto"/>
        <w:jc w:val="both"/>
      </w:pPr>
      <w:r w:rsidRPr="1A604580">
        <w:rPr>
          <w:rFonts w:ascii="Segoe UI" w:eastAsia="Segoe UI" w:hAnsi="Segoe UI" w:cs="Segoe UI"/>
          <w:sz w:val="21"/>
          <w:szCs w:val="21"/>
          <w:lang w:val="pt-PT"/>
        </w:rPr>
        <w:t>Neste contexto,</w:t>
      </w:r>
      <w:r w:rsidR="6F8BC144" w:rsidRPr="1A604580">
        <w:rPr>
          <w:rFonts w:ascii="Segoe UI" w:eastAsia="Segoe UI" w:hAnsi="Segoe UI" w:cs="Segoe UI"/>
          <w:sz w:val="21"/>
          <w:szCs w:val="21"/>
          <w:lang w:val="pt-PT"/>
        </w:rPr>
        <w:t xml:space="preserve"> a Microsoft está a investir em tecnologias de energia avançada que poderão redefinir o futuro do setor energético. Os primeiros passos incluem um projeto de energia de fusão de 50 MW em parceria com a </w:t>
      </w:r>
      <w:proofErr w:type="spellStart"/>
      <w:r w:rsidR="6F8BC144" w:rsidRPr="1A604580">
        <w:rPr>
          <w:rFonts w:ascii="Segoe UI" w:eastAsia="Segoe UI" w:hAnsi="Segoe UI" w:cs="Segoe UI"/>
          <w:sz w:val="21"/>
          <w:szCs w:val="21"/>
          <w:lang w:val="pt-PT"/>
        </w:rPr>
        <w:t>Helion</w:t>
      </w:r>
      <w:proofErr w:type="spellEnd"/>
      <w:r w:rsidR="6F8BC144" w:rsidRPr="1A604580">
        <w:rPr>
          <w:rFonts w:ascii="Segoe UI" w:eastAsia="Segoe UI" w:hAnsi="Segoe UI" w:cs="Segoe UI"/>
          <w:sz w:val="21"/>
          <w:szCs w:val="21"/>
          <w:lang w:val="pt-PT"/>
        </w:rPr>
        <w:t xml:space="preserve"> e a reativação do centro de energia limpa Crane, um complexo de 835 MW na Pensilvânia. Estas iniciativas fazem parte do trabalho do </w:t>
      </w:r>
      <w:proofErr w:type="spellStart"/>
      <w:r w:rsidR="6F8BC144" w:rsidRPr="1A604580">
        <w:rPr>
          <w:rFonts w:ascii="Segoe UI" w:eastAsia="Segoe UI" w:hAnsi="Segoe UI" w:cs="Segoe UI"/>
          <w:sz w:val="21"/>
          <w:szCs w:val="21"/>
          <w:lang w:val="pt-PT"/>
        </w:rPr>
        <w:t>Climate</w:t>
      </w:r>
      <w:proofErr w:type="spellEnd"/>
      <w:r w:rsidR="6F8BC144" w:rsidRPr="1A604580">
        <w:rPr>
          <w:rFonts w:ascii="Segoe UI" w:eastAsia="Segoe UI" w:hAnsi="Segoe UI" w:cs="Segoe UI"/>
          <w:sz w:val="21"/>
          <w:szCs w:val="21"/>
          <w:lang w:val="pt-PT"/>
        </w:rPr>
        <w:t xml:space="preserve"> </w:t>
      </w:r>
      <w:proofErr w:type="spellStart"/>
      <w:r w:rsidR="6F8BC144" w:rsidRPr="1A604580">
        <w:rPr>
          <w:rFonts w:ascii="Segoe UI" w:eastAsia="Segoe UI" w:hAnsi="Segoe UI" w:cs="Segoe UI"/>
          <w:sz w:val="21"/>
          <w:szCs w:val="21"/>
          <w:lang w:val="pt-PT"/>
        </w:rPr>
        <w:t>Innovation</w:t>
      </w:r>
      <w:proofErr w:type="spellEnd"/>
      <w:r w:rsidR="6F8BC144" w:rsidRPr="1A604580">
        <w:rPr>
          <w:rFonts w:ascii="Segoe UI" w:eastAsia="Segoe UI" w:hAnsi="Segoe UI" w:cs="Segoe UI"/>
          <w:sz w:val="21"/>
          <w:szCs w:val="21"/>
          <w:lang w:val="pt-PT"/>
        </w:rPr>
        <w:t xml:space="preserve"> </w:t>
      </w:r>
      <w:proofErr w:type="spellStart"/>
      <w:r w:rsidR="6F8BC144" w:rsidRPr="1A604580">
        <w:rPr>
          <w:rFonts w:ascii="Segoe UI" w:eastAsia="Segoe UI" w:hAnsi="Segoe UI" w:cs="Segoe UI"/>
          <w:sz w:val="21"/>
          <w:szCs w:val="21"/>
          <w:lang w:val="pt-PT"/>
        </w:rPr>
        <w:t>Fund</w:t>
      </w:r>
      <w:proofErr w:type="spellEnd"/>
      <w:r w:rsidR="6F8BC144" w:rsidRPr="1A604580">
        <w:rPr>
          <w:rFonts w:ascii="Segoe UI" w:eastAsia="Segoe UI" w:hAnsi="Segoe UI" w:cs="Segoe UI"/>
          <w:sz w:val="21"/>
          <w:szCs w:val="21"/>
          <w:lang w:val="pt-PT"/>
        </w:rPr>
        <w:t xml:space="preserve">, que já alocou 806 milhões de dólares a 67 </w:t>
      </w:r>
      <w:r w:rsidR="2A3A1D9C" w:rsidRPr="1A604580">
        <w:rPr>
          <w:rFonts w:ascii="Segoe UI" w:eastAsia="Segoe UI" w:hAnsi="Segoe UI" w:cs="Segoe UI"/>
          <w:sz w:val="21"/>
          <w:szCs w:val="21"/>
          <w:lang w:val="pt-PT"/>
        </w:rPr>
        <w:t xml:space="preserve">empresas </w:t>
      </w:r>
      <w:r w:rsidR="00CF2033">
        <w:rPr>
          <w:rFonts w:ascii="Segoe UI" w:eastAsia="Segoe UI" w:hAnsi="Segoe UI" w:cs="Segoe UI"/>
          <w:sz w:val="21"/>
          <w:szCs w:val="21"/>
          <w:lang w:val="pt-PT"/>
        </w:rPr>
        <w:t>participadas</w:t>
      </w:r>
      <w:r w:rsidR="6F8BC144" w:rsidRPr="1A604580">
        <w:rPr>
          <w:rFonts w:ascii="Segoe UI" w:eastAsia="Segoe UI" w:hAnsi="Segoe UI" w:cs="Segoe UI"/>
          <w:sz w:val="21"/>
          <w:szCs w:val="21"/>
          <w:lang w:val="pt-PT"/>
        </w:rPr>
        <w:t xml:space="preserve">, com uma forte aposta em sistemas energéticos mais eficientes, armazenamento e </w:t>
      </w:r>
      <w:r w:rsidR="07BB7132" w:rsidRPr="1A604580">
        <w:rPr>
          <w:rFonts w:ascii="Segoe UI" w:eastAsia="Segoe UI" w:hAnsi="Segoe UI" w:cs="Segoe UI"/>
          <w:sz w:val="21"/>
          <w:szCs w:val="21"/>
          <w:lang w:val="pt-PT"/>
        </w:rPr>
        <w:t xml:space="preserve">soluções de </w:t>
      </w:r>
      <w:r w:rsidR="6F8BC144" w:rsidRPr="1A604580">
        <w:rPr>
          <w:rFonts w:ascii="Segoe UI" w:eastAsia="Segoe UI" w:hAnsi="Segoe UI" w:cs="Segoe UI"/>
          <w:sz w:val="21"/>
          <w:szCs w:val="21"/>
          <w:lang w:val="pt-PT"/>
        </w:rPr>
        <w:t>gestão inteligente da energia.</w:t>
      </w:r>
    </w:p>
    <w:p w14:paraId="1C510503" w14:textId="78B0F849" w:rsidR="6F8BC144" w:rsidRDefault="6F8BC144" w:rsidP="1A604580">
      <w:pPr>
        <w:spacing w:after="120" w:line="300" w:lineRule="auto"/>
        <w:jc w:val="both"/>
      </w:pPr>
      <w:r w:rsidRPr="1A604580">
        <w:rPr>
          <w:rFonts w:ascii="Segoe UI" w:eastAsia="Segoe UI" w:hAnsi="Segoe UI" w:cs="Segoe UI"/>
          <w:sz w:val="21"/>
          <w:szCs w:val="21"/>
          <w:lang w:val="pt-PT"/>
        </w:rPr>
        <w:t>A inteligência artificial está igualmente a desempenhar um papel estratégico</w:t>
      </w:r>
      <w:r w:rsidR="0E8A0C3D" w:rsidRPr="1A604580">
        <w:rPr>
          <w:rFonts w:ascii="Segoe UI" w:eastAsia="Segoe UI" w:hAnsi="Segoe UI" w:cs="Segoe UI"/>
          <w:sz w:val="21"/>
          <w:szCs w:val="21"/>
          <w:lang w:val="pt-PT"/>
        </w:rPr>
        <w:t xml:space="preserve"> neste âmbito</w:t>
      </w:r>
      <w:r w:rsidRPr="1A604580">
        <w:rPr>
          <w:rFonts w:ascii="Segoe UI" w:eastAsia="Segoe UI" w:hAnsi="Segoe UI" w:cs="Segoe UI"/>
          <w:sz w:val="21"/>
          <w:szCs w:val="21"/>
          <w:lang w:val="pt-PT"/>
        </w:rPr>
        <w:t xml:space="preserve">. A </w:t>
      </w:r>
      <w:r w:rsidR="22F1157D" w:rsidRPr="1A604580">
        <w:rPr>
          <w:rFonts w:ascii="Segoe UI" w:eastAsia="Segoe UI" w:hAnsi="Segoe UI" w:cs="Segoe UI"/>
          <w:sz w:val="21"/>
          <w:szCs w:val="21"/>
          <w:lang w:val="pt-PT"/>
        </w:rPr>
        <w:t>Microsoft</w:t>
      </w:r>
      <w:r w:rsidRPr="1A604580">
        <w:rPr>
          <w:rFonts w:ascii="Segoe UI" w:eastAsia="Segoe UI" w:hAnsi="Segoe UI" w:cs="Segoe UI"/>
          <w:sz w:val="21"/>
          <w:szCs w:val="21"/>
          <w:lang w:val="pt-PT"/>
        </w:rPr>
        <w:t xml:space="preserve"> está a desenvolver e aplicar ferramentas de IA para acelerar o desenho, licenciamento e implementação de novas infraestruturas energéticas, bem como para otimizar a operação das redes elétricas. Colaborações recentes com instituições como o </w:t>
      </w:r>
      <w:hyperlink r:id="rId19">
        <w:r w:rsidRPr="1A604580">
          <w:rPr>
            <w:rStyle w:val="Hiperligao"/>
            <w:rFonts w:ascii="Segoe UI" w:eastAsia="Segoe UI" w:hAnsi="Segoe UI" w:cs="Segoe UI"/>
            <w:sz w:val="21"/>
            <w:szCs w:val="21"/>
            <w:lang w:val="pt-PT"/>
          </w:rPr>
          <w:t xml:space="preserve">Idaho </w:t>
        </w:r>
        <w:proofErr w:type="spellStart"/>
        <w:r w:rsidRPr="1A604580">
          <w:rPr>
            <w:rStyle w:val="Hiperligao"/>
            <w:rFonts w:ascii="Segoe UI" w:eastAsia="Segoe UI" w:hAnsi="Segoe UI" w:cs="Segoe UI"/>
            <w:sz w:val="21"/>
            <w:szCs w:val="21"/>
            <w:lang w:val="pt-PT"/>
          </w:rPr>
          <w:t>Natio</w:t>
        </w:r>
        <w:r w:rsidRPr="1A604580">
          <w:rPr>
            <w:rStyle w:val="Hiperligao"/>
            <w:rFonts w:ascii="Segoe UI" w:eastAsia="Segoe UI" w:hAnsi="Segoe UI" w:cs="Segoe UI"/>
            <w:sz w:val="21"/>
            <w:szCs w:val="21"/>
            <w:lang w:val="pt-PT"/>
          </w:rPr>
          <w:t>n</w:t>
        </w:r>
        <w:r w:rsidRPr="1A604580">
          <w:rPr>
            <w:rStyle w:val="Hiperligao"/>
            <w:rFonts w:ascii="Segoe UI" w:eastAsia="Segoe UI" w:hAnsi="Segoe UI" w:cs="Segoe UI"/>
            <w:sz w:val="21"/>
            <w:szCs w:val="21"/>
            <w:lang w:val="pt-PT"/>
          </w:rPr>
          <w:t>al</w:t>
        </w:r>
        <w:proofErr w:type="spellEnd"/>
        <w:r w:rsidRPr="1A604580">
          <w:rPr>
            <w:rStyle w:val="Hiperligao"/>
            <w:rFonts w:ascii="Segoe UI" w:eastAsia="Segoe UI" w:hAnsi="Segoe UI" w:cs="Segoe UI"/>
            <w:sz w:val="21"/>
            <w:szCs w:val="21"/>
            <w:lang w:val="pt-PT"/>
          </w:rPr>
          <w:t xml:space="preserve"> </w:t>
        </w:r>
        <w:proofErr w:type="spellStart"/>
        <w:r w:rsidRPr="1A604580">
          <w:rPr>
            <w:rStyle w:val="Hiperligao"/>
            <w:rFonts w:ascii="Segoe UI" w:eastAsia="Segoe UI" w:hAnsi="Segoe UI" w:cs="Segoe UI"/>
            <w:sz w:val="21"/>
            <w:szCs w:val="21"/>
            <w:lang w:val="pt-PT"/>
          </w:rPr>
          <w:t>Laboratory</w:t>
        </w:r>
        <w:proofErr w:type="spellEnd"/>
      </w:hyperlink>
      <w:r w:rsidRPr="1A604580">
        <w:rPr>
          <w:rFonts w:ascii="Segoe UI" w:eastAsia="Segoe UI" w:hAnsi="Segoe UI" w:cs="Segoe UI"/>
          <w:sz w:val="21"/>
          <w:szCs w:val="21"/>
          <w:lang w:val="pt-PT"/>
        </w:rPr>
        <w:t xml:space="preserve"> ou o </w:t>
      </w:r>
      <w:hyperlink r:id="rId20">
        <w:proofErr w:type="spellStart"/>
        <w:r w:rsidRPr="1A604580">
          <w:rPr>
            <w:rStyle w:val="Hiperligao"/>
            <w:rFonts w:ascii="Segoe UI" w:eastAsia="Segoe UI" w:hAnsi="Segoe UI" w:cs="Segoe UI"/>
            <w:sz w:val="21"/>
            <w:szCs w:val="21"/>
            <w:lang w:val="pt-PT"/>
          </w:rPr>
          <w:t>Midcontinental</w:t>
        </w:r>
        <w:proofErr w:type="spellEnd"/>
        <w:r w:rsidRPr="1A604580">
          <w:rPr>
            <w:rStyle w:val="Hiperligao"/>
            <w:rFonts w:ascii="Segoe UI" w:eastAsia="Segoe UI" w:hAnsi="Segoe UI" w:cs="Segoe UI"/>
            <w:sz w:val="21"/>
            <w:szCs w:val="21"/>
            <w:lang w:val="pt-PT"/>
          </w:rPr>
          <w:t xml:space="preserve"> </w:t>
        </w:r>
        <w:proofErr w:type="spellStart"/>
        <w:r w:rsidRPr="1A604580">
          <w:rPr>
            <w:rStyle w:val="Hiperligao"/>
            <w:rFonts w:ascii="Segoe UI" w:eastAsia="Segoe UI" w:hAnsi="Segoe UI" w:cs="Segoe UI"/>
            <w:sz w:val="21"/>
            <w:szCs w:val="21"/>
            <w:lang w:val="pt-PT"/>
          </w:rPr>
          <w:t>System</w:t>
        </w:r>
        <w:proofErr w:type="spellEnd"/>
        <w:r w:rsidRPr="1A604580">
          <w:rPr>
            <w:rStyle w:val="Hiperligao"/>
            <w:rFonts w:ascii="Segoe UI" w:eastAsia="Segoe UI" w:hAnsi="Segoe UI" w:cs="Segoe UI"/>
            <w:sz w:val="21"/>
            <w:szCs w:val="21"/>
            <w:lang w:val="pt-PT"/>
          </w:rPr>
          <w:t xml:space="preserve"> </w:t>
        </w:r>
        <w:proofErr w:type="spellStart"/>
        <w:r w:rsidRPr="1A604580">
          <w:rPr>
            <w:rStyle w:val="Hiperligao"/>
            <w:rFonts w:ascii="Segoe UI" w:eastAsia="Segoe UI" w:hAnsi="Segoe UI" w:cs="Segoe UI"/>
            <w:sz w:val="21"/>
            <w:szCs w:val="21"/>
            <w:lang w:val="pt-PT"/>
          </w:rPr>
          <w:t>Ope</w:t>
        </w:r>
        <w:r w:rsidRPr="1A604580">
          <w:rPr>
            <w:rStyle w:val="Hiperligao"/>
            <w:rFonts w:ascii="Segoe UI" w:eastAsia="Segoe UI" w:hAnsi="Segoe UI" w:cs="Segoe UI"/>
            <w:sz w:val="21"/>
            <w:szCs w:val="21"/>
            <w:lang w:val="pt-PT"/>
          </w:rPr>
          <w:t>r</w:t>
        </w:r>
        <w:r w:rsidRPr="1A604580">
          <w:rPr>
            <w:rStyle w:val="Hiperligao"/>
            <w:rFonts w:ascii="Segoe UI" w:eastAsia="Segoe UI" w:hAnsi="Segoe UI" w:cs="Segoe UI"/>
            <w:sz w:val="21"/>
            <w:szCs w:val="21"/>
            <w:lang w:val="pt-PT"/>
          </w:rPr>
          <w:t>ator</w:t>
        </w:r>
        <w:proofErr w:type="spellEnd"/>
      </w:hyperlink>
      <w:r w:rsidRPr="1A604580">
        <w:rPr>
          <w:rFonts w:ascii="Segoe UI" w:eastAsia="Segoe UI" w:hAnsi="Segoe UI" w:cs="Segoe UI"/>
          <w:sz w:val="21"/>
          <w:szCs w:val="21"/>
          <w:lang w:val="pt-PT"/>
        </w:rPr>
        <w:t xml:space="preserve"> demonstram o potencial transformador da IA na integração de energia limpa, na melhoria da fiabilidade da rede e na redução de custos operacionais.</w:t>
      </w:r>
    </w:p>
    <w:p w14:paraId="31ACC551" w14:textId="3FFD0B00" w:rsidR="6F8BC144" w:rsidRDefault="6F8BC144" w:rsidP="1A604580">
      <w:pPr>
        <w:spacing w:after="120" w:line="300" w:lineRule="auto"/>
        <w:jc w:val="both"/>
        <w:rPr>
          <w:rFonts w:ascii="Segoe UI" w:eastAsia="Segoe UI" w:hAnsi="Segoe UI" w:cs="Segoe UI"/>
          <w:sz w:val="21"/>
          <w:szCs w:val="21"/>
          <w:lang w:val="pt-PT"/>
        </w:rPr>
      </w:pPr>
      <w:r w:rsidRPr="1A604580">
        <w:rPr>
          <w:rFonts w:ascii="Segoe UI" w:eastAsia="Segoe UI" w:hAnsi="Segoe UI" w:cs="Segoe UI"/>
          <w:sz w:val="21"/>
          <w:szCs w:val="21"/>
          <w:lang w:val="pt-PT"/>
        </w:rPr>
        <w:t xml:space="preserve">O caminho até 2030 exige uma estratégia </w:t>
      </w:r>
      <w:proofErr w:type="spellStart"/>
      <w:r w:rsidRPr="1A604580">
        <w:rPr>
          <w:rFonts w:ascii="Segoe UI" w:eastAsia="Segoe UI" w:hAnsi="Segoe UI" w:cs="Segoe UI"/>
          <w:sz w:val="21"/>
          <w:szCs w:val="21"/>
          <w:lang w:val="pt-PT"/>
        </w:rPr>
        <w:t>multitecnológica</w:t>
      </w:r>
      <w:proofErr w:type="spellEnd"/>
      <w:r w:rsidRPr="1A604580">
        <w:rPr>
          <w:rFonts w:ascii="Segoe UI" w:eastAsia="Segoe UI" w:hAnsi="Segoe UI" w:cs="Segoe UI"/>
          <w:sz w:val="21"/>
          <w:szCs w:val="21"/>
          <w:lang w:val="pt-PT"/>
        </w:rPr>
        <w:t xml:space="preserve"> que v</w:t>
      </w:r>
      <w:r w:rsidR="005549CF">
        <w:rPr>
          <w:rFonts w:ascii="Segoe UI" w:eastAsia="Segoe UI" w:hAnsi="Segoe UI" w:cs="Segoe UI"/>
          <w:sz w:val="21"/>
          <w:szCs w:val="21"/>
          <w:lang w:val="pt-PT"/>
        </w:rPr>
        <w:t xml:space="preserve">ai </w:t>
      </w:r>
      <w:r w:rsidRPr="1A604580">
        <w:rPr>
          <w:rFonts w:ascii="Segoe UI" w:eastAsia="Segoe UI" w:hAnsi="Segoe UI" w:cs="Segoe UI"/>
          <w:sz w:val="21"/>
          <w:szCs w:val="21"/>
          <w:lang w:val="pt-PT"/>
        </w:rPr>
        <w:t xml:space="preserve">além da expansão das energias renováveis. </w:t>
      </w:r>
      <w:r w:rsidR="44B034A5" w:rsidRPr="1A604580">
        <w:rPr>
          <w:rFonts w:ascii="Segoe UI" w:eastAsia="Segoe UI" w:hAnsi="Segoe UI" w:cs="Segoe UI"/>
          <w:sz w:val="21"/>
          <w:szCs w:val="21"/>
          <w:lang w:val="pt-PT"/>
        </w:rPr>
        <w:t xml:space="preserve">À medida que avança na implementação das suas metas de sustentabilidade, a Microsoft reforça a importância de desenvolver novas soluções energéticas e de investir em tecnologias capazes de acelerar a descarbonização global. A empresa continuará a colaborar com reguladores, parceiros do setor e organizações internacionais para fortalecer os standards de contabilização carbónica, garantindo que a medição das emissões é cada vez mais rigorosa, transparente e alinhada com as </w:t>
      </w:r>
      <w:r w:rsidR="00CF6F72">
        <w:rPr>
          <w:rFonts w:ascii="Segoe UI" w:eastAsia="Segoe UI" w:hAnsi="Segoe UI" w:cs="Segoe UI"/>
          <w:sz w:val="21"/>
          <w:szCs w:val="21"/>
          <w:lang w:val="pt-PT"/>
        </w:rPr>
        <w:t>exigências ambientais globais</w:t>
      </w:r>
      <w:r w:rsidR="44B034A5" w:rsidRPr="1A604580">
        <w:rPr>
          <w:rFonts w:ascii="Segoe UI" w:eastAsia="Segoe UI" w:hAnsi="Segoe UI" w:cs="Segoe UI"/>
          <w:sz w:val="21"/>
          <w:szCs w:val="21"/>
          <w:lang w:val="pt-PT"/>
        </w:rPr>
        <w:t>.</w:t>
      </w:r>
      <w:r w:rsidR="00DE5752">
        <w:rPr>
          <w:rFonts w:ascii="Segoe UI" w:eastAsia="Segoe UI" w:hAnsi="Segoe UI" w:cs="Segoe UI"/>
          <w:sz w:val="21"/>
          <w:szCs w:val="21"/>
          <w:lang w:val="pt-PT"/>
        </w:rPr>
        <w:t xml:space="preserve"> </w:t>
      </w:r>
    </w:p>
    <w:p w14:paraId="7D0E82BE" w14:textId="77777777" w:rsidR="005549CF" w:rsidRDefault="005549CF" w:rsidP="1A604580">
      <w:pPr>
        <w:spacing w:after="120" w:line="300" w:lineRule="auto"/>
        <w:jc w:val="both"/>
      </w:pPr>
    </w:p>
    <w:p w14:paraId="141ECF8C" w14:textId="04766CA0" w:rsidR="6F8BC144" w:rsidRDefault="6F8BC144" w:rsidP="1A604580">
      <w:pPr>
        <w:spacing w:after="120" w:line="300" w:lineRule="auto"/>
        <w:jc w:val="both"/>
        <w:rPr>
          <w:rFonts w:ascii="Segoe UI" w:eastAsia="Segoe UI" w:hAnsi="Segoe UI" w:cs="Segoe UI"/>
          <w:sz w:val="21"/>
          <w:szCs w:val="21"/>
          <w:lang w:val="pt-PT"/>
        </w:rPr>
      </w:pPr>
      <w:r w:rsidRPr="1A604580">
        <w:rPr>
          <w:rFonts w:ascii="Segoe UI" w:eastAsia="Segoe UI" w:hAnsi="Segoe UI" w:cs="Segoe UI"/>
          <w:sz w:val="21"/>
          <w:szCs w:val="21"/>
          <w:lang w:val="pt-PT"/>
        </w:rPr>
        <w:lastRenderedPageBreak/>
        <w:t>O marco agora alcançado reflete o esforço de milhares de profissionais do setor energético, líderes comunitários, investigadores e decisores políticos que, em conjunto com a Microsoft, têm contribuído para acelerar a transição energética global. A empresa reafirma o seu compromisso de continuar a inovar, investir e colaborar, acreditando que o futuro da energia limpa é uma construção coletiva e que o caminho para o</w:t>
      </w:r>
      <w:r w:rsidRPr="1A604580">
        <w:rPr>
          <w:rFonts w:ascii="Segoe UI" w:eastAsia="Segoe UI" w:hAnsi="Segoe UI" w:cs="Segoe UI"/>
          <w:i/>
          <w:iCs/>
          <w:sz w:val="21"/>
          <w:szCs w:val="21"/>
          <w:lang w:val="pt-PT"/>
        </w:rPr>
        <w:t xml:space="preserve"> net</w:t>
      </w:r>
      <w:r w:rsidR="61C62045" w:rsidRPr="1A604580">
        <w:rPr>
          <w:rFonts w:ascii="Segoe UI" w:eastAsia="Segoe UI" w:hAnsi="Segoe UI" w:cs="Segoe UI"/>
          <w:i/>
          <w:iCs/>
          <w:sz w:val="21"/>
          <w:szCs w:val="21"/>
          <w:lang w:val="pt-PT"/>
        </w:rPr>
        <w:t>-</w:t>
      </w:r>
      <w:r w:rsidRPr="1A604580">
        <w:rPr>
          <w:rFonts w:ascii="Segoe UI" w:eastAsia="Segoe UI" w:hAnsi="Segoe UI" w:cs="Segoe UI"/>
          <w:i/>
          <w:iCs/>
          <w:sz w:val="21"/>
          <w:szCs w:val="21"/>
          <w:lang w:val="pt-PT"/>
        </w:rPr>
        <w:t>zero</w:t>
      </w:r>
      <w:r w:rsidRPr="1A604580">
        <w:rPr>
          <w:rFonts w:ascii="Segoe UI" w:eastAsia="Segoe UI" w:hAnsi="Segoe UI" w:cs="Segoe UI"/>
          <w:sz w:val="21"/>
          <w:szCs w:val="21"/>
          <w:lang w:val="pt-PT"/>
        </w:rPr>
        <w:t xml:space="preserve"> é uma responsabilidade partilhada.</w:t>
      </w:r>
    </w:p>
    <w:p w14:paraId="0BFA9610" w14:textId="353B49AF" w:rsidR="006536A6" w:rsidRDefault="006536A6" w:rsidP="54A70BA8">
      <w:pPr>
        <w:spacing w:after="120" w:line="300" w:lineRule="auto"/>
        <w:jc w:val="both"/>
        <w:rPr>
          <w:rFonts w:ascii="Segoe UI" w:eastAsia="Segoe UI" w:hAnsi="Segoe UI" w:cs="Segoe UI"/>
          <w:sz w:val="21"/>
          <w:szCs w:val="21"/>
          <w:lang w:val="pt-BR"/>
        </w:rPr>
      </w:pPr>
    </w:p>
    <w:p w14:paraId="2815A9F7" w14:textId="5D1EF254" w:rsidR="006536A6" w:rsidRDefault="242DA1CD" w:rsidP="2FA7EED0">
      <w:pPr>
        <w:spacing w:after="0" w:line="240" w:lineRule="auto"/>
        <w:rPr>
          <w:rFonts w:ascii="Segoe UI" w:eastAsia="Segoe UI" w:hAnsi="Segoe UI" w:cs="Segoe UI"/>
          <w:color w:val="000000" w:themeColor="text1"/>
          <w:sz w:val="16"/>
          <w:szCs w:val="16"/>
          <w:lang w:val="pt-PT"/>
        </w:rPr>
      </w:pPr>
      <w:r w:rsidRPr="2FA7EED0">
        <w:rPr>
          <w:rFonts w:ascii="Segoe UI" w:eastAsia="Segoe UI" w:hAnsi="Segoe UI" w:cs="Segoe UI"/>
          <w:b/>
          <w:bCs/>
          <w:color w:val="000000" w:themeColor="text1"/>
          <w:sz w:val="16"/>
          <w:szCs w:val="16"/>
          <w:lang w:val="pt-PT"/>
        </w:rPr>
        <w:t>CONTACTOS</w:t>
      </w:r>
    </w:p>
    <w:p w14:paraId="4F3A7995" w14:textId="0C8E7601" w:rsidR="006536A6" w:rsidRDefault="006536A6" w:rsidP="2FA7EED0">
      <w:pPr>
        <w:spacing w:after="0" w:line="240" w:lineRule="auto"/>
        <w:rPr>
          <w:rFonts w:ascii="Segoe UI" w:eastAsia="Segoe UI" w:hAnsi="Segoe UI" w:cs="Segoe UI"/>
          <w:color w:val="000000" w:themeColor="text1"/>
          <w:sz w:val="16"/>
          <w:szCs w:val="16"/>
          <w:lang w:val="pt-PT"/>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55"/>
        <w:gridCol w:w="2385"/>
        <w:gridCol w:w="3150"/>
      </w:tblGrid>
      <w:tr w:rsidR="2FA7EED0" w14:paraId="112C4282" w14:textId="77777777" w:rsidTr="2FA7EED0">
        <w:trPr>
          <w:trHeight w:val="270"/>
        </w:trPr>
        <w:tc>
          <w:tcPr>
            <w:tcW w:w="2655" w:type="dxa"/>
            <w:tcBorders>
              <w:top w:val="none" w:sz="6" w:space="0" w:color="000000" w:themeColor="text1"/>
              <w:left w:val="none" w:sz="6" w:space="0" w:color="000000" w:themeColor="text1"/>
              <w:bottom w:val="none" w:sz="12" w:space="0" w:color="000000" w:themeColor="text1"/>
              <w:right w:val="none" w:sz="12" w:space="0" w:color="000000" w:themeColor="text1"/>
            </w:tcBorders>
            <w:tcMar>
              <w:left w:w="105" w:type="dxa"/>
              <w:right w:w="105" w:type="dxa"/>
            </w:tcMar>
          </w:tcPr>
          <w:p w14:paraId="2B60997D" w14:textId="09854FD6" w:rsidR="2FA7EED0" w:rsidRDefault="2FA7EED0" w:rsidP="2FA7EED0">
            <w:pPr>
              <w:spacing w:line="240" w:lineRule="auto"/>
              <w:rPr>
                <w:rFonts w:ascii="Segoe UI" w:eastAsia="Segoe UI" w:hAnsi="Segoe UI" w:cs="Segoe UI"/>
                <w:sz w:val="18"/>
                <w:szCs w:val="18"/>
              </w:rPr>
            </w:pPr>
            <w:r w:rsidRPr="2FA7EED0">
              <w:rPr>
                <w:rFonts w:ascii="Segoe UI" w:eastAsia="Segoe UI" w:hAnsi="Segoe UI" w:cs="Segoe UI"/>
                <w:b/>
                <w:bCs/>
                <w:sz w:val="18"/>
                <w:szCs w:val="18"/>
              </w:rPr>
              <w:t>Tânia Nascimento</w:t>
            </w:r>
          </w:p>
        </w:tc>
        <w:tc>
          <w:tcPr>
            <w:tcW w:w="2385" w:type="dxa"/>
            <w:tcBorders>
              <w:top w:val="none" w:sz="6" w:space="0" w:color="000000" w:themeColor="text1"/>
              <w:left w:val="none" w:sz="12" w:space="0" w:color="000000" w:themeColor="text1"/>
              <w:bottom w:val="none" w:sz="12" w:space="0" w:color="000000" w:themeColor="text1"/>
              <w:right w:val="none" w:sz="6" w:space="0" w:color="000000" w:themeColor="text1"/>
            </w:tcBorders>
            <w:tcMar>
              <w:left w:w="105" w:type="dxa"/>
              <w:right w:w="105" w:type="dxa"/>
            </w:tcMar>
          </w:tcPr>
          <w:p w14:paraId="1AD65E6E" w14:textId="02994FA8" w:rsidR="2FA7EED0" w:rsidRDefault="2FA7EED0" w:rsidP="2FA7EED0">
            <w:pPr>
              <w:spacing w:line="240" w:lineRule="auto"/>
              <w:rPr>
                <w:rFonts w:ascii="Segoe UI" w:eastAsia="Segoe UI" w:hAnsi="Segoe UI" w:cs="Segoe UI"/>
                <w:sz w:val="18"/>
                <w:szCs w:val="18"/>
              </w:rPr>
            </w:pPr>
            <w:r w:rsidRPr="2FA7EED0">
              <w:rPr>
                <w:rFonts w:ascii="Segoe UI" w:eastAsia="Segoe UI" w:hAnsi="Segoe UI" w:cs="Segoe UI"/>
                <w:b/>
                <w:bCs/>
                <w:sz w:val="18"/>
                <w:szCs w:val="18"/>
              </w:rPr>
              <w:t>Adriana Vieira</w:t>
            </w:r>
          </w:p>
        </w:tc>
        <w:tc>
          <w:tcPr>
            <w:tcW w:w="3150" w:type="dxa"/>
            <w:tcBorders>
              <w:top w:val="none" w:sz="6" w:space="0" w:color="000000" w:themeColor="text1"/>
              <w:left w:val="none" w:sz="12" w:space="0" w:color="000000" w:themeColor="text1"/>
              <w:bottom w:val="none" w:sz="12" w:space="0" w:color="000000" w:themeColor="text1"/>
              <w:right w:val="none" w:sz="6" w:space="0" w:color="000000" w:themeColor="text1"/>
            </w:tcBorders>
            <w:tcMar>
              <w:left w:w="105" w:type="dxa"/>
              <w:right w:w="105" w:type="dxa"/>
            </w:tcMar>
          </w:tcPr>
          <w:p w14:paraId="21A40B6B" w14:textId="43FCAE02" w:rsidR="2FA7EED0" w:rsidRDefault="2FA7EED0" w:rsidP="2FA7EED0">
            <w:pPr>
              <w:spacing w:after="0" w:line="240" w:lineRule="auto"/>
              <w:ind w:left="-113"/>
              <w:rPr>
                <w:rFonts w:ascii="Segoe UI" w:eastAsia="Segoe UI" w:hAnsi="Segoe UI" w:cs="Segoe UI"/>
                <w:sz w:val="18"/>
                <w:szCs w:val="18"/>
              </w:rPr>
            </w:pPr>
            <w:r w:rsidRPr="2FA7EED0">
              <w:rPr>
                <w:rFonts w:ascii="Segoe UI" w:eastAsia="Segoe UI" w:hAnsi="Segoe UI" w:cs="Segoe UI"/>
                <w:b/>
                <w:bCs/>
                <w:sz w:val="18"/>
                <w:szCs w:val="18"/>
              </w:rPr>
              <w:t>Catarina Brito</w:t>
            </w:r>
          </w:p>
        </w:tc>
      </w:tr>
      <w:tr w:rsidR="2FA7EED0" w14:paraId="5486A592" w14:textId="77777777" w:rsidTr="2FA7EED0">
        <w:trPr>
          <w:trHeight w:val="270"/>
        </w:trPr>
        <w:tc>
          <w:tcPr>
            <w:tcW w:w="2655" w:type="dxa"/>
            <w:tcBorders>
              <w:top w:val="none" w:sz="6" w:space="0" w:color="000000" w:themeColor="text1"/>
              <w:left w:val="none" w:sz="6" w:space="0" w:color="000000" w:themeColor="text1"/>
              <w:bottom w:val="none" w:sz="6" w:space="0" w:color="000000" w:themeColor="text1"/>
              <w:right w:val="none" w:sz="12" w:space="0" w:color="000000" w:themeColor="text1"/>
            </w:tcBorders>
            <w:tcMar>
              <w:left w:w="105" w:type="dxa"/>
              <w:right w:w="105" w:type="dxa"/>
            </w:tcMar>
          </w:tcPr>
          <w:p w14:paraId="6743C49B" w14:textId="022D80C2" w:rsidR="2FA7EED0" w:rsidRDefault="2FA7EED0" w:rsidP="2FA7EED0">
            <w:pPr>
              <w:spacing w:line="240" w:lineRule="auto"/>
              <w:rPr>
                <w:rFonts w:ascii="Segoe UI" w:eastAsia="Segoe UI" w:hAnsi="Segoe UI" w:cs="Segoe UI"/>
                <w:color w:val="0000FF"/>
                <w:sz w:val="18"/>
                <w:szCs w:val="18"/>
              </w:rPr>
            </w:pPr>
            <w:hyperlink r:id="rId21">
              <w:r w:rsidRPr="2FA7EED0">
                <w:rPr>
                  <w:rStyle w:val="Hiperligao"/>
                  <w:rFonts w:ascii="Segoe UI" w:eastAsia="Segoe UI" w:hAnsi="Segoe UI" w:cs="Segoe UI"/>
                  <w:sz w:val="18"/>
                  <w:szCs w:val="18"/>
                </w:rPr>
                <w:t>tania.nascimento@lift.com.pt</w:t>
              </w:r>
            </w:hyperlink>
          </w:p>
        </w:tc>
        <w:tc>
          <w:tcPr>
            <w:tcW w:w="2385" w:type="dxa"/>
            <w:tcBorders>
              <w:top w:val="none" w:sz="6" w:space="0" w:color="000000" w:themeColor="text1"/>
              <w:left w:val="none" w:sz="6" w:space="0" w:color="000000" w:themeColor="text1"/>
              <w:bottom w:val="none" w:sz="6" w:space="0" w:color="000000" w:themeColor="text1"/>
              <w:right w:val="none" w:sz="6" w:space="0" w:color="000000" w:themeColor="text1"/>
            </w:tcBorders>
            <w:tcMar>
              <w:left w:w="105" w:type="dxa"/>
              <w:right w:w="105" w:type="dxa"/>
            </w:tcMar>
          </w:tcPr>
          <w:p w14:paraId="0512D1B6" w14:textId="54117C74" w:rsidR="2FA7EED0" w:rsidRDefault="2FA7EED0" w:rsidP="2FA7EED0">
            <w:pPr>
              <w:spacing w:line="240" w:lineRule="auto"/>
              <w:rPr>
                <w:rFonts w:ascii="Segoe UI" w:eastAsia="Segoe UI" w:hAnsi="Segoe UI" w:cs="Segoe UI"/>
                <w:color w:val="0000FF"/>
                <w:sz w:val="18"/>
                <w:szCs w:val="18"/>
              </w:rPr>
            </w:pPr>
            <w:hyperlink r:id="rId22">
              <w:r w:rsidRPr="2FA7EED0">
                <w:rPr>
                  <w:rStyle w:val="Hiperligao"/>
                  <w:rFonts w:ascii="Segoe UI" w:eastAsia="Segoe UI" w:hAnsi="Segoe UI" w:cs="Segoe UI"/>
                  <w:sz w:val="18"/>
                  <w:szCs w:val="18"/>
                </w:rPr>
                <w:t>adriana.vieira@lift.com.pt</w:t>
              </w:r>
            </w:hyperlink>
          </w:p>
        </w:tc>
        <w:tc>
          <w:tcPr>
            <w:tcW w:w="3150" w:type="dxa"/>
            <w:tcBorders>
              <w:top w:val="none" w:sz="6" w:space="0" w:color="000000" w:themeColor="text1"/>
              <w:left w:val="none" w:sz="12" w:space="0" w:color="000000" w:themeColor="text1"/>
              <w:bottom w:val="none" w:sz="6" w:space="0" w:color="000000" w:themeColor="text1"/>
              <w:right w:val="none" w:sz="6" w:space="0" w:color="000000" w:themeColor="text1"/>
            </w:tcBorders>
            <w:tcMar>
              <w:left w:w="105" w:type="dxa"/>
              <w:right w:w="105" w:type="dxa"/>
            </w:tcMar>
          </w:tcPr>
          <w:p w14:paraId="6E213C09" w14:textId="5D34D4E2" w:rsidR="2FA7EED0" w:rsidRDefault="2FA7EED0" w:rsidP="2FA7EED0">
            <w:pPr>
              <w:spacing w:after="0" w:line="240" w:lineRule="auto"/>
              <w:ind w:left="-113"/>
              <w:rPr>
                <w:rFonts w:ascii="Segoe UI" w:eastAsia="Segoe UI" w:hAnsi="Segoe UI" w:cs="Segoe UI"/>
                <w:sz w:val="18"/>
                <w:szCs w:val="18"/>
              </w:rPr>
            </w:pPr>
            <w:hyperlink r:id="rId23">
              <w:r w:rsidRPr="2FA7EED0">
                <w:rPr>
                  <w:rStyle w:val="Hiperligao"/>
                  <w:rFonts w:ascii="Segoe UI" w:eastAsia="Segoe UI" w:hAnsi="Segoe UI" w:cs="Segoe UI"/>
                  <w:sz w:val="18"/>
                  <w:szCs w:val="18"/>
                </w:rPr>
                <w:t>catarina.brito@lift.com.pt</w:t>
              </w:r>
            </w:hyperlink>
            <w:r w:rsidRPr="2FA7EED0">
              <w:rPr>
                <w:rFonts w:ascii="Segoe UI" w:eastAsia="Segoe UI" w:hAnsi="Segoe UI" w:cs="Segoe UI"/>
                <w:sz w:val="18"/>
                <w:szCs w:val="18"/>
              </w:rPr>
              <w:t xml:space="preserve"> </w:t>
            </w:r>
          </w:p>
        </w:tc>
      </w:tr>
      <w:tr w:rsidR="2FA7EED0" w14:paraId="1EED8BB7" w14:textId="77777777" w:rsidTr="2FA7EED0">
        <w:trPr>
          <w:trHeight w:val="525"/>
        </w:trPr>
        <w:tc>
          <w:tcPr>
            <w:tcW w:w="2655" w:type="dxa"/>
            <w:tcBorders>
              <w:top w:val="none" w:sz="12" w:space="0" w:color="000000" w:themeColor="text1"/>
              <w:left w:val="none" w:sz="6" w:space="0" w:color="000000" w:themeColor="text1"/>
              <w:bottom w:val="none" w:sz="6" w:space="0" w:color="000000" w:themeColor="text1"/>
              <w:right w:val="none" w:sz="12" w:space="0" w:color="000000" w:themeColor="text1"/>
            </w:tcBorders>
            <w:tcMar>
              <w:left w:w="105" w:type="dxa"/>
              <w:right w:w="105" w:type="dxa"/>
            </w:tcMar>
          </w:tcPr>
          <w:p w14:paraId="65BF0F70" w14:textId="4E035272" w:rsidR="2FA7EED0" w:rsidRDefault="2FA7EED0" w:rsidP="2FA7EED0">
            <w:pPr>
              <w:spacing w:after="0" w:line="240" w:lineRule="auto"/>
              <w:rPr>
                <w:rFonts w:ascii="Segoe UI" w:eastAsia="Segoe UI" w:hAnsi="Segoe UI" w:cs="Segoe UI"/>
                <w:color w:val="000000" w:themeColor="text1"/>
                <w:sz w:val="18"/>
                <w:szCs w:val="18"/>
              </w:rPr>
            </w:pPr>
            <w:r w:rsidRPr="2FA7EED0">
              <w:rPr>
                <w:rFonts w:ascii="Segoe UI" w:eastAsia="Segoe UI" w:hAnsi="Segoe UI" w:cs="Segoe UI"/>
                <w:color w:val="000000" w:themeColor="text1"/>
                <w:sz w:val="18"/>
                <w:szCs w:val="18"/>
              </w:rPr>
              <w:t xml:space="preserve">915 292 914  </w:t>
            </w:r>
          </w:p>
          <w:p w14:paraId="413E597F" w14:textId="610D9D46" w:rsidR="2FA7EED0" w:rsidRDefault="2FA7EED0" w:rsidP="2FA7EED0">
            <w:pPr>
              <w:spacing w:line="240" w:lineRule="auto"/>
              <w:rPr>
                <w:rFonts w:ascii="Segoe UI" w:eastAsia="Segoe UI" w:hAnsi="Segoe UI" w:cs="Segoe UI"/>
                <w:color w:val="000000" w:themeColor="text1"/>
                <w:sz w:val="18"/>
                <w:szCs w:val="18"/>
              </w:rPr>
            </w:pPr>
          </w:p>
        </w:tc>
        <w:tc>
          <w:tcPr>
            <w:tcW w:w="2385" w:type="dxa"/>
            <w:tcBorders>
              <w:top w:val="none" w:sz="12" w:space="0" w:color="000000" w:themeColor="text1"/>
              <w:left w:val="none" w:sz="12" w:space="0" w:color="000000" w:themeColor="text1"/>
              <w:bottom w:val="none" w:sz="6" w:space="0" w:color="000000" w:themeColor="text1"/>
              <w:right w:val="none" w:sz="6" w:space="0" w:color="000000" w:themeColor="text1"/>
            </w:tcBorders>
            <w:tcMar>
              <w:left w:w="105" w:type="dxa"/>
              <w:right w:w="105" w:type="dxa"/>
            </w:tcMar>
          </w:tcPr>
          <w:p w14:paraId="5D0BC839" w14:textId="4A6D5C73" w:rsidR="2FA7EED0" w:rsidRDefault="2FA7EED0" w:rsidP="2FA7EED0">
            <w:pPr>
              <w:spacing w:line="240" w:lineRule="auto"/>
              <w:rPr>
                <w:rFonts w:ascii="Segoe UI" w:eastAsia="Segoe UI" w:hAnsi="Segoe UI" w:cs="Segoe UI"/>
                <w:color w:val="000000" w:themeColor="text1"/>
                <w:sz w:val="18"/>
                <w:szCs w:val="18"/>
              </w:rPr>
            </w:pPr>
            <w:r w:rsidRPr="2FA7EED0">
              <w:rPr>
                <w:rFonts w:ascii="Segoe UI" w:eastAsia="Segoe UI" w:hAnsi="Segoe UI" w:cs="Segoe UI"/>
                <w:color w:val="000000" w:themeColor="text1"/>
                <w:sz w:val="18"/>
                <w:szCs w:val="18"/>
              </w:rPr>
              <w:t>910 769 442</w:t>
            </w:r>
          </w:p>
        </w:tc>
        <w:tc>
          <w:tcPr>
            <w:tcW w:w="3150" w:type="dxa"/>
            <w:tcBorders>
              <w:top w:val="none" w:sz="12" w:space="0" w:color="000000" w:themeColor="text1"/>
              <w:left w:val="none" w:sz="12" w:space="0" w:color="000000" w:themeColor="text1"/>
              <w:bottom w:val="none" w:sz="6" w:space="0" w:color="000000" w:themeColor="text1"/>
              <w:right w:val="none" w:sz="6" w:space="0" w:color="000000" w:themeColor="text1"/>
            </w:tcBorders>
            <w:tcMar>
              <w:left w:w="105" w:type="dxa"/>
              <w:right w:w="105" w:type="dxa"/>
            </w:tcMar>
          </w:tcPr>
          <w:p w14:paraId="0EAA3E3E" w14:textId="783A902D" w:rsidR="2FA7EED0" w:rsidRDefault="2FA7EED0" w:rsidP="2FA7EED0">
            <w:pPr>
              <w:spacing w:after="0" w:line="240" w:lineRule="auto"/>
              <w:ind w:left="-113"/>
              <w:rPr>
                <w:rFonts w:ascii="Segoe UI" w:eastAsia="Segoe UI" w:hAnsi="Segoe UI" w:cs="Segoe UI"/>
                <w:color w:val="000000" w:themeColor="text1"/>
                <w:sz w:val="18"/>
                <w:szCs w:val="18"/>
              </w:rPr>
            </w:pPr>
            <w:r w:rsidRPr="2FA7EED0">
              <w:rPr>
                <w:rFonts w:ascii="Segoe UI" w:eastAsia="Segoe UI" w:hAnsi="Segoe UI" w:cs="Segoe UI"/>
                <w:color w:val="000000" w:themeColor="text1"/>
                <w:sz w:val="18"/>
                <w:szCs w:val="18"/>
              </w:rPr>
              <w:t>914 310 661</w:t>
            </w:r>
          </w:p>
        </w:tc>
      </w:tr>
    </w:tbl>
    <w:p w14:paraId="592F8140" w14:textId="1F629920" w:rsidR="2FA7EED0" w:rsidRDefault="2FA7EED0" w:rsidP="2FA7EED0">
      <w:pPr>
        <w:spacing w:after="120" w:line="312" w:lineRule="auto"/>
        <w:jc w:val="both"/>
        <w:rPr>
          <w:rFonts w:ascii="Segoe UI" w:eastAsia="Segoe UI" w:hAnsi="Segoe UI" w:cs="Segoe UI"/>
          <w:lang w:val="pt-PT"/>
        </w:rPr>
      </w:pPr>
    </w:p>
    <w:p w14:paraId="1C8C1835" w14:textId="77777777" w:rsidR="002C4BA1" w:rsidRPr="00C1359E" w:rsidRDefault="002C4BA1" w:rsidP="6918809A">
      <w:pPr>
        <w:spacing w:after="0" w:line="240" w:lineRule="auto"/>
        <w:rPr>
          <w:rFonts w:ascii="Segoe UI" w:eastAsia="Segoe UI" w:hAnsi="Segoe UI" w:cs="Segoe UI"/>
          <w:sz w:val="16"/>
          <w:szCs w:val="16"/>
          <w:lang w:val="pt-PT"/>
        </w:rPr>
      </w:pPr>
      <w:r w:rsidRPr="6918809A">
        <w:rPr>
          <w:rFonts w:ascii="Segoe UI" w:eastAsia="Segoe UI" w:hAnsi="Segoe UI" w:cs="Segoe UI"/>
          <w:b/>
          <w:bCs/>
          <w:sz w:val="16"/>
          <w:szCs w:val="16"/>
          <w:lang w:val="pt-PT"/>
        </w:rPr>
        <w:t>SOBRE A MICROSOFT</w:t>
      </w:r>
    </w:p>
    <w:p w14:paraId="7474F020" w14:textId="4032D810" w:rsidR="003762C2" w:rsidRPr="00C37287" w:rsidRDefault="002C4BA1" w:rsidP="6B77B554">
      <w:pPr>
        <w:spacing w:after="120" w:line="240" w:lineRule="auto"/>
        <w:contextualSpacing/>
        <w:jc w:val="both"/>
        <w:rPr>
          <w:rFonts w:ascii="Segoe UI" w:eastAsia="Segoe UI" w:hAnsi="Segoe UI" w:cs="Segoe UI"/>
          <w:sz w:val="16"/>
          <w:szCs w:val="16"/>
          <w:lang w:val="pt-PT"/>
        </w:rPr>
      </w:pPr>
      <w:r w:rsidRPr="6B77B554">
        <w:rPr>
          <w:rFonts w:ascii="Segoe UI" w:eastAsia="Segoe UI" w:hAnsi="Segoe UI" w:cs="Segoe UI"/>
          <w:sz w:val="16"/>
          <w:szCs w:val="16"/>
          <w:lang w:val="pt-PT"/>
        </w:rPr>
        <w:t>Microsoft (</w:t>
      </w:r>
      <w:proofErr w:type="spellStart"/>
      <w:r w:rsidRPr="6B77B554">
        <w:rPr>
          <w:rFonts w:ascii="Segoe UI" w:eastAsia="Segoe UI" w:hAnsi="Segoe UI" w:cs="Segoe UI"/>
          <w:sz w:val="16"/>
          <w:szCs w:val="16"/>
          <w:lang w:val="pt-PT"/>
        </w:rPr>
        <w:t>Nasdaq</w:t>
      </w:r>
      <w:proofErr w:type="spellEnd"/>
      <w:r w:rsidRPr="6B77B554">
        <w:rPr>
          <w:rFonts w:ascii="Segoe UI" w:eastAsia="Segoe UI" w:hAnsi="Segoe UI" w:cs="Segoe UI"/>
          <w:sz w:val="16"/>
          <w:szCs w:val="16"/>
          <w:lang w:val="pt-PT"/>
        </w:rPr>
        <w:t xml:space="preserve"> "MSFT" @microsoft) cria plataformas e ferramentas robustecidas por Inteligência Artificial para entregar soluções inovadoras que correspondam às necessidades crescentes dos nossos clientes. Enquanto empresa de tecnologia está comprometida com a democratização do acesso </w:t>
      </w:r>
      <w:proofErr w:type="gramStart"/>
      <w:r w:rsidRPr="6B77B554">
        <w:rPr>
          <w:rFonts w:ascii="Segoe UI" w:eastAsia="Segoe UI" w:hAnsi="Segoe UI" w:cs="Segoe UI"/>
          <w:sz w:val="16"/>
          <w:szCs w:val="16"/>
          <w:lang w:val="pt-PT"/>
        </w:rPr>
        <w:t>a</w:t>
      </w:r>
      <w:proofErr w:type="gramEnd"/>
      <w:r w:rsidRPr="6B77B554">
        <w:rPr>
          <w:rFonts w:ascii="Segoe UI" w:eastAsia="Segoe UI" w:hAnsi="Segoe UI" w:cs="Segoe UI"/>
          <w:sz w:val="16"/>
          <w:szCs w:val="16"/>
          <w:lang w:val="pt-PT"/>
        </w:rPr>
        <w:t xml:space="preserve"> Inteligência Artificial de forma responsável, mantendo a missão de capacitar todas as pessoas e organizações no planeta para atingir mais.</w:t>
      </w:r>
    </w:p>
    <w:p w14:paraId="41753379" w14:textId="0C94469B" w:rsidR="272BDAB0" w:rsidRDefault="272BDAB0" w:rsidP="272BDAB0">
      <w:pPr>
        <w:spacing w:after="0" w:line="240" w:lineRule="auto"/>
        <w:contextualSpacing/>
        <w:jc w:val="both"/>
        <w:rPr>
          <w:rFonts w:ascii="Segoe UI" w:eastAsia="Segoe UI" w:hAnsi="Segoe UI" w:cs="Segoe UI"/>
          <w:sz w:val="16"/>
          <w:szCs w:val="16"/>
          <w:lang w:val="pt-PT"/>
        </w:rPr>
      </w:pPr>
    </w:p>
    <w:p w14:paraId="6D867376" w14:textId="7495DF83" w:rsidR="272BDAB0" w:rsidRDefault="272BDAB0" w:rsidP="272BDAB0">
      <w:pPr>
        <w:spacing w:after="0" w:line="240" w:lineRule="auto"/>
        <w:contextualSpacing/>
        <w:jc w:val="both"/>
        <w:rPr>
          <w:rFonts w:ascii="Segoe UI" w:eastAsia="Segoe UI" w:hAnsi="Segoe UI" w:cs="Segoe UI"/>
          <w:sz w:val="16"/>
          <w:szCs w:val="16"/>
          <w:lang w:val="pt-PT"/>
        </w:rPr>
      </w:pPr>
    </w:p>
    <w:p w14:paraId="75648B8E" w14:textId="3E0278FB" w:rsidR="272BDAB0" w:rsidRDefault="272BDAB0" w:rsidP="272BDAB0">
      <w:pPr>
        <w:spacing w:after="0" w:line="240" w:lineRule="auto"/>
        <w:contextualSpacing/>
        <w:jc w:val="both"/>
        <w:rPr>
          <w:rFonts w:ascii="Segoe UI" w:eastAsia="Segoe UI" w:hAnsi="Segoe UI" w:cs="Segoe UI"/>
          <w:sz w:val="16"/>
          <w:szCs w:val="16"/>
          <w:lang w:val="pt-PT"/>
        </w:rPr>
      </w:pPr>
    </w:p>
    <w:p w14:paraId="23B37DB9" w14:textId="03454FF7" w:rsidR="272BDAB0" w:rsidRDefault="272BDAB0" w:rsidP="272BDAB0">
      <w:pPr>
        <w:spacing w:after="0" w:line="240" w:lineRule="auto"/>
        <w:contextualSpacing/>
        <w:jc w:val="both"/>
        <w:rPr>
          <w:rFonts w:ascii="Segoe UI" w:eastAsia="Segoe UI" w:hAnsi="Segoe UI" w:cs="Segoe UI"/>
          <w:sz w:val="16"/>
          <w:szCs w:val="16"/>
          <w:lang w:val="pt-PT"/>
        </w:rPr>
      </w:pPr>
    </w:p>
    <w:sectPr w:rsidR="272BDAB0" w:rsidSect="00AC3371">
      <w:headerReference w:type="default" r:id="rId24"/>
      <w:pgSz w:w="11906" w:h="16838"/>
      <w:pgMar w:top="1985"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451A" w14:textId="77777777" w:rsidR="0024019A" w:rsidRDefault="0024019A" w:rsidP="0019397E">
      <w:pPr>
        <w:spacing w:after="0" w:line="240" w:lineRule="auto"/>
      </w:pPr>
      <w:r>
        <w:separator/>
      </w:r>
    </w:p>
  </w:endnote>
  <w:endnote w:type="continuationSeparator" w:id="0">
    <w:p w14:paraId="37AF141E" w14:textId="77777777" w:rsidR="0024019A" w:rsidRDefault="0024019A" w:rsidP="0019397E">
      <w:pPr>
        <w:spacing w:after="0" w:line="240" w:lineRule="auto"/>
      </w:pPr>
      <w:r>
        <w:continuationSeparator/>
      </w:r>
    </w:p>
  </w:endnote>
  <w:endnote w:type="continuationNotice" w:id="1">
    <w:p w14:paraId="6673B65A" w14:textId="77777777" w:rsidR="0024019A" w:rsidRDefault="00240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7E22" w14:textId="77777777" w:rsidR="0024019A" w:rsidRDefault="0024019A" w:rsidP="0019397E">
      <w:pPr>
        <w:spacing w:after="0" w:line="240" w:lineRule="auto"/>
      </w:pPr>
      <w:r>
        <w:separator/>
      </w:r>
    </w:p>
  </w:footnote>
  <w:footnote w:type="continuationSeparator" w:id="0">
    <w:p w14:paraId="1C763B7A" w14:textId="77777777" w:rsidR="0024019A" w:rsidRDefault="0024019A" w:rsidP="0019397E">
      <w:pPr>
        <w:spacing w:after="0" w:line="240" w:lineRule="auto"/>
      </w:pPr>
      <w:r>
        <w:continuationSeparator/>
      </w:r>
    </w:p>
  </w:footnote>
  <w:footnote w:type="continuationNotice" w:id="1">
    <w:p w14:paraId="39606FB2" w14:textId="77777777" w:rsidR="0024019A" w:rsidRDefault="00240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47AB" w14:textId="0F93995A" w:rsidR="00413A1B" w:rsidRDefault="001159AC" w:rsidP="00B34F95">
    <w:pPr>
      <w:pStyle w:val="Cabealho"/>
    </w:pPr>
    <w:bookmarkStart w:id="2" w:name="_Hlk55806922"/>
    <w:bookmarkStart w:id="3" w:name="_Hlk55806923"/>
    <w:r>
      <w:rPr>
        <w:noProof/>
      </w:rPr>
      <w:drawing>
        <wp:inline distT="0" distB="0" distL="0" distR="0" wp14:anchorId="2C6ED68E" wp14:editId="3329DCA7">
          <wp:extent cx="1935480" cy="414192"/>
          <wp:effectExtent l="0" t="0" r="7620" b="5080"/>
          <wp:docPr id="1079024182" name="Picture 5421606">
            <a:extLst xmlns:a="http://schemas.openxmlformats.org/drawingml/2006/main">
              <a:ext uri="{FF2B5EF4-FFF2-40B4-BE49-F238E27FC236}">
                <a16:creationId xmlns:a16="http://schemas.microsoft.com/office/drawing/2014/main" id="{567D4593-825C-497F-8F93-BB1355ADC3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1935480" cy="414192"/>
                  </a:xfrm>
                  <a:prstGeom prst="rect">
                    <a:avLst/>
                  </a:prstGeom>
                </pic:spPr>
              </pic:pic>
            </a:graphicData>
          </a:graphic>
        </wp:inline>
      </w:drawing>
    </w:r>
    <w:r w:rsidR="005B56A9">
      <w:t xml:space="preserve">  </w:t>
    </w:r>
    <w:r w:rsidR="5265676D">
      <w:t xml:space="preserve">                                                                                                   </w:t>
    </w:r>
    <w:bookmarkEnd w:id="2"/>
    <w:bookmarkEnd w:id="3"/>
  </w:p>
</w:hdr>
</file>

<file path=word/intelligence2.xml><?xml version="1.0" encoding="utf-8"?>
<int2:intelligence xmlns:int2="http://schemas.microsoft.com/office/intelligence/2020/intelligence" xmlns:oel="http://schemas.microsoft.com/office/2019/extlst">
  <int2:observations>
    <int2:textHash int2:hashCode="nByUimWEjbO5E2" int2:id="z6VP0Lu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0B4"/>
    <w:multiLevelType w:val="multilevel"/>
    <w:tmpl w:val="971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6DD38"/>
    <w:multiLevelType w:val="hybridMultilevel"/>
    <w:tmpl w:val="639CAD50"/>
    <w:lvl w:ilvl="0" w:tplc="427CEF2A">
      <w:start w:val="1"/>
      <w:numFmt w:val="decimal"/>
      <w:lvlText w:val="%1."/>
      <w:lvlJc w:val="left"/>
      <w:pPr>
        <w:ind w:left="720" w:hanging="360"/>
      </w:pPr>
      <w:rPr>
        <w:rFonts w:ascii="Segoe UI" w:hAnsi="Segoe UI" w:hint="default"/>
      </w:rPr>
    </w:lvl>
    <w:lvl w:ilvl="1" w:tplc="C360E02E">
      <w:start w:val="1"/>
      <w:numFmt w:val="lowerLetter"/>
      <w:lvlText w:val="%2."/>
      <w:lvlJc w:val="left"/>
      <w:pPr>
        <w:ind w:left="1440" w:hanging="360"/>
      </w:pPr>
    </w:lvl>
    <w:lvl w:ilvl="2" w:tplc="CCEAD7CC">
      <w:start w:val="1"/>
      <w:numFmt w:val="lowerRoman"/>
      <w:lvlText w:val="%3."/>
      <w:lvlJc w:val="right"/>
      <w:pPr>
        <w:ind w:left="2160" w:hanging="180"/>
      </w:pPr>
    </w:lvl>
    <w:lvl w:ilvl="3" w:tplc="60262E6A">
      <w:start w:val="1"/>
      <w:numFmt w:val="decimal"/>
      <w:lvlText w:val="%4."/>
      <w:lvlJc w:val="left"/>
      <w:pPr>
        <w:ind w:left="2880" w:hanging="360"/>
      </w:pPr>
    </w:lvl>
    <w:lvl w:ilvl="4" w:tplc="0D28344E">
      <w:start w:val="1"/>
      <w:numFmt w:val="lowerLetter"/>
      <w:lvlText w:val="%5."/>
      <w:lvlJc w:val="left"/>
      <w:pPr>
        <w:ind w:left="3600" w:hanging="360"/>
      </w:pPr>
    </w:lvl>
    <w:lvl w:ilvl="5" w:tplc="0A14DD50">
      <w:start w:val="1"/>
      <w:numFmt w:val="lowerRoman"/>
      <w:lvlText w:val="%6."/>
      <w:lvlJc w:val="right"/>
      <w:pPr>
        <w:ind w:left="4320" w:hanging="180"/>
      </w:pPr>
    </w:lvl>
    <w:lvl w:ilvl="6" w:tplc="E744D5D4">
      <w:start w:val="1"/>
      <w:numFmt w:val="decimal"/>
      <w:lvlText w:val="%7."/>
      <w:lvlJc w:val="left"/>
      <w:pPr>
        <w:ind w:left="5040" w:hanging="360"/>
      </w:pPr>
    </w:lvl>
    <w:lvl w:ilvl="7" w:tplc="D6C040D6">
      <w:start w:val="1"/>
      <w:numFmt w:val="lowerLetter"/>
      <w:lvlText w:val="%8."/>
      <w:lvlJc w:val="left"/>
      <w:pPr>
        <w:ind w:left="5760" w:hanging="360"/>
      </w:pPr>
    </w:lvl>
    <w:lvl w:ilvl="8" w:tplc="B80656A4">
      <w:start w:val="1"/>
      <w:numFmt w:val="lowerRoman"/>
      <w:lvlText w:val="%9."/>
      <w:lvlJc w:val="right"/>
      <w:pPr>
        <w:ind w:left="6480" w:hanging="180"/>
      </w:pPr>
    </w:lvl>
  </w:abstractNum>
  <w:abstractNum w:abstractNumId="2" w15:restartNumberingAfterBreak="0">
    <w:nsid w:val="0F7BC96D"/>
    <w:multiLevelType w:val="hybridMultilevel"/>
    <w:tmpl w:val="51BAC16C"/>
    <w:lvl w:ilvl="0" w:tplc="C1509D02">
      <w:start w:val="1"/>
      <w:numFmt w:val="bullet"/>
      <w:lvlText w:val=""/>
      <w:lvlJc w:val="left"/>
      <w:pPr>
        <w:ind w:left="720" w:hanging="360"/>
      </w:pPr>
      <w:rPr>
        <w:rFonts w:ascii="Symbol" w:hAnsi="Symbol" w:hint="default"/>
      </w:rPr>
    </w:lvl>
    <w:lvl w:ilvl="1" w:tplc="EC8E9D2E">
      <w:start w:val="1"/>
      <w:numFmt w:val="bullet"/>
      <w:lvlText w:val="o"/>
      <w:lvlJc w:val="left"/>
      <w:pPr>
        <w:ind w:left="1440" w:hanging="360"/>
      </w:pPr>
      <w:rPr>
        <w:rFonts w:ascii="Courier New" w:hAnsi="Courier New" w:hint="default"/>
      </w:rPr>
    </w:lvl>
    <w:lvl w:ilvl="2" w:tplc="7FFEDB9C">
      <w:start w:val="1"/>
      <w:numFmt w:val="bullet"/>
      <w:lvlText w:val=""/>
      <w:lvlJc w:val="left"/>
      <w:pPr>
        <w:ind w:left="2160" w:hanging="360"/>
      </w:pPr>
      <w:rPr>
        <w:rFonts w:ascii="Wingdings" w:hAnsi="Wingdings" w:hint="default"/>
      </w:rPr>
    </w:lvl>
    <w:lvl w:ilvl="3" w:tplc="745A20F4">
      <w:start w:val="1"/>
      <w:numFmt w:val="bullet"/>
      <w:lvlText w:val=""/>
      <w:lvlJc w:val="left"/>
      <w:pPr>
        <w:ind w:left="2880" w:hanging="360"/>
      </w:pPr>
      <w:rPr>
        <w:rFonts w:ascii="Symbol" w:hAnsi="Symbol" w:hint="default"/>
      </w:rPr>
    </w:lvl>
    <w:lvl w:ilvl="4" w:tplc="9762F058">
      <w:start w:val="1"/>
      <w:numFmt w:val="bullet"/>
      <w:lvlText w:val="o"/>
      <w:lvlJc w:val="left"/>
      <w:pPr>
        <w:ind w:left="3600" w:hanging="360"/>
      </w:pPr>
      <w:rPr>
        <w:rFonts w:ascii="Courier New" w:hAnsi="Courier New" w:hint="default"/>
      </w:rPr>
    </w:lvl>
    <w:lvl w:ilvl="5" w:tplc="FF1C61FE">
      <w:start w:val="1"/>
      <w:numFmt w:val="bullet"/>
      <w:lvlText w:val=""/>
      <w:lvlJc w:val="left"/>
      <w:pPr>
        <w:ind w:left="4320" w:hanging="360"/>
      </w:pPr>
      <w:rPr>
        <w:rFonts w:ascii="Wingdings" w:hAnsi="Wingdings" w:hint="default"/>
      </w:rPr>
    </w:lvl>
    <w:lvl w:ilvl="6" w:tplc="E59C2FBE">
      <w:start w:val="1"/>
      <w:numFmt w:val="bullet"/>
      <w:lvlText w:val=""/>
      <w:lvlJc w:val="left"/>
      <w:pPr>
        <w:ind w:left="5040" w:hanging="360"/>
      </w:pPr>
      <w:rPr>
        <w:rFonts w:ascii="Symbol" w:hAnsi="Symbol" w:hint="default"/>
      </w:rPr>
    </w:lvl>
    <w:lvl w:ilvl="7" w:tplc="F0D4A916">
      <w:start w:val="1"/>
      <w:numFmt w:val="bullet"/>
      <w:lvlText w:val="o"/>
      <w:lvlJc w:val="left"/>
      <w:pPr>
        <w:ind w:left="5760" w:hanging="360"/>
      </w:pPr>
      <w:rPr>
        <w:rFonts w:ascii="Courier New" w:hAnsi="Courier New" w:hint="default"/>
      </w:rPr>
    </w:lvl>
    <w:lvl w:ilvl="8" w:tplc="49384C22">
      <w:start w:val="1"/>
      <w:numFmt w:val="bullet"/>
      <w:lvlText w:val=""/>
      <w:lvlJc w:val="left"/>
      <w:pPr>
        <w:ind w:left="6480" w:hanging="360"/>
      </w:pPr>
      <w:rPr>
        <w:rFonts w:ascii="Wingdings" w:hAnsi="Wingdings" w:hint="default"/>
      </w:rPr>
    </w:lvl>
  </w:abstractNum>
  <w:abstractNum w:abstractNumId="3" w15:restartNumberingAfterBreak="0">
    <w:nsid w:val="13085664"/>
    <w:multiLevelType w:val="hybridMultilevel"/>
    <w:tmpl w:val="5DBEC63E"/>
    <w:lvl w:ilvl="0" w:tplc="08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103ED"/>
    <w:multiLevelType w:val="multilevel"/>
    <w:tmpl w:val="B4CE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31D55"/>
    <w:multiLevelType w:val="multilevel"/>
    <w:tmpl w:val="0C52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739F1"/>
    <w:multiLevelType w:val="hybridMultilevel"/>
    <w:tmpl w:val="59466F5C"/>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1F57EAB"/>
    <w:multiLevelType w:val="hybridMultilevel"/>
    <w:tmpl w:val="79E6ED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5D274CF"/>
    <w:multiLevelType w:val="hybridMultilevel"/>
    <w:tmpl w:val="513262EC"/>
    <w:lvl w:ilvl="0" w:tplc="625829A6">
      <w:start w:val="1"/>
      <w:numFmt w:val="bullet"/>
      <w:lvlText w:val=""/>
      <w:lvlJc w:val="left"/>
      <w:pPr>
        <w:ind w:left="720" w:hanging="360"/>
      </w:pPr>
      <w:rPr>
        <w:rFonts w:ascii="Symbol" w:hAnsi="Symbol" w:hint="default"/>
      </w:rPr>
    </w:lvl>
    <w:lvl w:ilvl="1" w:tplc="35F0A1FE">
      <w:start w:val="1"/>
      <w:numFmt w:val="bullet"/>
      <w:lvlText w:val="o"/>
      <w:lvlJc w:val="left"/>
      <w:pPr>
        <w:ind w:left="1440" w:hanging="360"/>
      </w:pPr>
      <w:rPr>
        <w:rFonts w:ascii="Courier New" w:hAnsi="Courier New" w:hint="default"/>
      </w:rPr>
    </w:lvl>
    <w:lvl w:ilvl="2" w:tplc="39BA25D8">
      <w:start w:val="1"/>
      <w:numFmt w:val="bullet"/>
      <w:lvlText w:val=""/>
      <w:lvlJc w:val="left"/>
      <w:pPr>
        <w:ind w:left="2160" w:hanging="360"/>
      </w:pPr>
      <w:rPr>
        <w:rFonts w:ascii="Wingdings" w:hAnsi="Wingdings" w:hint="default"/>
      </w:rPr>
    </w:lvl>
    <w:lvl w:ilvl="3" w:tplc="28C47036">
      <w:start w:val="1"/>
      <w:numFmt w:val="bullet"/>
      <w:lvlText w:val=""/>
      <w:lvlJc w:val="left"/>
      <w:pPr>
        <w:ind w:left="2880" w:hanging="360"/>
      </w:pPr>
      <w:rPr>
        <w:rFonts w:ascii="Symbol" w:hAnsi="Symbol" w:hint="default"/>
      </w:rPr>
    </w:lvl>
    <w:lvl w:ilvl="4" w:tplc="41E8F2CA">
      <w:start w:val="1"/>
      <w:numFmt w:val="bullet"/>
      <w:lvlText w:val="o"/>
      <w:lvlJc w:val="left"/>
      <w:pPr>
        <w:ind w:left="3600" w:hanging="360"/>
      </w:pPr>
      <w:rPr>
        <w:rFonts w:ascii="Courier New" w:hAnsi="Courier New" w:hint="default"/>
      </w:rPr>
    </w:lvl>
    <w:lvl w:ilvl="5" w:tplc="DDE2A108">
      <w:start w:val="1"/>
      <w:numFmt w:val="bullet"/>
      <w:lvlText w:val=""/>
      <w:lvlJc w:val="left"/>
      <w:pPr>
        <w:ind w:left="4320" w:hanging="360"/>
      </w:pPr>
      <w:rPr>
        <w:rFonts w:ascii="Wingdings" w:hAnsi="Wingdings" w:hint="default"/>
      </w:rPr>
    </w:lvl>
    <w:lvl w:ilvl="6" w:tplc="34865590">
      <w:start w:val="1"/>
      <w:numFmt w:val="bullet"/>
      <w:lvlText w:val=""/>
      <w:lvlJc w:val="left"/>
      <w:pPr>
        <w:ind w:left="5040" w:hanging="360"/>
      </w:pPr>
      <w:rPr>
        <w:rFonts w:ascii="Symbol" w:hAnsi="Symbol" w:hint="default"/>
      </w:rPr>
    </w:lvl>
    <w:lvl w:ilvl="7" w:tplc="E3FCDA16">
      <w:start w:val="1"/>
      <w:numFmt w:val="bullet"/>
      <w:lvlText w:val="o"/>
      <w:lvlJc w:val="left"/>
      <w:pPr>
        <w:ind w:left="5760" w:hanging="360"/>
      </w:pPr>
      <w:rPr>
        <w:rFonts w:ascii="Courier New" w:hAnsi="Courier New" w:hint="default"/>
      </w:rPr>
    </w:lvl>
    <w:lvl w:ilvl="8" w:tplc="1880653E">
      <w:start w:val="1"/>
      <w:numFmt w:val="bullet"/>
      <w:lvlText w:val=""/>
      <w:lvlJc w:val="left"/>
      <w:pPr>
        <w:ind w:left="6480" w:hanging="360"/>
      </w:pPr>
      <w:rPr>
        <w:rFonts w:ascii="Wingdings" w:hAnsi="Wingdings" w:hint="default"/>
      </w:rPr>
    </w:lvl>
  </w:abstractNum>
  <w:abstractNum w:abstractNumId="9" w15:restartNumberingAfterBreak="0">
    <w:nsid w:val="26833C5C"/>
    <w:multiLevelType w:val="hybridMultilevel"/>
    <w:tmpl w:val="B4F6B1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B5212D5"/>
    <w:multiLevelType w:val="hybridMultilevel"/>
    <w:tmpl w:val="429842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CAE558D"/>
    <w:multiLevelType w:val="multilevel"/>
    <w:tmpl w:val="7C54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9215E"/>
    <w:multiLevelType w:val="hybridMultilevel"/>
    <w:tmpl w:val="A7A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6184C"/>
    <w:multiLevelType w:val="hybridMultilevel"/>
    <w:tmpl w:val="A980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804B8"/>
    <w:multiLevelType w:val="multilevel"/>
    <w:tmpl w:val="8732F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C4EE8"/>
    <w:multiLevelType w:val="multilevel"/>
    <w:tmpl w:val="AC6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D2CD0"/>
    <w:multiLevelType w:val="hybridMultilevel"/>
    <w:tmpl w:val="D87E1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5F45BB7"/>
    <w:multiLevelType w:val="multilevel"/>
    <w:tmpl w:val="AC22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177BFD"/>
    <w:multiLevelType w:val="hybridMultilevel"/>
    <w:tmpl w:val="D812A998"/>
    <w:lvl w:ilvl="0" w:tplc="08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D47D5B"/>
    <w:multiLevelType w:val="hybridMultilevel"/>
    <w:tmpl w:val="D87E1ACA"/>
    <w:lvl w:ilvl="0" w:tplc="23E44554">
      <w:start w:val="1"/>
      <w:numFmt w:val="decimal"/>
      <w:lvlText w:val="%1."/>
      <w:lvlJc w:val="left"/>
      <w:pPr>
        <w:ind w:left="720" w:hanging="360"/>
      </w:pPr>
    </w:lvl>
    <w:lvl w:ilvl="1" w:tplc="17F0951A">
      <w:start w:val="1"/>
      <w:numFmt w:val="lowerLetter"/>
      <w:lvlText w:val="%2."/>
      <w:lvlJc w:val="left"/>
      <w:pPr>
        <w:ind w:left="1440" w:hanging="360"/>
      </w:pPr>
    </w:lvl>
    <w:lvl w:ilvl="2" w:tplc="B11E3A40">
      <w:start w:val="1"/>
      <w:numFmt w:val="lowerRoman"/>
      <w:lvlText w:val="%3."/>
      <w:lvlJc w:val="right"/>
      <w:pPr>
        <w:ind w:left="2160" w:hanging="180"/>
      </w:pPr>
    </w:lvl>
    <w:lvl w:ilvl="3" w:tplc="F42A7A00">
      <w:start w:val="1"/>
      <w:numFmt w:val="decimal"/>
      <w:lvlText w:val="%4."/>
      <w:lvlJc w:val="left"/>
      <w:pPr>
        <w:ind w:left="2880" w:hanging="360"/>
      </w:pPr>
    </w:lvl>
    <w:lvl w:ilvl="4" w:tplc="CDB2CDFE">
      <w:start w:val="1"/>
      <w:numFmt w:val="lowerLetter"/>
      <w:lvlText w:val="%5."/>
      <w:lvlJc w:val="left"/>
      <w:pPr>
        <w:ind w:left="3600" w:hanging="360"/>
      </w:pPr>
    </w:lvl>
    <w:lvl w:ilvl="5" w:tplc="02A6190E">
      <w:start w:val="1"/>
      <w:numFmt w:val="lowerRoman"/>
      <w:lvlText w:val="%6."/>
      <w:lvlJc w:val="right"/>
      <w:pPr>
        <w:ind w:left="4320" w:hanging="180"/>
      </w:pPr>
    </w:lvl>
    <w:lvl w:ilvl="6" w:tplc="723835AC">
      <w:start w:val="1"/>
      <w:numFmt w:val="decimal"/>
      <w:lvlText w:val="%7."/>
      <w:lvlJc w:val="left"/>
      <w:pPr>
        <w:ind w:left="5040" w:hanging="360"/>
      </w:pPr>
    </w:lvl>
    <w:lvl w:ilvl="7" w:tplc="96C82372">
      <w:start w:val="1"/>
      <w:numFmt w:val="lowerLetter"/>
      <w:lvlText w:val="%8."/>
      <w:lvlJc w:val="left"/>
      <w:pPr>
        <w:ind w:left="5760" w:hanging="360"/>
      </w:pPr>
    </w:lvl>
    <w:lvl w:ilvl="8" w:tplc="5926A3F0">
      <w:start w:val="1"/>
      <w:numFmt w:val="lowerRoman"/>
      <w:lvlText w:val="%9."/>
      <w:lvlJc w:val="right"/>
      <w:pPr>
        <w:ind w:left="6480" w:hanging="180"/>
      </w:pPr>
    </w:lvl>
  </w:abstractNum>
  <w:abstractNum w:abstractNumId="20" w15:restartNumberingAfterBreak="0">
    <w:nsid w:val="4E7E0898"/>
    <w:multiLevelType w:val="hybridMultilevel"/>
    <w:tmpl w:val="AAA04B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520F3E1C"/>
    <w:multiLevelType w:val="hybridMultilevel"/>
    <w:tmpl w:val="EA62613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2F7072C"/>
    <w:multiLevelType w:val="hybridMultilevel"/>
    <w:tmpl w:val="6EBEDB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B3DEF42"/>
    <w:multiLevelType w:val="hybridMultilevel"/>
    <w:tmpl w:val="3EF00DA0"/>
    <w:lvl w:ilvl="0" w:tplc="1182FCD8">
      <w:start w:val="1"/>
      <w:numFmt w:val="bullet"/>
      <w:lvlText w:val=""/>
      <w:lvlJc w:val="left"/>
      <w:pPr>
        <w:ind w:left="720" w:hanging="360"/>
      </w:pPr>
      <w:rPr>
        <w:rFonts w:ascii="Symbol" w:hAnsi="Symbol" w:hint="default"/>
      </w:rPr>
    </w:lvl>
    <w:lvl w:ilvl="1" w:tplc="7C345502">
      <w:start w:val="1"/>
      <w:numFmt w:val="bullet"/>
      <w:lvlText w:val="o"/>
      <w:lvlJc w:val="left"/>
      <w:pPr>
        <w:ind w:left="1440" w:hanging="360"/>
      </w:pPr>
      <w:rPr>
        <w:rFonts w:ascii="Courier New" w:hAnsi="Courier New" w:hint="default"/>
      </w:rPr>
    </w:lvl>
    <w:lvl w:ilvl="2" w:tplc="B3EAB4A0">
      <w:start w:val="1"/>
      <w:numFmt w:val="bullet"/>
      <w:lvlText w:val=""/>
      <w:lvlJc w:val="left"/>
      <w:pPr>
        <w:ind w:left="2160" w:hanging="360"/>
      </w:pPr>
      <w:rPr>
        <w:rFonts w:ascii="Wingdings" w:hAnsi="Wingdings" w:hint="default"/>
      </w:rPr>
    </w:lvl>
    <w:lvl w:ilvl="3" w:tplc="07943C26">
      <w:start w:val="1"/>
      <w:numFmt w:val="bullet"/>
      <w:lvlText w:val=""/>
      <w:lvlJc w:val="left"/>
      <w:pPr>
        <w:ind w:left="2880" w:hanging="360"/>
      </w:pPr>
      <w:rPr>
        <w:rFonts w:ascii="Symbol" w:hAnsi="Symbol" w:hint="default"/>
      </w:rPr>
    </w:lvl>
    <w:lvl w:ilvl="4" w:tplc="E7F409AE">
      <w:start w:val="1"/>
      <w:numFmt w:val="bullet"/>
      <w:lvlText w:val="o"/>
      <w:lvlJc w:val="left"/>
      <w:pPr>
        <w:ind w:left="3600" w:hanging="360"/>
      </w:pPr>
      <w:rPr>
        <w:rFonts w:ascii="Courier New" w:hAnsi="Courier New" w:hint="default"/>
      </w:rPr>
    </w:lvl>
    <w:lvl w:ilvl="5" w:tplc="D5908802">
      <w:start w:val="1"/>
      <w:numFmt w:val="bullet"/>
      <w:lvlText w:val=""/>
      <w:lvlJc w:val="left"/>
      <w:pPr>
        <w:ind w:left="4320" w:hanging="360"/>
      </w:pPr>
      <w:rPr>
        <w:rFonts w:ascii="Wingdings" w:hAnsi="Wingdings" w:hint="default"/>
      </w:rPr>
    </w:lvl>
    <w:lvl w:ilvl="6" w:tplc="33E8AF40">
      <w:start w:val="1"/>
      <w:numFmt w:val="bullet"/>
      <w:lvlText w:val=""/>
      <w:lvlJc w:val="left"/>
      <w:pPr>
        <w:ind w:left="5040" w:hanging="360"/>
      </w:pPr>
      <w:rPr>
        <w:rFonts w:ascii="Symbol" w:hAnsi="Symbol" w:hint="default"/>
      </w:rPr>
    </w:lvl>
    <w:lvl w:ilvl="7" w:tplc="DCB0D822">
      <w:start w:val="1"/>
      <w:numFmt w:val="bullet"/>
      <w:lvlText w:val="o"/>
      <w:lvlJc w:val="left"/>
      <w:pPr>
        <w:ind w:left="5760" w:hanging="360"/>
      </w:pPr>
      <w:rPr>
        <w:rFonts w:ascii="Courier New" w:hAnsi="Courier New" w:hint="default"/>
      </w:rPr>
    </w:lvl>
    <w:lvl w:ilvl="8" w:tplc="2354A49E">
      <w:start w:val="1"/>
      <w:numFmt w:val="bullet"/>
      <w:lvlText w:val=""/>
      <w:lvlJc w:val="left"/>
      <w:pPr>
        <w:ind w:left="6480" w:hanging="360"/>
      </w:pPr>
      <w:rPr>
        <w:rFonts w:ascii="Wingdings" w:hAnsi="Wingdings" w:hint="default"/>
      </w:rPr>
    </w:lvl>
  </w:abstractNum>
  <w:abstractNum w:abstractNumId="24" w15:restartNumberingAfterBreak="0">
    <w:nsid w:val="5D943D17"/>
    <w:multiLevelType w:val="hybridMultilevel"/>
    <w:tmpl w:val="D77A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F2B37"/>
    <w:multiLevelType w:val="hybridMultilevel"/>
    <w:tmpl w:val="346EB9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2354792"/>
    <w:multiLevelType w:val="multilevel"/>
    <w:tmpl w:val="D1C4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AB6012"/>
    <w:multiLevelType w:val="hybridMultilevel"/>
    <w:tmpl w:val="B590EE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6AE1061A"/>
    <w:multiLevelType w:val="multilevel"/>
    <w:tmpl w:val="919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11A67"/>
    <w:multiLevelType w:val="hybridMultilevel"/>
    <w:tmpl w:val="357C28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2AC79CA"/>
    <w:multiLevelType w:val="multilevel"/>
    <w:tmpl w:val="F7B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FD797A"/>
    <w:multiLevelType w:val="multilevel"/>
    <w:tmpl w:val="19B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C2157"/>
    <w:multiLevelType w:val="hybridMultilevel"/>
    <w:tmpl w:val="639A63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004624674">
    <w:abstractNumId w:val="30"/>
  </w:num>
  <w:num w:numId="2" w16cid:durableId="1227643188">
    <w:abstractNumId w:val="24"/>
  </w:num>
  <w:num w:numId="3" w16cid:durableId="1288318801">
    <w:abstractNumId w:val="19"/>
  </w:num>
  <w:num w:numId="4" w16cid:durableId="1317419657">
    <w:abstractNumId w:val="21"/>
  </w:num>
  <w:num w:numId="5" w16cid:durableId="1331366766">
    <w:abstractNumId w:val="15"/>
  </w:num>
  <w:num w:numId="6" w16cid:durableId="1427193719">
    <w:abstractNumId w:val="28"/>
  </w:num>
  <w:num w:numId="7" w16cid:durableId="1438407935">
    <w:abstractNumId w:val="11"/>
  </w:num>
  <w:num w:numId="8" w16cid:durableId="1465541130">
    <w:abstractNumId w:val="16"/>
  </w:num>
  <w:num w:numId="9" w16cid:durableId="15083182">
    <w:abstractNumId w:val="0"/>
  </w:num>
  <w:num w:numId="10" w16cid:durableId="1527984658">
    <w:abstractNumId w:val="9"/>
  </w:num>
  <w:num w:numId="11" w16cid:durableId="1618295299">
    <w:abstractNumId w:val="5"/>
  </w:num>
  <w:num w:numId="12" w16cid:durableId="1646623718">
    <w:abstractNumId w:val="17"/>
  </w:num>
  <w:num w:numId="13" w16cid:durableId="1859539462">
    <w:abstractNumId w:val="26"/>
  </w:num>
  <w:num w:numId="14" w16cid:durableId="1863667919">
    <w:abstractNumId w:val="20"/>
  </w:num>
  <w:num w:numId="15" w16cid:durableId="1882325739">
    <w:abstractNumId w:val="7"/>
  </w:num>
  <w:num w:numId="16" w16cid:durableId="1975595381">
    <w:abstractNumId w:val="32"/>
  </w:num>
  <w:num w:numId="17" w16cid:durableId="1977057198">
    <w:abstractNumId w:val="6"/>
  </w:num>
  <w:num w:numId="18" w16cid:durableId="1979412171">
    <w:abstractNumId w:val="2"/>
  </w:num>
  <w:num w:numId="19" w16cid:durableId="1983730552">
    <w:abstractNumId w:val="18"/>
  </w:num>
  <w:num w:numId="20" w16cid:durableId="2010715421">
    <w:abstractNumId w:val="3"/>
  </w:num>
  <w:num w:numId="21" w16cid:durableId="2072340694">
    <w:abstractNumId w:val="14"/>
  </w:num>
  <w:num w:numId="22" w16cid:durableId="319773320">
    <w:abstractNumId w:val="22"/>
  </w:num>
  <w:num w:numId="23" w16cid:durableId="322665427">
    <w:abstractNumId w:val="10"/>
  </w:num>
  <w:num w:numId="24" w16cid:durableId="429548281">
    <w:abstractNumId w:val="13"/>
  </w:num>
  <w:num w:numId="25" w16cid:durableId="448087890">
    <w:abstractNumId w:val="27"/>
  </w:num>
  <w:num w:numId="26" w16cid:durableId="496729272">
    <w:abstractNumId w:val="25"/>
  </w:num>
  <w:num w:numId="27" w16cid:durableId="516309321">
    <w:abstractNumId w:val="8"/>
  </w:num>
  <w:num w:numId="28" w16cid:durableId="559370250">
    <w:abstractNumId w:val="23"/>
  </w:num>
  <w:num w:numId="29" w16cid:durableId="696394790">
    <w:abstractNumId w:val="1"/>
  </w:num>
  <w:num w:numId="30" w16cid:durableId="761728096">
    <w:abstractNumId w:val="31"/>
  </w:num>
  <w:num w:numId="31" w16cid:durableId="858472823">
    <w:abstractNumId w:val="12"/>
  </w:num>
  <w:num w:numId="32" w16cid:durableId="882255287">
    <w:abstractNumId w:val="4"/>
  </w:num>
  <w:num w:numId="33" w16cid:durableId="9801595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A8"/>
    <w:rsid w:val="00001401"/>
    <w:rsid w:val="0000167C"/>
    <w:rsid w:val="000026DD"/>
    <w:rsid w:val="00003BC0"/>
    <w:rsid w:val="00003BF2"/>
    <w:rsid w:val="00003D0C"/>
    <w:rsid w:val="000040FC"/>
    <w:rsid w:val="00004566"/>
    <w:rsid w:val="000049E3"/>
    <w:rsid w:val="00004A6A"/>
    <w:rsid w:val="00004AC0"/>
    <w:rsid w:val="00006313"/>
    <w:rsid w:val="0000648E"/>
    <w:rsid w:val="000068BA"/>
    <w:rsid w:val="00006F28"/>
    <w:rsid w:val="00006FDB"/>
    <w:rsid w:val="00007354"/>
    <w:rsid w:val="000075AD"/>
    <w:rsid w:val="00007C9B"/>
    <w:rsid w:val="00007CD4"/>
    <w:rsid w:val="0001012C"/>
    <w:rsid w:val="00010C95"/>
    <w:rsid w:val="00011016"/>
    <w:rsid w:val="000110AF"/>
    <w:rsid w:val="00011363"/>
    <w:rsid w:val="000114D4"/>
    <w:rsid w:val="000118ED"/>
    <w:rsid w:val="00013265"/>
    <w:rsid w:val="000146B5"/>
    <w:rsid w:val="00016143"/>
    <w:rsid w:val="00016571"/>
    <w:rsid w:val="00016905"/>
    <w:rsid w:val="000172BF"/>
    <w:rsid w:val="000174ED"/>
    <w:rsid w:val="00020956"/>
    <w:rsid w:val="00021054"/>
    <w:rsid w:val="0002139F"/>
    <w:rsid w:val="000214AA"/>
    <w:rsid w:val="000219F4"/>
    <w:rsid w:val="00021EB7"/>
    <w:rsid w:val="000222C7"/>
    <w:rsid w:val="0002293E"/>
    <w:rsid w:val="000229EC"/>
    <w:rsid w:val="00022C49"/>
    <w:rsid w:val="0002335A"/>
    <w:rsid w:val="00024830"/>
    <w:rsid w:val="00025540"/>
    <w:rsid w:val="000267CD"/>
    <w:rsid w:val="00027161"/>
    <w:rsid w:val="00030757"/>
    <w:rsid w:val="00030975"/>
    <w:rsid w:val="00032059"/>
    <w:rsid w:val="00033737"/>
    <w:rsid w:val="00033CCA"/>
    <w:rsid w:val="00033E36"/>
    <w:rsid w:val="00034E9C"/>
    <w:rsid w:val="0003503A"/>
    <w:rsid w:val="00035EAC"/>
    <w:rsid w:val="00035F00"/>
    <w:rsid w:val="00036CFA"/>
    <w:rsid w:val="0003754A"/>
    <w:rsid w:val="00037FD8"/>
    <w:rsid w:val="00040053"/>
    <w:rsid w:val="000400CA"/>
    <w:rsid w:val="00041054"/>
    <w:rsid w:val="000411B6"/>
    <w:rsid w:val="0004255C"/>
    <w:rsid w:val="00042605"/>
    <w:rsid w:val="0004494C"/>
    <w:rsid w:val="00045A4A"/>
    <w:rsid w:val="00045E12"/>
    <w:rsid w:val="00046721"/>
    <w:rsid w:val="00046B25"/>
    <w:rsid w:val="00047459"/>
    <w:rsid w:val="00050159"/>
    <w:rsid w:val="000505AA"/>
    <w:rsid w:val="00050C93"/>
    <w:rsid w:val="000514A6"/>
    <w:rsid w:val="0005178B"/>
    <w:rsid w:val="00052061"/>
    <w:rsid w:val="000532B4"/>
    <w:rsid w:val="00053357"/>
    <w:rsid w:val="00053645"/>
    <w:rsid w:val="000536FF"/>
    <w:rsid w:val="00054710"/>
    <w:rsid w:val="00054F5F"/>
    <w:rsid w:val="000558E0"/>
    <w:rsid w:val="00056C7E"/>
    <w:rsid w:val="00056FC1"/>
    <w:rsid w:val="00057C49"/>
    <w:rsid w:val="00057DE7"/>
    <w:rsid w:val="0006179D"/>
    <w:rsid w:val="000619DE"/>
    <w:rsid w:val="000622D8"/>
    <w:rsid w:val="00062C81"/>
    <w:rsid w:val="0006349A"/>
    <w:rsid w:val="00063A81"/>
    <w:rsid w:val="00063D9E"/>
    <w:rsid w:val="00064273"/>
    <w:rsid w:val="0006434F"/>
    <w:rsid w:val="000643D9"/>
    <w:rsid w:val="00064941"/>
    <w:rsid w:val="00064F9B"/>
    <w:rsid w:val="0006504F"/>
    <w:rsid w:val="000665B5"/>
    <w:rsid w:val="000675BF"/>
    <w:rsid w:val="0006775F"/>
    <w:rsid w:val="000708E4"/>
    <w:rsid w:val="00071210"/>
    <w:rsid w:val="0007135F"/>
    <w:rsid w:val="00071700"/>
    <w:rsid w:val="000717AE"/>
    <w:rsid w:val="00071873"/>
    <w:rsid w:val="00071E54"/>
    <w:rsid w:val="00072A44"/>
    <w:rsid w:val="00072D87"/>
    <w:rsid w:val="0007343A"/>
    <w:rsid w:val="00073987"/>
    <w:rsid w:val="000758D9"/>
    <w:rsid w:val="0007603C"/>
    <w:rsid w:val="000761E2"/>
    <w:rsid w:val="000766AC"/>
    <w:rsid w:val="000779EC"/>
    <w:rsid w:val="00080090"/>
    <w:rsid w:val="000809ED"/>
    <w:rsid w:val="00080BBD"/>
    <w:rsid w:val="00081B4C"/>
    <w:rsid w:val="00081C94"/>
    <w:rsid w:val="00081EF1"/>
    <w:rsid w:val="00082571"/>
    <w:rsid w:val="000836D3"/>
    <w:rsid w:val="00083C1B"/>
    <w:rsid w:val="00084296"/>
    <w:rsid w:val="000858DE"/>
    <w:rsid w:val="0008663B"/>
    <w:rsid w:val="00086D55"/>
    <w:rsid w:val="00087704"/>
    <w:rsid w:val="0009014A"/>
    <w:rsid w:val="000903DB"/>
    <w:rsid w:val="00091312"/>
    <w:rsid w:val="00091E6E"/>
    <w:rsid w:val="00091F3C"/>
    <w:rsid w:val="0009213D"/>
    <w:rsid w:val="00092CF8"/>
    <w:rsid w:val="00093AF0"/>
    <w:rsid w:val="00093C91"/>
    <w:rsid w:val="00093EEB"/>
    <w:rsid w:val="00094046"/>
    <w:rsid w:val="00094AD6"/>
    <w:rsid w:val="00095430"/>
    <w:rsid w:val="000958EC"/>
    <w:rsid w:val="00096039"/>
    <w:rsid w:val="00096501"/>
    <w:rsid w:val="000A08AE"/>
    <w:rsid w:val="000A0963"/>
    <w:rsid w:val="000A0C2B"/>
    <w:rsid w:val="000A1268"/>
    <w:rsid w:val="000A1F96"/>
    <w:rsid w:val="000A216B"/>
    <w:rsid w:val="000A218D"/>
    <w:rsid w:val="000A2535"/>
    <w:rsid w:val="000A2BC7"/>
    <w:rsid w:val="000A2D5C"/>
    <w:rsid w:val="000A320A"/>
    <w:rsid w:val="000A4DA5"/>
    <w:rsid w:val="000A4EA4"/>
    <w:rsid w:val="000A5412"/>
    <w:rsid w:val="000A5C07"/>
    <w:rsid w:val="000A6B62"/>
    <w:rsid w:val="000A6FAD"/>
    <w:rsid w:val="000A7015"/>
    <w:rsid w:val="000A7D79"/>
    <w:rsid w:val="000B11E0"/>
    <w:rsid w:val="000B1397"/>
    <w:rsid w:val="000B3761"/>
    <w:rsid w:val="000B3AD5"/>
    <w:rsid w:val="000B48E1"/>
    <w:rsid w:val="000B5EFB"/>
    <w:rsid w:val="000B607A"/>
    <w:rsid w:val="000C019C"/>
    <w:rsid w:val="000C05FC"/>
    <w:rsid w:val="000C0861"/>
    <w:rsid w:val="000C1339"/>
    <w:rsid w:val="000C3675"/>
    <w:rsid w:val="000C3B55"/>
    <w:rsid w:val="000C418F"/>
    <w:rsid w:val="000C42D4"/>
    <w:rsid w:val="000C4E9D"/>
    <w:rsid w:val="000C5B75"/>
    <w:rsid w:val="000C67EE"/>
    <w:rsid w:val="000C6BC7"/>
    <w:rsid w:val="000C6FEF"/>
    <w:rsid w:val="000C7CBD"/>
    <w:rsid w:val="000D15E0"/>
    <w:rsid w:val="000D1819"/>
    <w:rsid w:val="000D215C"/>
    <w:rsid w:val="000D23CC"/>
    <w:rsid w:val="000D3AC9"/>
    <w:rsid w:val="000D3DDF"/>
    <w:rsid w:val="000D5A26"/>
    <w:rsid w:val="000D67E7"/>
    <w:rsid w:val="000E02F0"/>
    <w:rsid w:val="000E0C8A"/>
    <w:rsid w:val="000E0E46"/>
    <w:rsid w:val="000E1118"/>
    <w:rsid w:val="000E113E"/>
    <w:rsid w:val="000E15E6"/>
    <w:rsid w:val="000E15FC"/>
    <w:rsid w:val="000E1651"/>
    <w:rsid w:val="000E1901"/>
    <w:rsid w:val="000E1A1A"/>
    <w:rsid w:val="000E25BB"/>
    <w:rsid w:val="000E2D55"/>
    <w:rsid w:val="000E3C39"/>
    <w:rsid w:val="000E41C0"/>
    <w:rsid w:val="000E467C"/>
    <w:rsid w:val="000E46D7"/>
    <w:rsid w:val="000E4908"/>
    <w:rsid w:val="000E4A34"/>
    <w:rsid w:val="000E5084"/>
    <w:rsid w:val="000E5283"/>
    <w:rsid w:val="000E5317"/>
    <w:rsid w:val="000E660F"/>
    <w:rsid w:val="000E6F17"/>
    <w:rsid w:val="000E74E9"/>
    <w:rsid w:val="000E7C5F"/>
    <w:rsid w:val="000F052E"/>
    <w:rsid w:val="000F0C2F"/>
    <w:rsid w:val="000F130B"/>
    <w:rsid w:val="000F1C74"/>
    <w:rsid w:val="000F32A1"/>
    <w:rsid w:val="000F3533"/>
    <w:rsid w:val="000F3A33"/>
    <w:rsid w:val="000F47FB"/>
    <w:rsid w:val="000F48B9"/>
    <w:rsid w:val="000F4E8F"/>
    <w:rsid w:val="000F4EAF"/>
    <w:rsid w:val="000F6C2A"/>
    <w:rsid w:val="000F72D8"/>
    <w:rsid w:val="000F77D2"/>
    <w:rsid w:val="000F7BA2"/>
    <w:rsid w:val="001008C5"/>
    <w:rsid w:val="0010123F"/>
    <w:rsid w:val="00101BD9"/>
    <w:rsid w:val="00101C72"/>
    <w:rsid w:val="00101D21"/>
    <w:rsid w:val="00102B5A"/>
    <w:rsid w:val="00103283"/>
    <w:rsid w:val="001034DE"/>
    <w:rsid w:val="001037B3"/>
    <w:rsid w:val="00103B48"/>
    <w:rsid w:val="00103F9F"/>
    <w:rsid w:val="001061C8"/>
    <w:rsid w:val="00106989"/>
    <w:rsid w:val="001102F1"/>
    <w:rsid w:val="00110937"/>
    <w:rsid w:val="00111344"/>
    <w:rsid w:val="0011251A"/>
    <w:rsid w:val="00112A11"/>
    <w:rsid w:val="00112B6E"/>
    <w:rsid w:val="00112BA3"/>
    <w:rsid w:val="00113885"/>
    <w:rsid w:val="00115664"/>
    <w:rsid w:val="001159AC"/>
    <w:rsid w:val="0011760E"/>
    <w:rsid w:val="0011782B"/>
    <w:rsid w:val="0011798F"/>
    <w:rsid w:val="0012007E"/>
    <w:rsid w:val="001211C4"/>
    <w:rsid w:val="00121787"/>
    <w:rsid w:val="00121B93"/>
    <w:rsid w:val="00121D0A"/>
    <w:rsid w:val="001220B2"/>
    <w:rsid w:val="00122719"/>
    <w:rsid w:val="0012374B"/>
    <w:rsid w:val="00123E2B"/>
    <w:rsid w:val="001248C6"/>
    <w:rsid w:val="00124F29"/>
    <w:rsid w:val="0012545D"/>
    <w:rsid w:val="00125952"/>
    <w:rsid w:val="00125DCC"/>
    <w:rsid w:val="00126C54"/>
    <w:rsid w:val="00126F13"/>
    <w:rsid w:val="00127C0C"/>
    <w:rsid w:val="00130AD9"/>
    <w:rsid w:val="00131592"/>
    <w:rsid w:val="001319A9"/>
    <w:rsid w:val="00132624"/>
    <w:rsid w:val="00133242"/>
    <w:rsid w:val="0013378E"/>
    <w:rsid w:val="0013433E"/>
    <w:rsid w:val="001343E1"/>
    <w:rsid w:val="00134407"/>
    <w:rsid w:val="001349D3"/>
    <w:rsid w:val="00134A11"/>
    <w:rsid w:val="00135D8C"/>
    <w:rsid w:val="001360AA"/>
    <w:rsid w:val="001366CA"/>
    <w:rsid w:val="00136768"/>
    <w:rsid w:val="00136A99"/>
    <w:rsid w:val="00137342"/>
    <w:rsid w:val="00137983"/>
    <w:rsid w:val="00137E9E"/>
    <w:rsid w:val="001403CE"/>
    <w:rsid w:val="00140FC1"/>
    <w:rsid w:val="00141168"/>
    <w:rsid w:val="001411D1"/>
    <w:rsid w:val="001412FF"/>
    <w:rsid w:val="001421A2"/>
    <w:rsid w:val="00142DB6"/>
    <w:rsid w:val="00143628"/>
    <w:rsid w:val="001438A7"/>
    <w:rsid w:val="00144068"/>
    <w:rsid w:val="001445B4"/>
    <w:rsid w:val="001447A0"/>
    <w:rsid w:val="00144D09"/>
    <w:rsid w:val="00144D97"/>
    <w:rsid w:val="001457AA"/>
    <w:rsid w:val="00146BD8"/>
    <w:rsid w:val="001474CD"/>
    <w:rsid w:val="00147739"/>
    <w:rsid w:val="0014790B"/>
    <w:rsid w:val="00147CA2"/>
    <w:rsid w:val="00147D47"/>
    <w:rsid w:val="00147E23"/>
    <w:rsid w:val="00147FAE"/>
    <w:rsid w:val="0015024A"/>
    <w:rsid w:val="001503F5"/>
    <w:rsid w:val="001513FA"/>
    <w:rsid w:val="00151F0B"/>
    <w:rsid w:val="0015258B"/>
    <w:rsid w:val="00153132"/>
    <w:rsid w:val="00153792"/>
    <w:rsid w:val="00153A13"/>
    <w:rsid w:val="00153AD8"/>
    <w:rsid w:val="00153F56"/>
    <w:rsid w:val="001541BA"/>
    <w:rsid w:val="001546DF"/>
    <w:rsid w:val="00154D7D"/>
    <w:rsid w:val="00155DD0"/>
    <w:rsid w:val="00155F10"/>
    <w:rsid w:val="001568B0"/>
    <w:rsid w:val="00156973"/>
    <w:rsid w:val="0015716E"/>
    <w:rsid w:val="00157895"/>
    <w:rsid w:val="00157C36"/>
    <w:rsid w:val="00160898"/>
    <w:rsid w:val="00160ECB"/>
    <w:rsid w:val="00162410"/>
    <w:rsid w:val="00162E92"/>
    <w:rsid w:val="00163B11"/>
    <w:rsid w:val="00164544"/>
    <w:rsid w:val="0016472D"/>
    <w:rsid w:val="00164EF6"/>
    <w:rsid w:val="0016595D"/>
    <w:rsid w:val="00165E81"/>
    <w:rsid w:val="00166341"/>
    <w:rsid w:val="001664CF"/>
    <w:rsid w:val="001668BC"/>
    <w:rsid w:val="00166B26"/>
    <w:rsid w:val="00166EC8"/>
    <w:rsid w:val="00167721"/>
    <w:rsid w:val="00170195"/>
    <w:rsid w:val="0017278D"/>
    <w:rsid w:val="00172B51"/>
    <w:rsid w:val="00172D7C"/>
    <w:rsid w:val="00174E72"/>
    <w:rsid w:val="0017522A"/>
    <w:rsid w:val="00175583"/>
    <w:rsid w:val="001758E9"/>
    <w:rsid w:val="00176A02"/>
    <w:rsid w:val="00176F11"/>
    <w:rsid w:val="00176F13"/>
    <w:rsid w:val="001771AD"/>
    <w:rsid w:val="00180940"/>
    <w:rsid w:val="00180BE2"/>
    <w:rsid w:val="00182E37"/>
    <w:rsid w:val="00183003"/>
    <w:rsid w:val="0018369C"/>
    <w:rsid w:val="00183AB9"/>
    <w:rsid w:val="00184016"/>
    <w:rsid w:val="00184216"/>
    <w:rsid w:val="00184624"/>
    <w:rsid w:val="00185083"/>
    <w:rsid w:val="001851B6"/>
    <w:rsid w:val="00185761"/>
    <w:rsid w:val="00185BC8"/>
    <w:rsid w:val="0018621D"/>
    <w:rsid w:val="001862DA"/>
    <w:rsid w:val="0018658B"/>
    <w:rsid w:val="00187BE6"/>
    <w:rsid w:val="001914C5"/>
    <w:rsid w:val="00191AC3"/>
    <w:rsid w:val="00192D0C"/>
    <w:rsid w:val="00192F50"/>
    <w:rsid w:val="00192FE1"/>
    <w:rsid w:val="00193176"/>
    <w:rsid w:val="0019397E"/>
    <w:rsid w:val="00194F27"/>
    <w:rsid w:val="0019513B"/>
    <w:rsid w:val="001956BF"/>
    <w:rsid w:val="001956E9"/>
    <w:rsid w:val="001962C8"/>
    <w:rsid w:val="00196ED5"/>
    <w:rsid w:val="001A10FD"/>
    <w:rsid w:val="001A1116"/>
    <w:rsid w:val="001A16E5"/>
    <w:rsid w:val="001A1E63"/>
    <w:rsid w:val="001A343D"/>
    <w:rsid w:val="001A424E"/>
    <w:rsid w:val="001A4429"/>
    <w:rsid w:val="001A4496"/>
    <w:rsid w:val="001A495E"/>
    <w:rsid w:val="001A4BBD"/>
    <w:rsid w:val="001A556C"/>
    <w:rsid w:val="001A55AA"/>
    <w:rsid w:val="001A684C"/>
    <w:rsid w:val="001A6D48"/>
    <w:rsid w:val="001A6E31"/>
    <w:rsid w:val="001A79E8"/>
    <w:rsid w:val="001B08C0"/>
    <w:rsid w:val="001B185C"/>
    <w:rsid w:val="001B1CB3"/>
    <w:rsid w:val="001B2C0A"/>
    <w:rsid w:val="001B2D2E"/>
    <w:rsid w:val="001B2D6D"/>
    <w:rsid w:val="001B4DFF"/>
    <w:rsid w:val="001B5CD7"/>
    <w:rsid w:val="001B5FB6"/>
    <w:rsid w:val="001B6D1E"/>
    <w:rsid w:val="001B74D2"/>
    <w:rsid w:val="001B7B31"/>
    <w:rsid w:val="001C01F5"/>
    <w:rsid w:val="001C0CC5"/>
    <w:rsid w:val="001C0EBE"/>
    <w:rsid w:val="001C1226"/>
    <w:rsid w:val="001C1422"/>
    <w:rsid w:val="001C295D"/>
    <w:rsid w:val="001C3A9A"/>
    <w:rsid w:val="001C40CC"/>
    <w:rsid w:val="001C498D"/>
    <w:rsid w:val="001C4BE3"/>
    <w:rsid w:val="001C4C80"/>
    <w:rsid w:val="001C516E"/>
    <w:rsid w:val="001C52A8"/>
    <w:rsid w:val="001C5B97"/>
    <w:rsid w:val="001C5C4D"/>
    <w:rsid w:val="001C5EEA"/>
    <w:rsid w:val="001C619D"/>
    <w:rsid w:val="001C668B"/>
    <w:rsid w:val="001C7137"/>
    <w:rsid w:val="001C7CDF"/>
    <w:rsid w:val="001C7D34"/>
    <w:rsid w:val="001D01E9"/>
    <w:rsid w:val="001D0308"/>
    <w:rsid w:val="001D03DE"/>
    <w:rsid w:val="001D0D35"/>
    <w:rsid w:val="001D1318"/>
    <w:rsid w:val="001D1CBB"/>
    <w:rsid w:val="001D1F68"/>
    <w:rsid w:val="001D2613"/>
    <w:rsid w:val="001D3DB1"/>
    <w:rsid w:val="001D4BEB"/>
    <w:rsid w:val="001D5A00"/>
    <w:rsid w:val="001D6EB0"/>
    <w:rsid w:val="001D7995"/>
    <w:rsid w:val="001E015A"/>
    <w:rsid w:val="001E0EB8"/>
    <w:rsid w:val="001E185E"/>
    <w:rsid w:val="001E1BB9"/>
    <w:rsid w:val="001E205F"/>
    <w:rsid w:val="001E2ABE"/>
    <w:rsid w:val="001E34DF"/>
    <w:rsid w:val="001E3997"/>
    <w:rsid w:val="001E4CCD"/>
    <w:rsid w:val="001E653D"/>
    <w:rsid w:val="001E6BC6"/>
    <w:rsid w:val="001E6F4C"/>
    <w:rsid w:val="001E74D5"/>
    <w:rsid w:val="001E77B1"/>
    <w:rsid w:val="001E7A0E"/>
    <w:rsid w:val="001E7E7D"/>
    <w:rsid w:val="001F031D"/>
    <w:rsid w:val="001F0F2F"/>
    <w:rsid w:val="001F1777"/>
    <w:rsid w:val="001F20D3"/>
    <w:rsid w:val="001F2200"/>
    <w:rsid w:val="001F260D"/>
    <w:rsid w:val="001F2627"/>
    <w:rsid w:val="001F2E8A"/>
    <w:rsid w:val="001F3884"/>
    <w:rsid w:val="001F3A76"/>
    <w:rsid w:val="001F4487"/>
    <w:rsid w:val="001F4F44"/>
    <w:rsid w:val="001F51B7"/>
    <w:rsid w:val="001F614B"/>
    <w:rsid w:val="001F73C4"/>
    <w:rsid w:val="001F7847"/>
    <w:rsid w:val="002003EF"/>
    <w:rsid w:val="002008E8"/>
    <w:rsid w:val="002012B7"/>
    <w:rsid w:val="00201A3F"/>
    <w:rsid w:val="00201F98"/>
    <w:rsid w:val="00202430"/>
    <w:rsid w:val="00202707"/>
    <w:rsid w:val="00202B92"/>
    <w:rsid w:val="002038B8"/>
    <w:rsid w:val="00204405"/>
    <w:rsid w:val="00207BF1"/>
    <w:rsid w:val="00210B58"/>
    <w:rsid w:val="00210D9D"/>
    <w:rsid w:val="00211C42"/>
    <w:rsid w:val="0021208D"/>
    <w:rsid w:val="0021284B"/>
    <w:rsid w:val="00212B32"/>
    <w:rsid w:val="00212EDA"/>
    <w:rsid w:val="0021459E"/>
    <w:rsid w:val="00214EFD"/>
    <w:rsid w:val="00215199"/>
    <w:rsid w:val="00216B89"/>
    <w:rsid w:val="00216FE8"/>
    <w:rsid w:val="00220427"/>
    <w:rsid w:val="00220C81"/>
    <w:rsid w:val="002220A0"/>
    <w:rsid w:val="00222168"/>
    <w:rsid w:val="002232CE"/>
    <w:rsid w:val="00223E7B"/>
    <w:rsid w:val="00224742"/>
    <w:rsid w:val="00226AF7"/>
    <w:rsid w:val="002275D1"/>
    <w:rsid w:val="00227844"/>
    <w:rsid w:val="002278DC"/>
    <w:rsid w:val="002319A8"/>
    <w:rsid w:val="002319D2"/>
    <w:rsid w:val="00231B87"/>
    <w:rsid w:val="00231BE6"/>
    <w:rsid w:val="00232987"/>
    <w:rsid w:val="00233A2A"/>
    <w:rsid w:val="00233C9F"/>
    <w:rsid w:val="002343D1"/>
    <w:rsid w:val="002344DE"/>
    <w:rsid w:val="00235A96"/>
    <w:rsid w:val="00236D22"/>
    <w:rsid w:val="00236F7D"/>
    <w:rsid w:val="0024019A"/>
    <w:rsid w:val="00240277"/>
    <w:rsid w:val="002428E5"/>
    <w:rsid w:val="00242BA5"/>
    <w:rsid w:val="00242C31"/>
    <w:rsid w:val="0024387F"/>
    <w:rsid w:val="00243930"/>
    <w:rsid w:val="00244466"/>
    <w:rsid w:val="0024524F"/>
    <w:rsid w:val="002468D4"/>
    <w:rsid w:val="00246A01"/>
    <w:rsid w:val="0024742E"/>
    <w:rsid w:val="0024783A"/>
    <w:rsid w:val="00247F59"/>
    <w:rsid w:val="002500CB"/>
    <w:rsid w:val="00251EED"/>
    <w:rsid w:val="0025340B"/>
    <w:rsid w:val="0025451A"/>
    <w:rsid w:val="00254F3A"/>
    <w:rsid w:val="0025501E"/>
    <w:rsid w:val="002551F0"/>
    <w:rsid w:val="00255BC3"/>
    <w:rsid w:val="00260928"/>
    <w:rsid w:val="00260AD7"/>
    <w:rsid w:val="00261067"/>
    <w:rsid w:val="002612FD"/>
    <w:rsid w:val="0026162B"/>
    <w:rsid w:val="002618A5"/>
    <w:rsid w:val="00261E4C"/>
    <w:rsid w:val="0026228E"/>
    <w:rsid w:val="00262A12"/>
    <w:rsid w:val="00262B63"/>
    <w:rsid w:val="00263781"/>
    <w:rsid w:val="00263DEA"/>
    <w:rsid w:val="00263E8D"/>
    <w:rsid w:val="0026502A"/>
    <w:rsid w:val="00265058"/>
    <w:rsid w:val="0026534B"/>
    <w:rsid w:val="0026614C"/>
    <w:rsid w:val="0026655C"/>
    <w:rsid w:val="002665FB"/>
    <w:rsid w:val="0026693F"/>
    <w:rsid w:val="00266B24"/>
    <w:rsid w:val="002703C9"/>
    <w:rsid w:val="0027155F"/>
    <w:rsid w:val="00272C2B"/>
    <w:rsid w:val="00273032"/>
    <w:rsid w:val="00273B16"/>
    <w:rsid w:val="00274379"/>
    <w:rsid w:val="0027437C"/>
    <w:rsid w:val="0027443D"/>
    <w:rsid w:val="00274F51"/>
    <w:rsid w:val="002756CA"/>
    <w:rsid w:val="00275C86"/>
    <w:rsid w:val="00275E56"/>
    <w:rsid w:val="00276AF1"/>
    <w:rsid w:val="0028000F"/>
    <w:rsid w:val="0028148D"/>
    <w:rsid w:val="00281B0D"/>
    <w:rsid w:val="00281D94"/>
    <w:rsid w:val="0028214A"/>
    <w:rsid w:val="00282F29"/>
    <w:rsid w:val="00284205"/>
    <w:rsid w:val="0028500E"/>
    <w:rsid w:val="00286250"/>
    <w:rsid w:val="00286667"/>
    <w:rsid w:val="00286A62"/>
    <w:rsid w:val="00286C6E"/>
    <w:rsid w:val="00286D9E"/>
    <w:rsid w:val="0028715E"/>
    <w:rsid w:val="002900AB"/>
    <w:rsid w:val="00290952"/>
    <w:rsid w:val="00290978"/>
    <w:rsid w:val="00290EE1"/>
    <w:rsid w:val="00291326"/>
    <w:rsid w:val="00292072"/>
    <w:rsid w:val="002920FB"/>
    <w:rsid w:val="00292A7F"/>
    <w:rsid w:val="00292D84"/>
    <w:rsid w:val="0029365C"/>
    <w:rsid w:val="00293A9A"/>
    <w:rsid w:val="002943EA"/>
    <w:rsid w:val="00294582"/>
    <w:rsid w:val="002948B6"/>
    <w:rsid w:val="002949BC"/>
    <w:rsid w:val="0029512B"/>
    <w:rsid w:val="002A03BB"/>
    <w:rsid w:val="002A1750"/>
    <w:rsid w:val="002A1BB7"/>
    <w:rsid w:val="002A2BD8"/>
    <w:rsid w:val="002A3C92"/>
    <w:rsid w:val="002A3D98"/>
    <w:rsid w:val="002A408D"/>
    <w:rsid w:val="002A4358"/>
    <w:rsid w:val="002A593F"/>
    <w:rsid w:val="002A6205"/>
    <w:rsid w:val="002A656A"/>
    <w:rsid w:val="002A7B93"/>
    <w:rsid w:val="002B1F83"/>
    <w:rsid w:val="002B23AF"/>
    <w:rsid w:val="002B2B76"/>
    <w:rsid w:val="002B2F7C"/>
    <w:rsid w:val="002B3D5F"/>
    <w:rsid w:val="002B4ECE"/>
    <w:rsid w:val="002B5965"/>
    <w:rsid w:val="002C01E5"/>
    <w:rsid w:val="002C09FF"/>
    <w:rsid w:val="002C0AF8"/>
    <w:rsid w:val="002C1892"/>
    <w:rsid w:val="002C2303"/>
    <w:rsid w:val="002C237D"/>
    <w:rsid w:val="002C24AF"/>
    <w:rsid w:val="002C2945"/>
    <w:rsid w:val="002C395D"/>
    <w:rsid w:val="002C45ED"/>
    <w:rsid w:val="002C4820"/>
    <w:rsid w:val="002C4BA1"/>
    <w:rsid w:val="002C50A6"/>
    <w:rsid w:val="002C5AF2"/>
    <w:rsid w:val="002C5C85"/>
    <w:rsid w:val="002C5D9A"/>
    <w:rsid w:val="002C6437"/>
    <w:rsid w:val="002C709A"/>
    <w:rsid w:val="002C7186"/>
    <w:rsid w:val="002C785C"/>
    <w:rsid w:val="002D04BF"/>
    <w:rsid w:val="002D04ED"/>
    <w:rsid w:val="002D1408"/>
    <w:rsid w:val="002D19D4"/>
    <w:rsid w:val="002D1CD8"/>
    <w:rsid w:val="002D1DE5"/>
    <w:rsid w:val="002D1E52"/>
    <w:rsid w:val="002D2627"/>
    <w:rsid w:val="002D27C8"/>
    <w:rsid w:val="002D2DEE"/>
    <w:rsid w:val="002D3F9E"/>
    <w:rsid w:val="002D418F"/>
    <w:rsid w:val="002D4874"/>
    <w:rsid w:val="002D4C2B"/>
    <w:rsid w:val="002D5DD8"/>
    <w:rsid w:val="002D6236"/>
    <w:rsid w:val="002D6415"/>
    <w:rsid w:val="002D69A1"/>
    <w:rsid w:val="002D7BC4"/>
    <w:rsid w:val="002D7C40"/>
    <w:rsid w:val="002E09AD"/>
    <w:rsid w:val="002E204F"/>
    <w:rsid w:val="002E20D7"/>
    <w:rsid w:val="002E326F"/>
    <w:rsid w:val="002E378F"/>
    <w:rsid w:val="002E414F"/>
    <w:rsid w:val="002E5249"/>
    <w:rsid w:val="002E6721"/>
    <w:rsid w:val="002E718B"/>
    <w:rsid w:val="002E71B2"/>
    <w:rsid w:val="002E75B8"/>
    <w:rsid w:val="002E760F"/>
    <w:rsid w:val="002F0DE6"/>
    <w:rsid w:val="002F12E5"/>
    <w:rsid w:val="002F184D"/>
    <w:rsid w:val="002F261D"/>
    <w:rsid w:val="002F2723"/>
    <w:rsid w:val="002F353F"/>
    <w:rsid w:val="002F3693"/>
    <w:rsid w:val="002F3BD6"/>
    <w:rsid w:val="002F501A"/>
    <w:rsid w:val="002F51E1"/>
    <w:rsid w:val="002F59C5"/>
    <w:rsid w:val="002F693B"/>
    <w:rsid w:val="002F6FAA"/>
    <w:rsid w:val="002F7332"/>
    <w:rsid w:val="002F7515"/>
    <w:rsid w:val="002F77AC"/>
    <w:rsid w:val="0030203C"/>
    <w:rsid w:val="00302B39"/>
    <w:rsid w:val="00302CD1"/>
    <w:rsid w:val="0030375D"/>
    <w:rsid w:val="0030382F"/>
    <w:rsid w:val="003042F3"/>
    <w:rsid w:val="00304591"/>
    <w:rsid w:val="0030643C"/>
    <w:rsid w:val="00306E36"/>
    <w:rsid w:val="00306E93"/>
    <w:rsid w:val="0031050B"/>
    <w:rsid w:val="00311AB4"/>
    <w:rsid w:val="00311FE8"/>
    <w:rsid w:val="00312ACD"/>
    <w:rsid w:val="00312F02"/>
    <w:rsid w:val="00314161"/>
    <w:rsid w:val="0031471E"/>
    <w:rsid w:val="003150E8"/>
    <w:rsid w:val="00320233"/>
    <w:rsid w:val="003204E8"/>
    <w:rsid w:val="00320D38"/>
    <w:rsid w:val="003216C9"/>
    <w:rsid w:val="00322C0F"/>
    <w:rsid w:val="00322F0D"/>
    <w:rsid w:val="00324089"/>
    <w:rsid w:val="0032669A"/>
    <w:rsid w:val="003276E9"/>
    <w:rsid w:val="0033012D"/>
    <w:rsid w:val="003302CE"/>
    <w:rsid w:val="00331ED1"/>
    <w:rsid w:val="0033226B"/>
    <w:rsid w:val="0033228B"/>
    <w:rsid w:val="003323F7"/>
    <w:rsid w:val="0033241E"/>
    <w:rsid w:val="0033283B"/>
    <w:rsid w:val="00332956"/>
    <w:rsid w:val="00332DDC"/>
    <w:rsid w:val="003346C5"/>
    <w:rsid w:val="00335267"/>
    <w:rsid w:val="00335BB4"/>
    <w:rsid w:val="00335DEB"/>
    <w:rsid w:val="00337C6D"/>
    <w:rsid w:val="003402AE"/>
    <w:rsid w:val="00341016"/>
    <w:rsid w:val="00341409"/>
    <w:rsid w:val="003424FB"/>
    <w:rsid w:val="00345DC9"/>
    <w:rsid w:val="00346D1C"/>
    <w:rsid w:val="00346F7B"/>
    <w:rsid w:val="003479D1"/>
    <w:rsid w:val="003500E5"/>
    <w:rsid w:val="00351A9C"/>
    <w:rsid w:val="00351ECC"/>
    <w:rsid w:val="00355598"/>
    <w:rsid w:val="003560A7"/>
    <w:rsid w:val="003561FD"/>
    <w:rsid w:val="00356BFE"/>
    <w:rsid w:val="00356D9D"/>
    <w:rsid w:val="00357083"/>
    <w:rsid w:val="00357400"/>
    <w:rsid w:val="00357B40"/>
    <w:rsid w:val="00360E4F"/>
    <w:rsid w:val="00361497"/>
    <w:rsid w:val="00361675"/>
    <w:rsid w:val="00361B00"/>
    <w:rsid w:val="00362666"/>
    <w:rsid w:val="003627ED"/>
    <w:rsid w:val="00363676"/>
    <w:rsid w:val="00364C14"/>
    <w:rsid w:val="00364C69"/>
    <w:rsid w:val="00366351"/>
    <w:rsid w:val="0036695A"/>
    <w:rsid w:val="00366C6F"/>
    <w:rsid w:val="00366FE3"/>
    <w:rsid w:val="003676E4"/>
    <w:rsid w:val="003702F3"/>
    <w:rsid w:val="003711A2"/>
    <w:rsid w:val="00371475"/>
    <w:rsid w:val="00372A9F"/>
    <w:rsid w:val="00372B97"/>
    <w:rsid w:val="00372BC6"/>
    <w:rsid w:val="00372E6E"/>
    <w:rsid w:val="00373C50"/>
    <w:rsid w:val="00373EC6"/>
    <w:rsid w:val="0037419D"/>
    <w:rsid w:val="00374297"/>
    <w:rsid w:val="00374D53"/>
    <w:rsid w:val="00375419"/>
    <w:rsid w:val="00375B61"/>
    <w:rsid w:val="003762C2"/>
    <w:rsid w:val="0038013B"/>
    <w:rsid w:val="00380546"/>
    <w:rsid w:val="00381011"/>
    <w:rsid w:val="003812C0"/>
    <w:rsid w:val="00381406"/>
    <w:rsid w:val="00382373"/>
    <w:rsid w:val="00382724"/>
    <w:rsid w:val="00382EE8"/>
    <w:rsid w:val="003834AC"/>
    <w:rsid w:val="0038361A"/>
    <w:rsid w:val="003838CB"/>
    <w:rsid w:val="00383EF1"/>
    <w:rsid w:val="003847A2"/>
    <w:rsid w:val="00384C17"/>
    <w:rsid w:val="00385776"/>
    <w:rsid w:val="0038580F"/>
    <w:rsid w:val="0038598F"/>
    <w:rsid w:val="0039050B"/>
    <w:rsid w:val="00390F16"/>
    <w:rsid w:val="00391210"/>
    <w:rsid w:val="0039128C"/>
    <w:rsid w:val="00391303"/>
    <w:rsid w:val="00391C7A"/>
    <w:rsid w:val="003921C0"/>
    <w:rsid w:val="0039313F"/>
    <w:rsid w:val="0039322D"/>
    <w:rsid w:val="00394DE7"/>
    <w:rsid w:val="00394FD0"/>
    <w:rsid w:val="00395807"/>
    <w:rsid w:val="00395AFD"/>
    <w:rsid w:val="00396A22"/>
    <w:rsid w:val="0039733D"/>
    <w:rsid w:val="00397431"/>
    <w:rsid w:val="003A01EE"/>
    <w:rsid w:val="003A1BC2"/>
    <w:rsid w:val="003A212F"/>
    <w:rsid w:val="003A2198"/>
    <w:rsid w:val="003A246C"/>
    <w:rsid w:val="003A3987"/>
    <w:rsid w:val="003A741B"/>
    <w:rsid w:val="003B022D"/>
    <w:rsid w:val="003B0C4F"/>
    <w:rsid w:val="003B0F53"/>
    <w:rsid w:val="003B2664"/>
    <w:rsid w:val="003B2B0A"/>
    <w:rsid w:val="003B2B76"/>
    <w:rsid w:val="003B3C1E"/>
    <w:rsid w:val="003B3D78"/>
    <w:rsid w:val="003B3ED0"/>
    <w:rsid w:val="003B437D"/>
    <w:rsid w:val="003B4ABD"/>
    <w:rsid w:val="003B5435"/>
    <w:rsid w:val="003B6028"/>
    <w:rsid w:val="003B6911"/>
    <w:rsid w:val="003B7571"/>
    <w:rsid w:val="003B798F"/>
    <w:rsid w:val="003B7C87"/>
    <w:rsid w:val="003B7F2C"/>
    <w:rsid w:val="003C0081"/>
    <w:rsid w:val="003C07DC"/>
    <w:rsid w:val="003C1200"/>
    <w:rsid w:val="003C12F6"/>
    <w:rsid w:val="003C2A54"/>
    <w:rsid w:val="003C362A"/>
    <w:rsid w:val="003C428C"/>
    <w:rsid w:val="003C5296"/>
    <w:rsid w:val="003C5539"/>
    <w:rsid w:val="003C55D0"/>
    <w:rsid w:val="003C5B74"/>
    <w:rsid w:val="003C5F52"/>
    <w:rsid w:val="003C5F68"/>
    <w:rsid w:val="003C71A3"/>
    <w:rsid w:val="003D09FF"/>
    <w:rsid w:val="003D1137"/>
    <w:rsid w:val="003D1878"/>
    <w:rsid w:val="003D2488"/>
    <w:rsid w:val="003D269E"/>
    <w:rsid w:val="003D2CA6"/>
    <w:rsid w:val="003D3B42"/>
    <w:rsid w:val="003D3C40"/>
    <w:rsid w:val="003D3C88"/>
    <w:rsid w:val="003D4065"/>
    <w:rsid w:val="003D4291"/>
    <w:rsid w:val="003D4DC2"/>
    <w:rsid w:val="003D4DFF"/>
    <w:rsid w:val="003D52B5"/>
    <w:rsid w:val="003D547B"/>
    <w:rsid w:val="003D5BB1"/>
    <w:rsid w:val="003D5D96"/>
    <w:rsid w:val="003D688D"/>
    <w:rsid w:val="003D6A5C"/>
    <w:rsid w:val="003D6D3D"/>
    <w:rsid w:val="003D6D75"/>
    <w:rsid w:val="003D7145"/>
    <w:rsid w:val="003E0575"/>
    <w:rsid w:val="003E3BFA"/>
    <w:rsid w:val="003E4E3E"/>
    <w:rsid w:val="003E4EDD"/>
    <w:rsid w:val="003E53C0"/>
    <w:rsid w:val="003E6D56"/>
    <w:rsid w:val="003E7142"/>
    <w:rsid w:val="003E7775"/>
    <w:rsid w:val="003E7D15"/>
    <w:rsid w:val="003F17BD"/>
    <w:rsid w:val="003F1E7F"/>
    <w:rsid w:val="003F2955"/>
    <w:rsid w:val="003F2CDE"/>
    <w:rsid w:val="003F3484"/>
    <w:rsid w:val="003F3577"/>
    <w:rsid w:val="003F3C0D"/>
    <w:rsid w:val="003F3E31"/>
    <w:rsid w:val="003F4E99"/>
    <w:rsid w:val="003F5370"/>
    <w:rsid w:val="003F5A13"/>
    <w:rsid w:val="003F5B5A"/>
    <w:rsid w:val="003F5B5C"/>
    <w:rsid w:val="003F5ED2"/>
    <w:rsid w:val="003F69ED"/>
    <w:rsid w:val="003F6E2F"/>
    <w:rsid w:val="00400905"/>
    <w:rsid w:val="00400A82"/>
    <w:rsid w:val="00400B29"/>
    <w:rsid w:val="0040141F"/>
    <w:rsid w:val="0040291C"/>
    <w:rsid w:val="00402A41"/>
    <w:rsid w:val="00402C82"/>
    <w:rsid w:val="00403808"/>
    <w:rsid w:val="00403B2E"/>
    <w:rsid w:val="0040475F"/>
    <w:rsid w:val="0040488D"/>
    <w:rsid w:val="004052DE"/>
    <w:rsid w:val="0040570D"/>
    <w:rsid w:val="00406905"/>
    <w:rsid w:val="0041005F"/>
    <w:rsid w:val="00410593"/>
    <w:rsid w:val="00411215"/>
    <w:rsid w:val="00411265"/>
    <w:rsid w:val="00411414"/>
    <w:rsid w:val="00411C61"/>
    <w:rsid w:val="00412047"/>
    <w:rsid w:val="00413A1B"/>
    <w:rsid w:val="00413C9C"/>
    <w:rsid w:val="00414591"/>
    <w:rsid w:val="00414899"/>
    <w:rsid w:val="004149C7"/>
    <w:rsid w:val="00417D25"/>
    <w:rsid w:val="0042014C"/>
    <w:rsid w:val="00420A36"/>
    <w:rsid w:val="00422376"/>
    <w:rsid w:val="0042301F"/>
    <w:rsid w:val="0042340E"/>
    <w:rsid w:val="004235E7"/>
    <w:rsid w:val="00423C23"/>
    <w:rsid w:val="00424DE2"/>
    <w:rsid w:val="004251E4"/>
    <w:rsid w:val="00425231"/>
    <w:rsid w:val="00425ED3"/>
    <w:rsid w:val="004265E7"/>
    <w:rsid w:val="004266AA"/>
    <w:rsid w:val="00427736"/>
    <w:rsid w:val="00427C20"/>
    <w:rsid w:val="0043117D"/>
    <w:rsid w:val="00431C68"/>
    <w:rsid w:val="00431F2D"/>
    <w:rsid w:val="004323A7"/>
    <w:rsid w:val="00432469"/>
    <w:rsid w:val="00433CEB"/>
    <w:rsid w:val="004351C7"/>
    <w:rsid w:val="00435816"/>
    <w:rsid w:val="00436AC6"/>
    <w:rsid w:val="00436CD0"/>
    <w:rsid w:val="004373C6"/>
    <w:rsid w:val="00437414"/>
    <w:rsid w:val="00440726"/>
    <w:rsid w:val="00443961"/>
    <w:rsid w:val="00443BBB"/>
    <w:rsid w:val="00444040"/>
    <w:rsid w:val="00444230"/>
    <w:rsid w:val="00444928"/>
    <w:rsid w:val="00444D16"/>
    <w:rsid w:val="004451C3"/>
    <w:rsid w:val="00445ABE"/>
    <w:rsid w:val="004460DA"/>
    <w:rsid w:val="00446CEC"/>
    <w:rsid w:val="004500F8"/>
    <w:rsid w:val="00450B1C"/>
    <w:rsid w:val="00452C38"/>
    <w:rsid w:val="00453733"/>
    <w:rsid w:val="00453865"/>
    <w:rsid w:val="00454B93"/>
    <w:rsid w:val="004551C1"/>
    <w:rsid w:val="00456307"/>
    <w:rsid w:val="004569E3"/>
    <w:rsid w:val="004574B9"/>
    <w:rsid w:val="0045764B"/>
    <w:rsid w:val="00460AE2"/>
    <w:rsid w:val="00460D16"/>
    <w:rsid w:val="00461474"/>
    <w:rsid w:val="004618A7"/>
    <w:rsid w:val="00462340"/>
    <w:rsid w:val="004634EB"/>
    <w:rsid w:val="00465BAE"/>
    <w:rsid w:val="004660D2"/>
    <w:rsid w:val="00466572"/>
    <w:rsid w:val="00467DF0"/>
    <w:rsid w:val="00467E98"/>
    <w:rsid w:val="00470073"/>
    <w:rsid w:val="004703E0"/>
    <w:rsid w:val="0047098B"/>
    <w:rsid w:val="00470C8E"/>
    <w:rsid w:val="0047112F"/>
    <w:rsid w:val="004717EC"/>
    <w:rsid w:val="00471A28"/>
    <w:rsid w:val="00471DD5"/>
    <w:rsid w:val="0047336C"/>
    <w:rsid w:val="00473B7D"/>
    <w:rsid w:val="00474A0D"/>
    <w:rsid w:val="00474D4A"/>
    <w:rsid w:val="00474D9A"/>
    <w:rsid w:val="00474E8F"/>
    <w:rsid w:val="00475D61"/>
    <w:rsid w:val="0047689A"/>
    <w:rsid w:val="004772B7"/>
    <w:rsid w:val="00477A69"/>
    <w:rsid w:val="00477DD7"/>
    <w:rsid w:val="00480FC7"/>
    <w:rsid w:val="0048113E"/>
    <w:rsid w:val="0048231A"/>
    <w:rsid w:val="00482583"/>
    <w:rsid w:val="00482950"/>
    <w:rsid w:val="00482C43"/>
    <w:rsid w:val="004831EB"/>
    <w:rsid w:val="004847C3"/>
    <w:rsid w:val="0048520E"/>
    <w:rsid w:val="004857E5"/>
    <w:rsid w:val="00485EB7"/>
    <w:rsid w:val="004860A7"/>
    <w:rsid w:val="004869E9"/>
    <w:rsid w:val="00486A49"/>
    <w:rsid w:val="00487227"/>
    <w:rsid w:val="00487525"/>
    <w:rsid w:val="00487AFC"/>
    <w:rsid w:val="00487E70"/>
    <w:rsid w:val="00491ACC"/>
    <w:rsid w:val="0049397A"/>
    <w:rsid w:val="00493A3C"/>
    <w:rsid w:val="004959C6"/>
    <w:rsid w:val="00495F2B"/>
    <w:rsid w:val="00495F86"/>
    <w:rsid w:val="00496C2C"/>
    <w:rsid w:val="00496C3A"/>
    <w:rsid w:val="004977FF"/>
    <w:rsid w:val="004A1305"/>
    <w:rsid w:val="004A165C"/>
    <w:rsid w:val="004A27BE"/>
    <w:rsid w:val="004A2C44"/>
    <w:rsid w:val="004A5B9E"/>
    <w:rsid w:val="004A5FA8"/>
    <w:rsid w:val="004A6864"/>
    <w:rsid w:val="004B042A"/>
    <w:rsid w:val="004B0C9C"/>
    <w:rsid w:val="004B1090"/>
    <w:rsid w:val="004B1A4B"/>
    <w:rsid w:val="004B1EAA"/>
    <w:rsid w:val="004B30CF"/>
    <w:rsid w:val="004B384A"/>
    <w:rsid w:val="004B650F"/>
    <w:rsid w:val="004B6BE5"/>
    <w:rsid w:val="004B6E7A"/>
    <w:rsid w:val="004B7C23"/>
    <w:rsid w:val="004B7D99"/>
    <w:rsid w:val="004C08C8"/>
    <w:rsid w:val="004C0939"/>
    <w:rsid w:val="004C15D0"/>
    <w:rsid w:val="004C183A"/>
    <w:rsid w:val="004C1BE8"/>
    <w:rsid w:val="004C2356"/>
    <w:rsid w:val="004C2A5C"/>
    <w:rsid w:val="004C2B9C"/>
    <w:rsid w:val="004C33E5"/>
    <w:rsid w:val="004C3438"/>
    <w:rsid w:val="004C411D"/>
    <w:rsid w:val="004C4696"/>
    <w:rsid w:val="004C4791"/>
    <w:rsid w:val="004C4FE8"/>
    <w:rsid w:val="004C5DA1"/>
    <w:rsid w:val="004C7672"/>
    <w:rsid w:val="004C7EDE"/>
    <w:rsid w:val="004D01DD"/>
    <w:rsid w:val="004D188A"/>
    <w:rsid w:val="004D1DE7"/>
    <w:rsid w:val="004D226D"/>
    <w:rsid w:val="004D3E4D"/>
    <w:rsid w:val="004D4570"/>
    <w:rsid w:val="004D5DCF"/>
    <w:rsid w:val="004D62DE"/>
    <w:rsid w:val="004D66CD"/>
    <w:rsid w:val="004D7453"/>
    <w:rsid w:val="004D7D36"/>
    <w:rsid w:val="004E1254"/>
    <w:rsid w:val="004E1830"/>
    <w:rsid w:val="004E269D"/>
    <w:rsid w:val="004E2F40"/>
    <w:rsid w:val="004E2F91"/>
    <w:rsid w:val="004E4100"/>
    <w:rsid w:val="004E605E"/>
    <w:rsid w:val="004E73E5"/>
    <w:rsid w:val="004E7F1D"/>
    <w:rsid w:val="004F0BF5"/>
    <w:rsid w:val="004F10AA"/>
    <w:rsid w:val="004F1536"/>
    <w:rsid w:val="004F2C92"/>
    <w:rsid w:val="004F3E28"/>
    <w:rsid w:val="004F429D"/>
    <w:rsid w:val="004F55A5"/>
    <w:rsid w:val="004F67C6"/>
    <w:rsid w:val="004F6DAD"/>
    <w:rsid w:val="0050015E"/>
    <w:rsid w:val="00501619"/>
    <w:rsid w:val="00501834"/>
    <w:rsid w:val="00501B0B"/>
    <w:rsid w:val="00503809"/>
    <w:rsid w:val="00503F16"/>
    <w:rsid w:val="00503F39"/>
    <w:rsid w:val="00504611"/>
    <w:rsid w:val="00505618"/>
    <w:rsid w:val="005065C7"/>
    <w:rsid w:val="00506DB0"/>
    <w:rsid w:val="00507066"/>
    <w:rsid w:val="005076B8"/>
    <w:rsid w:val="00507EB0"/>
    <w:rsid w:val="005100F2"/>
    <w:rsid w:val="00512D80"/>
    <w:rsid w:val="00513769"/>
    <w:rsid w:val="005138AB"/>
    <w:rsid w:val="00513989"/>
    <w:rsid w:val="005162BB"/>
    <w:rsid w:val="00516F92"/>
    <w:rsid w:val="005206DE"/>
    <w:rsid w:val="00521158"/>
    <w:rsid w:val="00522A28"/>
    <w:rsid w:val="00522ADA"/>
    <w:rsid w:val="00522B97"/>
    <w:rsid w:val="005243B4"/>
    <w:rsid w:val="00524F23"/>
    <w:rsid w:val="00525367"/>
    <w:rsid w:val="00527466"/>
    <w:rsid w:val="005279E3"/>
    <w:rsid w:val="00531B2D"/>
    <w:rsid w:val="00531FF1"/>
    <w:rsid w:val="0053205A"/>
    <w:rsid w:val="005327F8"/>
    <w:rsid w:val="00532BE0"/>
    <w:rsid w:val="00532F35"/>
    <w:rsid w:val="00532FF4"/>
    <w:rsid w:val="00533E9F"/>
    <w:rsid w:val="00534FDC"/>
    <w:rsid w:val="005350EC"/>
    <w:rsid w:val="005351AC"/>
    <w:rsid w:val="005355F1"/>
    <w:rsid w:val="0053567E"/>
    <w:rsid w:val="00537D21"/>
    <w:rsid w:val="005402D7"/>
    <w:rsid w:val="00541E39"/>
    <w:rsid w:val="0054308B"/>
    <w:rsid w:val="00543158"/>
    <w:rsid w:val="00543DC9"/>
    <w:rsid w:val="00544A78"/>
    <w:rsid w:val="00545168"/>
    <w:rsid w:val="00545DA3"/>
    <w:rsid w:val="005468A8"/>
    <w:rsid w:val="00550967"/>
    <w:rsid w:val="00551929"/>
    <w:rsid w:val="00551DA2"/>
    <w:rsid w:val="005523A5"/>
    <w:rsid w:val="0055302F"/>
    <w:rsid w:val="005539A5"/>
    <w:rsid w:val="0055416A"/>
    <w:rsid w:val="00554549"/>
    <w:rsid w:val="005549CF"/>
    <w:rsid w:val="00554C88"/>
    <w:rsid w:val="00554D73"/>
    <w:rsid w:val="00555470"/>
    <w:rsid w:val="00555847"/>
    <w:rsid w:val="0055643E"/>
    <w:rsid w:val="00556DA6"/>
    <w:rsid w:val="005574E1"/>
    <w:rsid w:val="00557C43"/>
    <w:rsid w:val="00557DD6"/>
    <w:rsid w:val="00560073"/>
    <w:rsid w:val="00560378"/>
    <w:rsid w:val="0056224E"/>
    <w:rsid w:val="00562725"/>
    <w:rsid w:val="005627E1"/>
    <w:rsid w:val="00562A40"/>
    <w:rsid w:val="00562BF5"/>
    <w:rsid w:val="0056369F"/>
    <w:rsid w:val="00563A5F"/>
    <w:rsid w:val="005648C9"/>
    <w:rsid w:val="00564A21"/>
    <w:rsid w:val="00564B07"/>
    <w:rsid w:val="00565DD0"/>
    <w:rsid w:val="00567B8C"/>
    <w:rsid w:val="00570696"/>
    <w:rsid w:val="005709D0"/>
    <w:rsid w:val="00570CE6"/>
    <w:rsid w:val="00571709"/>
    <w:rsid w:val="00572222"/>
    <w:rsid w:val="005730A5"/>
    <w:rsid w:val="00573334"/>
    <w:rsid w:val="00573537"/>
    <w:rsid w:val="005737E3"/>
    <w:rsid w:val="0057543E"/>
    <w:rsid w:val="0057560D"/>
    <w:rsid w:val="00575821"/>
    <w:rsid w:val="00575BA6"/>
    <w:rsid w:val="00575C18"/>
    <w:rsid w:val="00577289"/>
    <w:rsid w:val="00580C2D"/>
    <w:rsid w:val="00581059"/>
    <w:rsid w:val="00581B41"/>
    <w:rsid w:val="0058201B"/>
    <w:rsid w:val="00582649"/>
    <w:rsid w:val="00582727"/>
    <w:rsid w:val="005828E8"/>
    <w:rsid w:val="00583029"/>
    <w:rsid w:val="0058378A"/>
    <w:rsid w:val="0058431D"/>
    <w:rsid w:val="00584470"/>
    <w:rsid w:val="00584FAE"/>
    <w:rsid w:val="005862E7"/>
    <w:rsid w:val="0058663A"/>
    <w:rsid w:val="00586720"/>
    <w:rsid w:val="00586A93"/>
    <w:rsid w:val="005873E9"/>
    <w:rsid w:val="005877BB"/>
    <w:rsid w:val="00587F60"/>
    <w:rsid w:val="00590D18"/>
    <w:rsid w:val="00592A92"/>
    <w:rsid w:val="00592D1A"/>
    <w:rsid w:val="00593276"/>
    <w:rsid w:val="005944C3"/>
    <w:rsid w:val="005962FD"/>
    <w:rsid w:val="005A03CE"/>
    <w:rsid w:val="005A0480"/>
    <w:rsid w:val="005A0E18"/>
    <w:rsid w:val="005A0FA1"/>
    <w:rsid w:val="005A190C"/>
    <w:rsid w:val="005A1CD5"/>
    <w:rsid w:val="005A4335"/>
    <w:rsid w:val="005A4C0D"/>
    <w:rsid w:val="005A4EDC"/>
    <w:rsid w:val="005A5339"/>
    <w:rsid w:val="005A5BCD"/>
    <w:rsid w:val="005A5C67"/>
    <w:rsid w:val="005A62AA"/>
    <w:rsid w:val="005A6460"/>
    <w:rsid w:val="005A6F2B"/>
    <w:rsid w:val="005A7811"/>
    <w:rsid w:val="005A7A5E"/>
    <w:rsid w:val="005B0240"/>
    <w:rsid w:val="005B1BFE"/>
    <w:rsid w:val="005B1E1A"/>
    <w:rsid w:val="005B1E29"/>
    <w:rsid w:val="005B21CC"/>
    <w:rsid w:val="005B2654"/>
    <w:rsid w:val="005B3C39"/>
    <w:rsid w:val="005B4198"/>
    <w:rsid w:val="005B43FD"/>
    <w:rsid w:val="005B56A9"/>
    <w:rsid w:val="005B5D79"/>
    <w:rsid w:val="005B66DF"/>
    <w:rsid w:val="005B695D"/>
    <w:rsid w:val="005B700D"/>
    <w:rsid w:val="005B714D"/>
    <w:rsid w:val="005B75CB"/>
    <w:rsid w:val="005B7AC5"/>
    <w:rsid w:val="005C0C56"/>
    <w:rsid w:val="005C114B"/>
    <w:rsid w:val="005C1312"/>
    <w:rsid w:val="005C13AF"/>
    <w:rsid w:val="005C1DB1"/>
    <w:rsid w:val="005C2CF4"/>
    <w:rsid w:val="005C3604"/>
    <w:rsid w:val="005C3C13"/>
    <w:rsid w:val="005C4646"/>
    <w:rsid w:val="005C468F"/>
    <w:rsid w:val="005C56B4"/>
    <w:rsid w:val="005C67E1"/>
    <w:rsid w:val="005C6A5F"/>
    <w:rsid w:val="005C6B29"/>
    <w:rsid w:val="005C6BC2"/>
    <w:rsid w:val="005C6E65"/>
    <w:rsid w:val="005C7ACC"/>
    <w:rsid w:val="005D0167"/>
    <w:rsid w:val="005D0177"/>
    <w:rsid w:val="005D01B5"/>
    <w:rsid w:val="005D02AC"/>
    <w:rsid w:val="005D0338"/>
    <w:rsid w:val="005D1B12"/>
    <w:rsid w:val="005D1DC1"/>
    <w:rsid w:val="005D24A5"/>
    <w:rsid w:val="005D2CA8"/>
    <w:rsid w:val="005D3055"/>
    <w:rsid w:val="005D3C59"/>
    <w:rsid w:val="005D705A"/>
    <w:rsid w:val="005D7268"/>
    <w:rsid w:val="005D7871"/>
    <w:rsid w:val="005E0F62"/>
    <w:rsid w:val="005E0F74"/>
    <w:rsid w:val="005E1094"/>
    <w:rsid w:val="005E144D"/>
    <w:rsid w:val="005E291C"/>
    <w:rsid w:val="005E2AC4"/>
    <w:rsid w:val="005E3023"/>
    <w:rsid w:val="005E3094"/>
    <w:rsid w:val="005E39D3"/>
    <w:rsid w:val="005E3EA3"/>
    <w:rsid w:val="005E3F86"/>
    <w:rsid w:val="005E4D5D"/>
    <w:rsid w:val="005E58AF"/>
    <w:rsid w:val="005E5CDC"/>
    <w:rsid w:val="005E5E7A"/>
    <w:rsid w:val="005E6086"/>
    <w:rsid w:val="005E6583"/>
    <w:rsid w:val="005E7662"/>
    <w:rsid w:val="005E7E46"/>
    <w:rsid w:val="005F05CD"/>
    <w:rsid w:val="005F0CCD"/>
    <w:rsid w:val="005F14F4"/>
    <w:rsid w:val="005F1661"/>
    <w:rsid w:val="005F19BF"/>
    <w:rsid w:val="005F20AD"/>
    <w:rsid w:val="005F22EC"/>
    <w:rsid w:val="005F2346"/>
    <w:rsid w:val="005F2463"/>
    <w:rsid w:val="005F290E"/>
    <w:rsid w:val="005F3170"/>
    <w:rsid w:val="005F3609"/>
    <w:rsid w:val="005F45E6"/>
    <w:rsid w:val="005F477D"/>
    <w:rsid w:val="005F4789"/>
    <w:rsid w:val="005F5660"/>
    <w:rsid w:val="005F5B25"/>
    <w:rsid w:val="005F5C84"/>
    <w:rsid w:val="005F65EC"/>
    <w:rsid w:val="005F68DB"/>
    <w:rsid w:val="005F6CC6"/>
    <w:rsid w:val="005F7161"/>
    <w:rsid w:val="005F7529"/>
    <w:rsid w:val="005F7FDD"/>
    <w:rsid w:val="00602B85"/>
    <w:rsid w:val="00603056"/>
    <w:rsid w:val="006037CB"/>
    <w:rsid w:val="00603E87"/>
    <w:rsid w:val="0060584E"/>
    <w:rsid w:val="00606CC6"/>
    <w:rsid w:val="0060702F"/>
    <w:rsid w:val="006109DC"/>
    <w:rsid w:val="0061244E"/>
    <w:rsid w:val="00612941"/>
    <w:rsid w:val="00613EE1"/>
    <w:rsid w:val="006140D3"/>
    <w:rsid w:val="0061415C"/>
    <w:rsid w:val="006143EE"/>
    <w:rsid w:val="0061788B"/>
    <w:rsid w:val="00617ECD"/>
    <w:rsid w:val="00620B6F"/>
    <w:rsid w:val="00621914"/>
    <w:rsid w:val="006220C2"/>
    <w:rsid w:val="0062256B"/>
    <w:rsid w:val="0062269F"/>
    <w:rsid w:val="00622DE0"/>
    <w:rsid w:val="00624946"/>
    <w:rsid w:val="0062502C"/>
    <w:rsid w:val="0062531B"/>
    <w:rsid w:val="0062562A"/>
    <w:rsid w:val="006257B9"/>
    <w:rsid w:val="00625D35"/>
    <w:rsid w:val="00625D49"/>
    <w:rsid w:val="0062604D"/>
    <w:rsid w:val="00627595"/>
    <w:rsid w:val="00627A7E"/>
    <w:rsid w:val="00630707"/>
    <w:rsid w:val="0063086B"/>
    <w:rsid w:val="00630ACF"/>
    <w:rsid w:val="00630EDB"/>
    <w:rsid w:val="0063112F"/>
    <w:rsid w:val="00631CE9"/>
    <w:rsid w:val="006335D8"/>
    <w:rsid w:val="0063361C"/>
    <w:rsid w:val="00633C35"/>
    <w:rsid w:val="00633D2E"/>
    <w:rsid w:val="00634577"/>
    <w:rsid w:val="006348C7"/>
    <w:rsid w:val="00634EC5"/>
    <w:rsid w:val="00637416"/>
    <w:rsid w:val="0064055B"/>
    <w:rsid w:val="0064296E"/>
    <w:rsid w:val="00643332"/>
    <w:rsid w:val="00643823"/>
    <w:rsid w:val="00643E1F"/>
    <w:rsid w:val="00644232"/>
    <w:rsid w:val="0064553D"/>
    <w:rsid w:val="00645678"/>
    <w:rsid w:val="00646175"/>
    <w:rsid w:val="0065159D"/>
    <w:rsid w:val="00652AF7"/>
    <w:rsid w:val="00652D29"/>
    <w:rsid w:val="00652E3C"/>
    <w:rsid w:val="006536A6"/>
    <w:rsid w:val="00653F1C"/>
    <w:rsid w:val="00654398"/>
    <w:rsid w:val="00654D20"/>
    <w:rsid w:val="006566D3"/>
    <w:rsid w:val="00656972"/>
    <w:rsid w:val="00657E0E"/>
    <w:rsid w:val="006602A1"/>
    <w:rsid w:val="0066076C"/>
    <w:rsid w:val="006607F0"/>
    <w:rsid w:val="00660A4F"/>
    <w:rsid w:val="0066129C"/>
    <w:rsid w:val="006615C6"/>
    <w:rsid w:val="00662416"/>
    <w:rsid w:val="00662EC6"/>
    <w:rsid w:val="00663310"/>
    <w:rsid w:val="0066397C"/>
    <w:rsid w:val="0066448F"/>
    <w:rsid w:val="006655A6"/>
    <w:rsid w:val="006663D7"/>
    <w:rsid w:val="00666532"/>
    <w:rsid w:val="00666CAF"/>
    <w:rsid w:val="00666CB1"/>
    <w:rsid w:val="00666CEB"/>
    <w:rsid w:val="006676F6"/>
    <w:rsid w:val="00667CA2"/>
    <w:rsid w:val="00670679"/>
    <w:rsid w:val="00670E23"/>
    <w:rsid w:val="00671314"/>
    <w:rsid w:val="00671696"/>
    <w:rsid w:val="00671C45"/>
    <w:rsid w:val="006727BD"/>
    <w:rsid w:val="00672905"/>
    <w:rsid w:val="00673090"/>
    <w:rsid w:val="0067335A"/>
    <w:rsid w:val="00673554"/>
    <w:rsid w:val="006753E1"/>
    <w:rsid w:val="00675F7B"/>
    <w:rsid w:val="00676052"/>
    <w:rsid w:val="00676A86"/>
    <w:rsid w:val="006773A3"/>
    <w:rsid w:val="00677CF6"/>
    <w:rsid w:val="00680AC9"/>
    <w:rsid w:val="00680BF4"/>
    <w:rsid w:val="00680DE0"/>
    <w:rsid w:val="00680F39"/>
    <w:rsid w:val="00681A4C"/>
    <w:rsid w:val="00681C57"/>
    <w:rsid w:val="00681F36"/>
    <w:rsid w:val="00682690"/>
    <w:rsid w:val="00683206"/>
    <w:rsid w:val="00683F77"/>
    <w:rsid w:val="00685B8B"/>
    <w:rsid w:val="00685EC0"/>
    <w:rsid w:val="006878E2"/>
    <w:rsid w:val="00687C52"/>
    <w:rsid w:val="00687F8A"/>
    <w:rsid w:val="00691DF5"/>
    <w:rsid w:val="00692138"/>
    <w:rsid w:val="00692227"/>
    <w:rsid w:val="00693138"/>
    <w:rsid w:val="006933E0"/>
    <w:rsid w:val="0069380F"/>
    <w:rsid w:val="00694336"/>
    <w:rsid w:val="006945D7"/>
    <w:rsid w:val="00694DD6"/>
    <w:rsid w:val="006959DB"/>
    <w:rsid w:val="00695A49"/>
    <w:rsid w:val="00696B30"/>
    <w:rsid w:val="00697000"/>
    <w:rsid w:val="00697D56"/>
    <w:rsid w:val="00697E8E"/>
    <w:rsid w:val="006A00A9"/>
    <w:rsid w:val="006A0D11"/>
    <w:rsid w:val="006A14D2"/>
    <w:rsid w:val="006A150A"/>
    <w:rsid w:val="006A15A3"/>
    <w:rsid w:val="006A15BD"/>
    <w:rsid w:val="006A16B2"/>
    <w:rsid w:val="006A2A00"/>
    <w:rsid w:val="006A32EE"/>
    <w:rsid w:val="006A41D2"/>
    <w:rsid w:val="006A44F8"/>
    <w:rsid w:val="006A4547"/>
    <w:rsid w:val="006A4CDC"/>
    <w:rsid w:val="006A5618"/>
    <w:rsid w:val="006A5953"/>
    <w:rsid w:val="006A5B16"/>
    <w:rsid w:val="006A61BA"/>
    <w:rsid w:val="006A62A9"/>
    <w:rsid w:val="006A6372"/>
    <w:rsid w:val="006A671B"/>
    <w:rsid w:val="006A7D3B"/>
    <w:rsid w:val="006B13DC"/>
    <w:rsid w:val="006B2574"/>
    <w:rsid w:val="006B3CD5"/>
    <w:rsid w:val="006B60DA"/>
    <w:rsid w:val="006C037E"/>
    <w:rsid w:val="006C0CC0"/>
    <w:rsid w:val="006C17D2"/>
    <w:rsid w:val="006C28B2"/>
    <w:rsid w:val="006C2A54"/>
    <w:rsid w:val="006C2FE9"/>
    <w:rsid w:val="006C7F77"/>
    <w:rsid w:val="006D03BC"/>
    <w:rsid w:val="006D0A1A"/>
    <w:rsid w:val="006D0DA3"/>
    <w:rsid w:val="006D0EFF"/>
    <w:rsid w:val="006D0FF9"/>
    <w:rsid w:val="006D212F"/>
    <w:rsid w:val="006D2AE1"/>
    <w:rsid w:val="006D2B2D"/>
    <w:rsid w:val="006D3314"/>
    <w:rsid w:val="006D38C8"/>
    <w:rsid w:val="006D4609"/>
    <w:rsid w:val="006D4707"/>
    <w:rsid w:val="006D639C"/>
    <w:rsid w:val="006E06CE"/>
    <w:rsid w:val="006E14F0"/>
    <w:rsid w:val="006E216F"/>
    <w:rsid w:val="006E2F7C"/>
    <w:rsid w:val="006E414E"/>
    <w:rsid w:val="006E41FC"/>
    <w:rsid w:val="006E44B4"/>
    <w:rsid w:val="006E4989"/>
    <w:rsid w:val="006E6012"/>
    <w:rsid w:val="006E61CF"/>
    <w:rsid w:val="006E733C"/>
    <w:rsid w:val="006E74B3"/>
    <w:rsid w:val="006E7674"/>
    <w:rsid w:val="006F04EA"/>
    <w:rsid w:val="006F14DA"/>
    <w:rsid w:val="006F1F48"/>
    <w:rsid w:val="006F22BC"/>
    <w:rsid w:val="006F2732"/>
    <w:rsid w:val="006F2A82"/>
    <w:rsid w:val="006F33E3"/>
    <w:rsid w:val="006F3A55"/>
    <w:rsid w:val="006F458B"/>
    <w:rsid w:val="006F47A2"/>
    <w:rsid w:val="006F4C6A"/>
    <w:rsid w:val="006F4EE6"/>
    <w:rsid w:val="006F5768"/>
    <w:rsid w:val="006F629F"/>
    <w:rsid w:val="006F63E9"/>
    <w:rsid w:val="006F6438"/>
    <w:rsid w:val="006F720E"/>
    <w:rsid w:val="006F7843"/>
    <w:rsid w:val="006F7868"/>
    <w:rsid w:val="006F7EBB"/>
    <w:rsid w:val="00700582"/>
    <w:rsid w:val="007010C6"/>
    <w:rsid w:val="007015A4"/>
    <w:rsid w:val="00701DCF"/>
    <w:rsid w:val="00703640"/>
    <w:rsid w:val="00703E91"/>
    <w:rsid w:val="0070435A"/>
    <w:rsid w:val="007074CE"/>
    <w:rsid w:val="00710990"/>
    <w:rsid w:val="00711F36"/>
    <w:rsid w:val="007122F6"/>
    <w:rsid w:val="0071238E"/>
    <w:rsid w:val="00712C3C"/>
    <w:rsid w:val="00712DEC"/>
    <w:rsid w:val="0071365C"/>
    <w:rsid w:val="007140E1"/>
    <w:rsid w:val="0071428E"/>
    <w:rsid w:val="00714F41"/>
    <w:rsid w:val="00715206"/>
    <w:rsid w:val="00715338"/>
    <w:rsid w:val="00715A51"/>
    <w:rsid w:val="00715F24"/>
    <w:rsid w:val="00715F4B"/>
    <w:rsid w:val="0071678A"/>
    <w:rsid w:val="00716AA8"/>
    <w:rsid w:val="00717A06"/>
    <w:rsid w:val="007202AB"/>
    <w:rsid w:val="00720B16"/>
    <w:rsid w:val="007210EA"/>
    <w:rsid w:val="0072165C"/>
    <w:rsid w:val="0072241A"/>
    <w:rsid w:val="00722946"/>
    <w:rsid w:val="007234AE"/>
    <w:rsid w:val="00723548"/>
    <w:rsid w:val="007235E5"/>
    <w:rsid w:val="00725AE3"/>
    <w:rsid w:val="00726063"/>
    <w:rsid w:val="007268FD"/>
    <w:rsid w:val="0072714C"/>
    <w:rsid w:val="00727398"/>
    <w:rsid w:val="00727CF4"/>
    <w:rsid w:val="00730FF8"/>
    <w:rsid w:val="007318A2"/>
    <w:rsid w:val="00731C12"/>
    <w:rsid w:val="00732D41"/>
    <w:rsid w:val="00732E17"/>
    <w:rsid w:val="00733DE7"/>
    <w:rsid w:val="00734149"/>
    <w:rsid w:val="007344CD"/>
    <w:rsid w:val="00734612"/>
    <w:rsid w:val="00734DC1"/>
    <w:rsid w:val="00735840"/>
    <w:rsid w:val="00736284"/>
    <w:rsid w:val="00736987"/>
    <w:rsid w:val="00736A21"/>
    <w:rsid w:val="00736E2A"/>
    <w:rsid w:val="00740206"/>
    <w:rsid w:val="00740C2E"/>
    <w:rsid w:val="00741008"/>
    <w:rsid w:val="0074176E"/>
    <w:rsid w:val="00741F69"/>
    <w:rsid w:val="007434AC"/>
    <w:rsid w:val="0074400B"/>
    <w:rsid w:val="007441FB"/>
    <w:rsid w:val="007458DA"/>
    <w:rsid w:val="00745A5D"/>
    <w:rsid w:val="00745F9F"/>
    <w:rsid w:val="00746C75"/>
    <w:rsid w:val="007479EB"/>
    <w:rsid w:val="00747FDE"/>
    <w:rsid w:val="00750A2C"/>
    <w:rsid w:val="00750CA1"/>
    <w:rsid w:val="00751933"/>
    <w:rsid w:val="007519F9"/>
    <w:rsid w:val="00752C74"/>
    <w:rsid w:val="00752C80"/>
    <w:rsid w:val="00754BCA"/>
    <w:rsid w:val="00755B83"/>
    <w:rsid w:val="00756CF6"/>
    <w:rsid w:val="00756DD3"/>
    <w:rsid w:val="00756E01"/>
    <w:rsid w:val="00762E2E"/>
    <w:rsid w:val="00763D18"/>
    <w:rsid w:val="00764265"/>
    <w:rsid w:val="00765029"/>
    <w:rsid w:val="007654DB"/>
    <w:rsid w:val="007657AC"/>
    <w:rsid w:val="007658FA"/>
    <w:rsid w:val="00766DC4"/>
    <w:rsid w:val="00767A18"/>
    <w:rsid w:val="00767A4E"/>
    <w:rsid w:val="00767D93"/>
    <w:rsid w:val="00770422"/>
    <w:rsid w:val="0077107F"/>
    <w:rsid w:val="00771B68"/>
    <w:rsid w:val="0077236C"/>
    <w:rsid w:val="00772774"/>
    <w:rsid w:val="00773569"/>
    <w:rsid w:val="007748DA"/>
    <w:rsid w:val="00774A24"/>
    <w:rsid w:val="00775A82"/>
    <w:rsid w:val="007763EB"/>
    <w:rsid w:val="0077688D"/>
    <w:rsid w:val="007768C2"/>
    <w:rsid w:val="00777073"/>
    <w:rsid w:val="007772B2"/>
    <w:rsid w:val="0078027E"/>
    <w:rsid w:val="00780F71"/>
    <w:rsid w:val="00781475"/>
    <w:rsid w:val="007818BD"/>
    <w:rsid w:val="00782780"/>
    <w:rsid w:val="00782C29"/>
    <w:rsid w:val="00783096"/>
    <w:rsid w:val="00784A58"/>
    <w:rsid w:val="00784C63"/>
    <w:rsid w:val="00784D09"/>
    <w:rsid w:val="00786476"/>
    <w:rsid w:val="0078681E"/>
    <w:rsid w:val="00791169"/>
    <w:rsid w:val="00791F43"/>
    <w:rsid w:val="00793ABF"/>
    <w:rsid w:val="00794562"/>
    <w:rsid w:val="0079563E"/>
    <w:rsid w:val="00795703"/>
    <w:rsid w:val="00795956"/>
    <w:rsid w:val="00795D89"/>
    <w:rsid w:val="00796721"/>
    <w:rsid w:val="00796A06"/>
    <w:rsid w:val="00797350"/>
    <w:rsid w:val="00797E9E"/>
    <w:rsid w:val="007A0383"/>
    <w:rsid w:val="007A0DE8"/>
    <w:rsid w:val="007A15C1"/>
    <w:rsid w:val="007A162E"/>
    <w:rsid w:val="007A38D7"/>
    <w:rsid w:val="007A3E57"/>
    <w:rsid w:val="007A5307"/>
    <w:rsid w:val="007A6016"/>
    <w:rsid w:val="007A6747"/>
    <w:rsid w:val="007A712C"/>
    <w:rsid w:val="007A748A"/>
    <w:rsid w:val="007A7F0C"/>
    <w:rsid w:val="007A7F82"/>
    <w:rsid w:val="007B0261"/>
    <w:rsid w:val="007B1D4B"/>
    <w:rsid w:val="007B1D7E"/>
    <w:rsid w:val="007B21B2"/>
    <w:rsid w:val="007B239C"/>
    <w:rsid w:val="007B29B6"/>
    <w:rsid w:val="007B35EB"/>
    <w:rsid w:val="007B3AF1"/>
    <w:rsid w:val="007B44F3"/>
    <w:rsid w:val="007B4636"/>
    <w:rsid w:val="007B49FE"/>
    <w:rsid w:val="007B57D5"/>
    <w:rsid w:val="007B677A"/>
    <w:rsid w:val="007B67AD"/>
    <w:rsid w:val="007C0EC4"/>
    <w:rsid w:val="007C1312"/>
    <w:rsid w:val="007C33A0"/>
    <w:rsid w:val="007C33D3"/>
    <w:rsid w:val="007C35DA"/>
    <w:rsid w:val="007C38E7"/>
    <w:rsid w:val="007C4383"/>
    <w:rsid w:val="007C4AA1"/>
    <w:rsid w:val="007C58A0"/>
    <w:rsid w:val="007C5BBC"/>
    <w:rsid w:val="007C5C1A"/>
    <w:rsid w:val="007C5F38"/>
    <w:rsid w:val="007C5FB9"/>
    <w:rsid w:val="007C66E5"/>
    <w:rsid w:val="007C6C83"/>
    <w:rsid w:val="007C735E"/>
    <w:rsid w:val="007C7F3E"/>
    <w:rsid w:val="007D00EF"/>
    <w:rsid w:val="007D0275"/>
    <w:rsid w:val="007D2D9D"/>
    <w:rsid w:val="007D4C39"/>
    <w:rsid w:val="007D5329"/>
    <w:rsid w:val="007D5F03"/>
    <w:rsid w:val="007D6C6C"/>
    <w:rsid w:val="007D6FB0"/>
    <w:rsid w:val="007D7170"/>
    <w:rsid w:val="007D75AC"/>
    <w:rsid w:val="007D7F9D"/>
    <w:rsid w:val="007E0801"/>
    <w:rsid w:val="007E1025"/>
    <w:rsid w:val="007E17D5"/>
    <w:rsid w:val="007E2205"/>
    <w:rsid w:val="007E2521"/>
    <w:rsid w:val="007E4471"/>
    <w:rsid w:val="007E52C0"/>
    <w:rsid w:val="007E58C7"/>
    <w:rsid w:val="007E5921"/>
    <w:rsid w:val="007E5F06"/>
    <w:rsid w:val="007E66EC"/>
    <w:rsid w:val="007E6748"/>
    <w:rsid w:val="007E7564"/>
    <w:rsid w:val="007F0AF1"/>
    <w:rsid w:val="007F238D"/>
    <w:rsid w:val="007F37AA"/>
    <w:rsid w:val="007F3839"/>
    <w:rsid w:val="007F3A07"/>
    <w:rsid w:val="007F3F16"/>
    <w:rsid w:val="007F5CE0"/>
    <w:rsid w:val="007F6B92"/>
    <w:rsid w:val="007F70C5"/>
    <w:rsid w:val="007F7471"/>
    <w:rsid w:val="007F7B71"/>
    <w:rsid w:val="008007E3"/>
    <w:rsid w:val="00800B6F"/>
    <w:rsid w:val="00800C6E"/>
    <w:rsid w:val="00800DF3"/>
    <w:rsid w:val="00800ECB"/>
    <w:rsid w:val="00801B01"/>
    <w:rsid w:val="00801DAA"/>
    <w:rsid w:val="008020F1"/>
    <w:rsid w:val="00802699"/>
    <w:rsid w:val="00802B1B"/>
    <w:rsid w:val="00802E92"/>
    <w:rsid w:val="00806343"/>
    <w:rsid w:val="00806DD9"/>
    <w:rsid w:val="00806FFA"/>
    <w:rsid w:val="0080740D"/>
    <w:rsid w:val="00807444"/>
    <w:rsid w:val="00807B0F"/>
    <w:rsid w:val="00807C1A"/>
    <w:rsid w:val="00807E74"/>
    <w:rsid w:val="0081134A"/>
    <w:rsid w:val="008115D5"/>
    <w:rsid w:val="00811930"/>
    <w:rsid w:val="00812032"/>
    <w:rsid w:val="008159B2"/>
    <w:rsid w:val="00817B03"/>
    <w:rsid w:val="008207F8"/>
    <w:rsid w:val="00820F37"/>
    <w:rsid w:val="008210D8"/>
    <w:rsid w:val="00821D43"/>
    <w:rsid w:val="00823473"/>
    <w:rsid w:val="0082351E"/>
    <w:rsid w:val="0082442C"/>
    <w:rsid w:val="00824663"/>
    <w:rsid w:val="008255C9"/>
    <w:rsid w:val="008258CC"/>
    <w:rsid w:val="00825D05"/>
    <w:rsid w:val="00825D3A"/>
    <w:rsid w:val="00826756"/>
    <w:rsid w:val="00826758"/>
    <w:rsid w:val="008269BD"/>
    <w:rsid w:val="0082713D"/>
    <w:rsid w:val="00827614"/>
    <w:rsid w:val="00827BA2"/>
    <w:rsid w:val="00831A90"/>
    <w:rsid w:val="00832A4C"/>
    <w:rsid w:val="00832C61"/>
    <w:rsid w:val="00833061"/>
    <w:rsid w:val="00834741"/>
    <w:rsid w:val="00835CD5"/>
    <w:rsid w:val="0083784C"/>
    <w:rsid w:val="00837CCE"/>
    <w:rsid w:val="00837D8F"/>
    <w:rsid w:val="00837DDA"/>
    <w:rsid w:val="00840359"/>
    <w:rsid w:val="008403D6"/>
    <w:rsid w:val="008403E3"/>
    <w:rsid w:val="008405A5"/>
    <w:rsid w:val="00840CE0"/>
    <w:rsid w:val="00841426"/>
    <w:rsid w:val="00841A6A"/>
    <w:rsid w:val="00843F1F"/>
    <w:rsid w:val="008447FA"/>
    <w:rsid w:val="00846546"/>
    <w:rsid w:val="008501A7"/>
    <w:rsid w:val="008502CA"/>
    <w:rsid w:val="00850F85"/>
    <w:rsid w:val="008513E5"/>
    <w:rsid w:val="00852647"/>
    <w:rsid w:val="00853E39"/>
    <w:rsid w:val="00853EF0"/>
    <w:rsid w:val="00855138"/>
    <w:rsid w:val="008556C7"/>
    <w:rsid w:val="008558FC"/>
    <w:rsid w:val="00855F26"/>
    <w:rsid w:val="00857039"/>
    <w:rsid w:val="008578E7"/>
    <w:rsid w:val="00857D0D"/>
    <w:rsid w:val="00860526"/>
    <w:rsid w:val="008608D1"/>
    <w:rsid w:val="0086166F"/>
    <w:rsid w:val="00862228"/>
    <w:rsid w:val="008630D4"/>
    <w:rsid w:val="00863D3E"/>
    <w:rsid w:val="008641D3"/>
    <w:rsid w:val="00864AE6"/>
    <w:rsid w:val="00864BB9"/>
    <w:rsid w:val="00865C8C"/>
    <w:rsid w:val="0087180B"/>
    <w:rsid w:val="008732ED"/>
    <w:rsid w:val="0087410F"/>
    <w:rsid w:val="00874328"/>
    <w:rsid w:val="0087453D"/>
    <w:rsid w:val="00874AE7"/>
    <w:rsid w:val="00874B4E"/>
    <w:rsid w:val="00874BDE"/>
    <w:rsid w:val="00875722"/>
    <w:rsid w:val="00875A52"/>
    <w:rsid w:val="00875EDB"/>
    <w:rsid w:val="0087657B"/>
    <w:rsid w:val="008772D4"/>
    <w:rsid w:val="00877C83"/>
    <w:rsid w:val="00877CF4"/>
    <w:rsid w:val="00881029"/>
    <w:rsid w:val="00881EEC"/>
    <w:rsid w:val="00883207"/>
    <w:rsid w:val="00883233"/>
    <w:rsid w:val="008834B7"/>
    <w:rsid w:val="008847C5"/>
    <w:rsid w:val="00884B8A"/>
    <w:rsid w:val="00884EC1"/>
    <w:rsid w:val="0088523C"/>
    <w:rsid w:val="0088543E"/>
    <w:rsid w:val="0088556A"/>
    <w:rsid w:val="00885A39"/>
    <w:rsid w:val="00885D38"/>
    <w:rsid w:val="0089013C"/>
    <w:rsid w:val="008907D2"/>
    <w:rsid w:val="00890E15"/>
    <w:rsid w:val="00891918"/>
    <w:rsid w:val="00892058"/>
    <w:rsid w:val="0089214A"/>
    <w:rsid w:val="0089296E"/>
    <w:rsid w:val="00893422"/>
    <w:rsid w:val="0089383A"/>
    <w:rsid w:val="00893A53"/>
    <w:rsid w:val="00894834"/>
    <w:rsid w:val="00896D57"/>
    <w:rsid w:val="00896FB3"/>
    <w:rsid w:val="00896FD3"/>
    <w:rsid w:val="00897D62"/>
    <w:rsid w:val="008A059D"/>
    <w:rsid w:val="008A12AD"/>
    <w:rsid w:val="008A13F5"/>
    <w:rsid w:val="008A2046"/>
    <w:rsid w:val="008A2190"/>
    <w:rsid w:val="008A271D"/>
    <w:rsid w:val="008A480F"/>
    <w:rsid w:val="008A4C60"/>
    <w:rsid w:val="008A547A"/>
    <w:rsid w:val="008A61A2"/>
    <w:rsid w:val="008A6454"/>
    <w:rsid w:val="008A68CA"/>
    <w:rsid w:val="008A6C4B"/>
    <w:rsid w:val="008A6F95"/>
    <w:rsid w:val="008A7097"/>
    <w:rsid w:val="008A71EE"/>
    <w:rsid w:val="008B06E9"/>
    <w:rsid w:val="008B1982"/>
    <w:rsid w:val="008B1FB7"/>
    <w:rsid w:val="008B304B"/>
    <w:rsid w:val="008B3AE5"/>
    <w:rsid w:val="008B4DE6"/>
    <w:rsid w:val="008B508E"/>
    <w:rsid w:val="008B5ABA"/>
    <w:rsid w:val="008B68EC"/>
    <w:rsid w:val="008B6A79"/>
    <w:rsid w:val="008B7273"/>
    <w:rsid w:val="008B766F"/>
    <w:rsid w:val="008B7A4B"/>
    <w:rsid w:val="008C015E"/>
    <w:rsid w:val="008C0E0A"/>
    <w:rsid w:val="008C1994"/>
    <w:rsid w:val="008C315B"/>
    <w:rsid w:val="008C37A7"/>
    <w:rsid w:val="008C3BF5"/>
    <w:rsid w:val="008C3E95"/>
    <w:rsid w:val="008C4565"/>
    <w:rsid w:val="008C5A4C"/>
    <w:rsid w:val="008C5C97"/>
    <w:rsid w:val="008C72FD"/>
    <w:rsid w:val="008C78F3"/>
    <w:rsid w:val="008C7C44"/>
    <w:rsid w:val="008D0106"/>
    <w:rsid w:val="008D076A"/>
    <w:rsid w:val="008D0D1D"/>
    <w:rsid w:val="008D13AE"/>
    <w:rsid w:val="008D1B81"/>
    <w:rsid w:val="008D1E2A"/>
    <w:rsid w:val="008D1ECE"/>
    <w:rsid w:val="008D3201"/>
    <w:rsid w:val="008D3EF8"/>
    <w:rsid w:val="008D516E"/>
    <w:rsid w:val="008D52EB"/>
    <w:rsid w:val="008D5AEB"/>
    <w:rsid w:val="008D6AA8"/>
    <w:rsid w:val="008D75EF"/>
    <w:rsid w:val="008D7622"/>
    <w:rsid w:val="008D7823"/>
    <w:rsid w:val="008D78FC"/>
    <w:rsid w:val="008D7B0D"/>
    <w:rsid w:val="008D7CE2"/>
    <w:rsid w:val="008E04A7"/>
    <w:rsid w:val="008E075B"/>
    <w:rsid w:val="008E0ACF"/>
    <w:rsid w:val="008E13CA"/>
    <w:rsid w:val="008E1544"/>
    <w:rsid w:val="008E2206"/>
    <w:rsid w:val="008E3931"/>
    <w:rsid w:val="008E5A73"/>
    <w:rsid w:val="008E7344"/>
    <w:rsid w:val="008E77CA"/>
    <w:rsid w:val="008F06F0"/>
    <w:rsid w:val="008F232C"/>
    <w:rsid w:val="008F23DD"/>
    <w:rsid w:val="008F2461"/>
    <w:rsid w:val="008F324B"/>
    <w:rsid w:val="008F34B0"/>
    <w:rsid w:val="008F3C09"/>
    <w:rsid w:val="008F42A2"/>
    <w:rsid w:val="008F5D8D"/>
    <w:rsid w:val="008F6030"/>
    <w:rsid w:val="008F63D5"/>
    <w:rsid w:val="008F7792"/>
    <w:rsid w:val="008F7F7D"/>
    <w:rsid w:val="009002A6"/>
    <w:rsid w:val="00900303"/>
    <w:rsid w:val="009007AC"/>
    <w:rsid w:val="00900F7D"/>
    <w:rsid w:val="00900FE8"/>
    <w:rsid w:val="009012E1"/>
    <w:rsid w:val="0090252B"/>
    <w:rsid w:val="009031CB"/>
    <w:rsid w:val="00903210"/>
    <w:rsid w:val="009046B2"/>
    <w:rsid w:val="00906215"/>
    <w:rsid w:val="009078AD"/>
    <w:rsid w:val="00907EBC"/>
    <w:rsid w:val="00910B69"/>
    <w:rsid w:val="00910F45"/>
    <w:rsid w:val="0091125E"/>
    <w:rsid w:val="00911B7D"/>
    <w:rsid w:val="00912591"/>
    <w:rsid w:val="00913B46"/>
    <w:rsid w:val="0091517F"/>
    <w:rsid w:val="0091596C"/>
    <w:rsid w:val="009159FC"/>
    <w:rsid w:val="00915AD8"/>
    <w:rsid w:val="00915E34"/>
    <w:rsid w:val="0091604D"/>
    <w:rsid w:val="00916205"/>
    <w:rsid w:val="009167AD"/>
    <w:rsid w:val="00916F97"/>
    <w:rsid w:val="00917277"/>
    <w:rsid w:val="0092057C"/>
    <w:rsid w:val="00920C85"/>
    <w:rsid w:val="00920FBD"/>
    <w:rsid w:val="009210B9"/>
    <w:rsid w:val="0092145A"/>
    <w:rsid w:val="0092178B"/>
    <w:rsid w:val="00921ECF"/>
    <w:rsid w:val="009229D9"/>
    <w:rsid w:val="00922A82"/>
    <w:rsid w:val="00923033"/>
    <w:rsid w:val="00923DD0"/>
    <w:rsid w:val="00923F3C"/>
    <w:rsid w:val="009249A9"/>
    <w:rsid w:val="00925F31"/>
    <w:rsid w:val="0092698D"/>
    <w:rsid w:val="00926D9E"/>
    <w:rsid w:val="00927722"/>
    <w:rsid w:val="00927DA0"/>
    <w:rsid w:val="0093000E"/>
    <w:rsid w:val="00930B6B"/>
    <w:rsid w:val="0093158B"/>
    <w:rsid w:val="00931B3E"/>
    <w:rsid w:val="00931F00"/>
    <w:rsid w:val="0093427B"/>
    <w:rsid w:val="009343A2"/>
    <w:rsid w:val="00934668"/>
    <w:rsid w:val="009348DA"/>
    <w:rsid w:val="00935C16"/>
    <w:rsid w:val="00935F48"/>
    <w:rsid w:val="00936C45"/>
    <w:rsid w:val="00937B3F"/>
    <w:rsid w:val="00937CDD"/>
    <w:rsid w:val="00937E10"/>
    <w:rsid w:val="0094039F"/>
    <w:rsid w:val="00940F06"/>
    <w:rsid w:val="00941FC3"/>
    <w:rsid w:val="00942877"/>
    <w:rsid w:val="0094289E"/>
    <w:rsid w:val="00942D97"/>
    <w:rsid w:val="00943430"/>
    <w:rsid w:val="009438EC"/>
    <w:rsid w:val="00944503"/>
    <w:rsid w:val="00944C45"/>
    <w:rsid w:val="009451E3"/>
    <w:rsid w:val="009456FA"/>
    <w:rsid w:val="00946070"/>
    <w:rsid w:val="00947011"/>
    <w:rsid w:val="00947127"/>
    <w:rsid w:val="00947334"/>
    <w:rsid w:val="0094779E"/>
    <w:rsid w:val="009477EC"/>
    <w:rsid w:val="00947F11"/>
    <w:rsid w:val="00950D92"/>
    <w:rsid w:val="00951894"/>
    <w:rsid w:val="009522B9"/>
    <w:rsid w:val="0095363E"/>
    <w:rsid w:val="00953686"/>
    <w:rsid w:val="00954B25"/>
    <w:rsid w:val="00954F62"/>
    <w:rsid w:val="0095535A"/>
    <w:rsid w:val="00955552"/>
    <w:rsid w:val="009555C0"/>
    <w:rsid w:val="0095579B"/>
    <w:rsid w:val="0095619B"/>
    <w:rsid w:val="00956AC6"/>
    <w:rsid w:val="00956D80"/>
    <w:rsid w:val="0095768B"/>
    <w:rsid w:val="00960518"/>
    <w:rsid w:val="00960924"/>
    <w:rsid w:val="00960E37"/>
    <w:rsid w:val="00960E9F"/>
    <w:rsid w:val="00961096"/>
    <w:rsid w:val="0096191D"/>
    <w:rsid w:val="00962E7A"/>
    <w:rsid w:val="00964236"/>
    <w:rsid w:val="009643C5"/>
    <w:rsid w:val="00964A4B"/>
    <w:rsid w:val="009658D0"/>
    <w:rsid w:val="00965918"/>
    <w:rsid w:val="00965BA4"/>
    <w:rsid w:val="00965F3B"/>
    <w:rsid w:val="0096721D"/>
    <w:rsid w:val="00970900"/>
    <w:rsid w:val="00970980"/>
    <w:rsid w:val="009713BB"/>
    <w:rsid w:val="00972A51"/>
    <w:rsid w:val="00973342"/>
    <w:rsid w:val="00973CE7"/>
    <w:rsid w:val="00973FDD"/>
    <w:rsid w:val="009741D2"/>
    <w:rsid w:val="00974DB4"/>
    <w:rsid w:val="00975177"/>
    <w:rsid w:val="009751A6"/>
    <w:rsid w:val="009752A8"/>
    <w:rsid w:val="00975A48"/>
    <w:rsid w:val="009765BC"/>
    <w:rsid w:val="00976C6F"/>
    <w:rsid w:val="00977032"/>
    <w:rsid w:val="00977504"/>
    <w:rsid w:val="0097773B"/>
    <w:rsid w:val="00977A71"/>
    <w:rsid w:val="0098042C"/>
    <w:rsid w:val="00980607"/>
    <w:rsid w:val="009814ED"/>
    <w:rsid w:val="009818EB"/>
    <w:rsid w:val="00981BF7"/>
    <w:rsid w:val="0098377D"/>
    <w:rsid w:val="009837BE"/>
    <w:rsid w:val="0098412F"/>
    <w:rsid w:val="00984769"/>
    <w:rsid w:val="00986402"/>
    <w:rsid w:val="00986D01"/>
    <w:rsid w:val="0098701D"/>
    <w:rsid w:val="0098746E"/>
    <w:rsid w:val="00987948"/>
    <w:rsid w:val="00987FCD"/>
    <w:rsid w:val="00991C8F"/>
    <w:rsid w:val="0099326D"/>
    <w:rsid w:val="00993BAF"/>
    <w:rsid w:val="00993E6F"/>
    <w:rsid w:val="0099429C"/>
    <w:rsid w:val="00994EA0"/>
    <w:rsid w:val="00995783"/>
    <w:rsid w:val="009963FA"/>
    <w:rsid w:val="00996645"/>
    <w:rsid w:val="00997577"/>
    <w:rsid w:val="00997BE5"/>
    <w:rsid w:val="009A17A1"/>
    <w:rsid w:val="009A17EF"/>
    <w:rsid w:val="009A1F81"/>
    <w:rsid w:val="009A2325"/>
    <w:rsid w:val="009A27E3"/>
    <w:rsid w:val="009A2D37"/>
    <w:rsid w:val="009A30D6"/>
    <w:rsid w:val="009A358F"/>
    <w:rsid w:val="009A38B7"/>
    <w:rsid w:val="009A3F62"/>
    <w:rsid w:val="009A489B"/>
    <w:rsid w:val="009A5A4E"/>
    <w:rsid w:val="009A63AF"/>
    <w:rsid w:val="009A7908"/>
    <w:rsid w:val="009A7B68"/>
    <w:rsid w:val="009B02F3"/>
    <w:rsid w:val="009B09EF"/>
    <w:rsid w:val="009B15F5"/>
    <w:rsid w:val="009B2239"/>
    <w:rsid w:val="009B27D0"/>
    <w:rsid w:val="009B312A"/>
    <w:rsid w:val="009B3CF1"/>
    <w:rsid w:val="009B3F0A"/>
    <w:rsid w:val="009B3FA2"/>
    <w:rsid w:val="009B427C"/>
    <w:rsid w:val="009B44D2"/>
    <w:rsid w:val="009B4A24"/>
    <w:rsid w:val="009B6272"/>
    <w:rsid w:val="009B649C"/>
    <w:rsid w:val="009B6A09"/>
    <w:rsid w:val="009B6B10"/>
    <w:rsid w:val="009B7265"/>
    <w:rsid w:val="009B7EBD"/>
    <w:rsid w:val="009C2814"/>
    <w:rsid w:val="009C2E37"/>
    <w:rsid w:val="009C4341"/>
    <w:rsid w:val="009C5FFF"/>
    <w:rsid w:val="009C62AF"/>
    <w:rsid w:val="009C6475"/>
    <w:rsid w:val="009C6AF8"/>
    <w:rsid w:val="009C712F"/>
    <w:rsid w:val="009D045E"/>
    <w:rsid w:val="009D0FF6"/>
    <w:rsid w:val="009D18F7"/>
    <w:rsid w:val="009D1E8D"/>
    <w:rsid w:val="009D24F9"/>
    <w:rsid w:val="009D488D"/>
    <w:rsid w:val="009D4B1E"/>
    <w:rsid w:val="009D5C83"/>
    <w:rsid w:val="009D5E81"/>
    <w:rsid w:val="009D5F36"/>
    <w:rsid w:val="009D5F7F"/>
    <w:rsid w:val="009D6658"/>
    <w:rsid w:val="009D6EC1"/>
    <w:rsid w:val="009D6FD4"/>
    <w:rsid w:val="009D77C6"/>
    <w:rsid w:val="009D7A9A"/>
    <w:rsid w:val="009E0856"/>
    <w:rsid w:val="009E0F9D"/>
    <w:rsid w:val="009E1662"/>
    <w:rsid w:val="009E1752"/>
    <w:rsid w:val="009E1EDF"/>
    <w:rsid w:val="009E32D3"/>
    <w:rsid w:val="009E51FD"/>
    <w:rsid w:val="009E6C59"/>
    <w:rsid w:val="009E75BB"/>
    <w:rsid w:val="009E7C5F"/>
    <w:rsid w:val="009F0B76"/>
    <w:rsid w:val="009F0D00"/>
    <w:rsid w:val="009F10D2"/>
    <w:rsid w:val="009F1B6E"/>
    <w:rsid w:val="009F23D0"/>
    <w:rsid w:val="009F2611"/>
    <w:rsid w:val="009F29E4"/>
    <w:rsid w:val="009F2ABB"/>
    <w:rsid w:val="009F3BC3"/>
    <w:rsid w:val="009F4C86"/>
    <w:rsid w:val="009F52D6"/>
    <w:rsid w:val="009F5CF1"/>
    <w:rsid w:val="009F61B7"/>
    <w:rsid w:val="009F6599"/>
    <w:rsid w:val="009F6901"/>
    <w:rsid w:val="009F6C82"/>
    <w:rsid w:val="009F737B"/>
    <w:rsid w:val="009F7814"/>
    <w:rsid w:val="00A019AB"/>
    <w:rsid w:val="00A019CF"/>
    <w:rsid w:val="00A01CDA"/>
    <w:rsid w:val="00A0318B"/>
    <w:rsid w:val="00A03D4A"/>
    <w:rsid w:val="00A03E7F"/>
    <w:rsid w:val="00A04169"/>
    <w:rsid w:val="00A041C8"/>
    <w:rsid w:val="00A054CE"/>
    <w:rsid w:val="00A062E4"/>
    <w:rsid w:val="00A07B54"/>
    <w:rsid w:val="00A07CBF"/>
    <w:rsid w:val="00A10EEB"/>
    <w:rsid w:val="00A117EB"/>
    <w:rsid w:val="00A1235C"/>
    <w:rsid w:val="00A13A0E"/>
    <w:rsid w:val="00A140BE"/>
    <w:rsid w:val="00A14465"/>
    <w:rsid w:val="00A14D06"/>
    <w:rsid w:val="00A14E52"/>
    <w:rsid w:val="00A153D4"/>
    <w:rsid w:val="00A16991"/>
    <w:rsid w:val="00A17BB5"/>
    <w:rsid w:val="00A17CC0"/>
    <w:rsid w:val="00A206A7"/>
    <w:rsid w:val="00A20A39"/>
    <w:rsid w:val="00A21CC7"/>
    <w:rsid w:val="00A2227C"/>
    <w:rsid w:val="00A22C7D"/>
    <w:rsid w:val="00A23A1F"/>
    <w:rsid w:val="00A244DD"/>
    <w:rsid w:val="00A24F90"/>
    <w:rsid w:val="00A257D5"/>
    <w:rsid w:val="00A25B50"/>
    <w:rsid w:val="00A2680F"/>
    <w:rsid w:val="00A2691B"/>
    <w:rsid w:val="00A27E84"/>
    <w:rsid w:val="00A30577"/>
    <w:rsid w:val="00A30D65"/>
    <w:rsid w:val="00A31949"/>
    <w:rsid w:val="00A33384"/>
    <w:rsid w:val="00A338E0"/>
    <w:rsid w:val="00A33E95"/>
    <w:rsid w:val="00A346F6"/>
    <w:rsid w:val="00A348D3"/>
    <w:rsid w:val="00A3505A"/>
    <w:rsid w:val="00A357C9"/>
    <w:rsid w:val="00A36161"/>
    <w:rsid w:val="00A361A1"/>
    <w:rsid w:val="00A3666D"/>
    <w:rsid w:val="00A366CA"/>
    <w:rsid w:val="00A369D2"/>
    <w:rsid w:val="00A378D2"/>
    <w:rsid w:val="00A3798F"/>
    <w:rsid w:val="00A37B98"/>
    <w:rsid w:val="00A40AA5"/>
    <w:rsid w:val="00A40D37"/>
    <w:rsid w:val="00A421ED"/>
    <w:rsid w:val="00A430F2"/>
    <w:rsid w:val="00A4351B"/>
    <w:rsid w:val="00A443FD"/>
    <w:rsid w:val="00A44C23"/>
    <w:rsid w:val="00A45231"/>
    <w:rsid w:val="00A47FFC"/>
    <w:rsid w:val="00A506ED"/>
    <w:rsid w:val="00A50AA1"/>
    <w:rsid w:val="00A50D44"/>
    <w:rsid w:val="00A5141B"/>
    <w:rsid w:val="00A5288F"/>
    <w:rsid w:val="00A53A90"/>
    <w:rsid w:val="00A53CFB"/>
    <w:rsid w:val="00A54FEB"/>
    <w:rsid w:val="00A555E5"/>
    <w:rsid w:val="00A55706"/>
    <w:rsid w:val="00A55B00"/>
    <w:rsid w:val="00A5724A"/>
    <w:rsid w:val="00A574B0"/>
    <w:rsid w:val="00A5777F"/>
    <w:rsid w:val="00A58EDC"/>
    <w:rsid w:val="00A60344"/>
    <w:rsid w:val="00A617FC"/>
    <w:rsid w:val="00A61804"/>
    <w:rsid w:val="00A62027"/>
    <w:rsid w:val="00A6277E"/>
    <w:rsid w:val="00A63477"/>
    <w:rsid w:val="00A64663"/>
    <w:rsid w:val="00A64DD1"/>
    <w:rsid w:val="00A65F9F"/>
    <w:rsid w:val="00A660E6"/>
    <w:rsid w:val="00A662B5"/>
    <w:rsid w:val="00A66D9A"/>
    <w:rsid w:val="00A6724B"/>
    <w:rsid w:val="00A70272"/>
    <w:rsid w:val="00A7091C"/>
    <w:rsid w:val="00A709A5"/>
    <w:rsid w:val="00A70DB5"/>
    <w:rsid w:val="00A70FED"/>
    <w:rsid w:val="00A71289"/>
    <w:rsid w:val="00A71E2A"/>
    <w:rsid w:val="00A73D3E"/>
    <w:rsid w:val="00A73F74"/>
    <w:rsid w:val="00A74333"/>
    <w:rsid w:val="00A746E0"/>
    <w:rsid w:val="00A7569E"/>
    <w:rsid w:val="00A777A6"/>
    <w:rsid w:val="00A817CF"/>
    <w:rsid w:val="00A821B9"/>
    <w:rsid w:val="00A82AEB"/>
    <w:rsid w:val="00A8395C"/>
    <w:rsid w:val="00A84B84"/>
    <w:rsid w:val="00A84F90"/>
    <w:rsid w:val="00A85DC7"/>
    <w:rsid w:val="00A86D2B"/>
    <w:rsid w:val="00A86E19"/>
    <w:rsid w:val="00A87238"/>
    <w:rsid w:val="00A90242"/>
    <w:rsid w:val="00A9033E"/>
    <w:rsid w:val="00A907D2"/>
    <w:rsid w:val="00A90948"/>
    <w:rsid w:val="00A925FD"/>
    <w:rsid w:val="00A93003"/>
    <w:rsid w:val="00A94606"/>
    <w:rsid w:val="00A94891"/>
    <w:rsid w:val="00A94D93"/>
    <w:rsid w:val="00A9581A"/>
    <w:rsid w:val="00A9595A"/>
    <w:rsid w:val="00A96264"/>
    <w:rsid w:val="00A965D5"/>
    <w:rsid w:val="00A96605"/>
    <w:rsid w:val="00A96914"/>
    <w:rsid w:val="00A97DA3"/>
    <w:rsid w:val="00A97F57"/>
    <w:rsid w:val="00AA1CDD"/>
    <w:rsid w:val="00AA3BDA"/>
    <w:rsid w:val="00AA457B"/>
    <w:rsid w:val="00AA458B"/>
    <w:rsid w:val="00AA46C1"/>
    <w:rsid w:val="00AA4CDA"/>
    <w:rsid w:val="00AA5F3D"/>
    <w:rsid w:val="00AA68A9"/>
    <w:rsid w:val="00AB02C8"/>
    <w:rsid w:val="00AB0808"/>
    <w:rsid w:val="00AB0A2F"/>
    <w:rsid w:val="00AB0ED7"/>
    <w:rsid w:val="00AB12B4"/>
    <w:rsid w:val="00AB16AA"/>
    <w:rsid w:val="00AB17AD"/>
    <w:rsid w:val="00AB25E4"/>
    <w:rsid w:val="00AB2842"/>
    <w:rsid w:val="00AB2ADE"/>
    <w:rsid w:val="00AB39C5"/>
    <w:rsid w:val="00AB3AFF"/>
    <w:rsid w:val="00AB4E23"/>
    <w:rsid w:val="00AB5559"/>
    <w:rsid w:val="00AB593A"/>
    <w:rsid w:val="00AB5D00"/>
    <w:rsid w:val="00AB5F16"/>
    <w:rsid w:val="00AB5F81"/>
    <w:rsid w:val="00AB6CC8"/>
    <w:rsid w:val="00AB7C07"/>
    <w:rsid w:val="00AC0C04"/>
    <w:rsid w:val="00AC1789"/>
    <w:rsid w:val="00AC1867"/>
    <w:rsid w:val="00AC1ECF"/>
    <w:rsid w:val="00AC3371"/>
    <w:rsid w:val="00AC3AD6"/>
    <w:rsid w:val="00AC48E9"/>
    <w:rsid w:val="00AC4E7C"/>
    <w:rsid w:val="00AC5A13"/>
    <w:rsid w:val="00AC5C05"/>
    <w:rsid w:val="00AC68B2"/>
    <w:rsid w:val="00AD0565"/>
    <w:rsid w:val="00AD09FC"/>
    <w:rsid w:val="00AD0E54"/>
    <w:rsid w:val="00AD1136"/>
    <w:rsid w:val="00AD31CC"/>
    <w:rsid w:val="00AD385F"/>
    <w:rsid w:val="00AD4F4D"/>
    <w:rsid w:val="00AD5B00"/>
    <w:rsid w:val="00AD5C05"/>
    <w:rsid w:val="00AD6D44"/>
    <w:rsid w:val="00AE1B86"/>
    <w:rsid w:val="00AE1DA7"/>
    <w:rsid w:val="00AE38D1"/>
    <w:rsid w:val="00AE38E5"/>
    <w:rsid w:val="00AE60F1"/>
    <w:rsid w:val="00AE6362"/>
    <w:rsid w:val="00AE6646"/>
    <w:rsid w:val="00AE6814"/>
    <w:rsid w:val="00AE7781"/>
    <w:rsid w:val="00AF1B6F"/>
    <w:rsid w:val="00AF390F"/>
    <w:rsid w:val="00AF39F3"/>
    <w:rsid w:val="00AF450D"/>
    <w:rsid w:val="00AF4EDF"/>
    <w:rsid w:val="00AF5616"/>
    <w:rsid w:val="00AF5994"/>
    <w:rsid w:val="00AF62E3"/>
    <w:rsid w:val="00AF66F8"/>
    <w:rsid w:val="00AF7697"/>
    <w:rsid w:val="00AF7EA0"/>
    <w:rsid w:val="00AF7F92"/>
    <w:rsid w:val="00B00F53"/>
    <w:rsid w:val="00B019B7"/>
    <w:rsid w:val="00B01EAA"/>
    <w:rsid w:val="00B021E0"/>
    <w:rsid w:val="00B050A5"/>
    <w:rsid w:val="00B053BC"/>
    <w:rsid w:val="00B061FD"/>
    <w:rsid w:val="00B07170"/>
    <w:rsid w:val="00B07395"/>
    <w:rsid w:val="00B0746F"/>
    <w:rsid w:val="00B077C3"/>
    <w:rsid w:val="00B10130"/>
    <w:rsid w:val="00B114C9"/>
    <w:rsid w:val="00B11D19"/>
    <w:rsid w:val="00B12336"/>
    <w:rsid w:val="00B125F1"/>
    <w:rsid w:val="00B12D4D"/>
    <w:rsid w:val="00B130DF"/>
    <w:rsid w:val="00B13888"/>
    <w:rsid w:val="00B13FEB"/>
    <w:rsid w:val="00B15277"/>
    <w:rsid w:val="00B1697E"/>
    <w:rsid w:val="00B17036"/>
    <w:rsid w:val="00B17409"/>
    <w:rsid w:val="00B178EE"/>
    <w:rsid w:val="00B17D84"/>
    <w:rsid w:val="00B210BD"/>
    <w:rsid w:val="00B213E5"/>
    <w:rsid w:val="00B2249C"/>
    <w:rsid w:val="00B22767"/>
    <w:rsid w:val="00B2282A"/>
    <w:rsid w:val="00B23AD4"/>
    <w:rsid w:val="00B243F2"/>
    <w:rsid w:val="00B248E4"/>
    <w:rsid w:val="00B24E7D"/>
    <w:rsid w:val="00B27F70"/>
    <w:rsid w:val="00B31B00"/>
    <w:rsid w:val="00B32F00"/>
    <w:rsid w:val="00B339D8"/>
    <w:rsid w:val="00B339E4"/>
    <w:rsid w:val="00B34F95"/>
    <w:rsid w:val="00B35B92"/>
    <w:rsid w:val="00B35F09"/>
    <w:rsid w:val="00B365EF"/>
    <w:rsid w:val="00B3667E"/>
    <w:rsid w:val="00B36A72"/>
    <w:rsid w:val="00B3758C"/>
    <w:rsid w:val="00B3779E"/>
    <w:rsid w:val="00B37B2D"/>
    <w:rsid w:val="00B37B7D"/>
    <w:rsid w:val="00B37D5F"/>
    <w:rsid w:val="00B40061"/>
    <w:rsid w:val="00B42593"/>
    <w:rsid w:val="00B42620"/>
    <w:rsid w:val="00B428AB"/>
    <w:rsid w:val="00B42E03"/>
    <w:rsid w:val="00B43AE9"/>
    <w:rsid w:val="00B440E9"/>
    <w:rsid w:val="00B44F01"/>
    <w:rsid w:val="00B45B9A"/>
    <w:rsid w:val="00B467C4"/>
    <w:rsid w:val="00B46BCA"/>
    <w:rsid w:val="00B504FD"/>
    <w:rsid w:val="00B5053A"/>
    <w:rsid w:val="00B50643"/>
    <w:rsid w:val="00B5127D"/>
    <w:rsid w:val="00B51CDE"/>
    <w:rsid w:val="00B5233C"/>
    <w:rsid w:val="00B536B4"/>
    <w:rsid w:val="00B53BEA"/>
    <w:rsid w:val="00B54731"/>
    <w:rsid w:val="00B55934"/>
    <w:rsid w:val="00B55F72"/>
    <w:rsid w:val="00B563DD"/>
    <w:rsid w:val="00B56E64"/>
    <w:rsid w:val="00B57063"/>
    <w:rsid w:val="00B6020D"/>
    <w:rsid w:val="00B60F51"/>
    <w:rsid w:val="00B612A0"/>
    <w:rsid w:val="00B6177A"/>
    <w:rsid w:val="00B62C7A"/>
    <w:rsid w:val="00B62DF9"/>
    <w:rsid w:val="00B6307C"/>
    <w:rsid w:val="00B63891"/>
    <w:rsid w:val="00B63DF4"/>
    <w:rsid w:val="00B649AD"/>
    <w:rsid w:val="00B6513C"/>
    <w:rsid w:val="00B657D2"/>
    <w:rsid w:val="00B65EF6"/>
    <w:rsid w:val="00B67025"/>
    <w:rsid w:val="00B67752"/>
    <w:rsid w:val="00B67BE3"/>
    <w:rsid w:val="00B67C86"/>
    <w:rsid w:val="00B710BF"/>
    <w:rsid w:val="00B72084"/>
    <w:rsid w:val="00B720D0"/>
    <w:rsid w:val="00B7266F"/>
    <w:rsid w:val="00B72A83"/>
    <w:rsid w:val="00B72C76"/>
    <w:rsid w:val="00B7327A"/>
    <w:rsid w:val="00B732EC"/>
    <w:rsid w:val="00B73F6D"/>
    <w:rsid w:val="00B74500"/>
    <w:rsid w:val="00B75165"/>
    <w:rsid w:val="00B770EA"/>
    <w:rsid w:val="00B77B3D"/>
    <w:rsid w:val="00B77FDF"/>
    <w:rsid w:val="00B8103A"/>
    <w:rsid w:val="00B81ECC"/>
    <w:rsid w:val="00B82747"/>
    <w:rsid w:val="00B83391"/>
    <w:rsid w:val="00B833AF"/>
    <w:rsid w:val="00B83672"/>
    <w:rsid w:val="00B84178"/>
    <w:rsid w:val="00B84D55"/>
    <w:rsid w:val="00B84DA9"/>
    <w:rsid w:val="00B85D6E"/>
    <w:rsid w:val="00B86960"/>
    <w:rsid w:val="00B86BC0"/>
    <w:rsid w:val="00B9009D"/>
    <w:rsid w:val="00B9024F"/>
    <w:rsid w:val="00B91776"/>
    <w:rsid w:val="00B9439E"/>
    <w:rsid w:val="00B959F9"/>
    <w:rsid w:val="00B95E39"/>
    <w:rsid w:val="00B96D31"/>
    <w:rsid w:val="00B96DC2"/>
    <w:rsid w:val="00B96E6A"/>
    <w:rsid w:val="00B9745D"/>
    <w:rsid w:val="00B9776E"/>
    <w:rsid w:val="00B978E0"/>
    <w:rsid w:val="00B97E32"/>
    <w:rsid w:val="00BA03E4"/>
    <w:rsid w:val="00BA095C"/>
    <w:rsid w:val="00BA2438"/>
    <w:rsid w:val="00BA2F50"/>
    <w:rsid w:val="00BA4B70"/>
    <w:rsid w:val="00BA5126"/>
    <w:rsid w:val="00BA65AE"/>
    <w:rsid w:val="00BA67A4"/>
    <w:rsid w:val="00BA77E0"/>
    <w:rsid w:val="00BA7F07"/>
    <w:rsid w:val="00BB20B5"/>
    <w:rsid w:val="00BB2381"/>
    <w:rsid w:val="00BB24A0"/>
    <w:rsid w:val="00BB2E79"/>
    <w:rsid w:val="00BB2FFC"/>
    <w:rsid w:val="00BB31E5"/>
    <w:rsid w:val="00BB35B8"/>
    <w:rsid w:val="00BB4BB0"/>
    <w:rsid w:val="00BB55D4"/>
    <w:rsid w:val="00BB6156"/>
    <w:rsid w:val="00BB6EB8"/>
    <w:rsid w:val="00BB73D1"/>
    <w:rsid w:val="00BB78CD"/>
    <w:rsid w:val="00BB7951"/>
    <w:rsid w:val="00BB7B21"/>
    <w:rsid w:val="00BC02A5"/>
    <w:rsid w:val="00BC08AC"/>
    <w:rsid w:val="00BC0BE6"/>
    <w:rsid w:val="00BC3E27"/>
    <w:rsid w:val="00BC561D"/>
    <w:rsid w:val="00BC5D6B"/>
    <w:rsid w:val="00BC5DF3"/>
    <w:rsid w:val="00BC6570"/>
    <w:rsid w:val="00BC6BDF"/>
    <w:rsid w:val="00BC7A20"/>
    <w:rsid w:val="00BD047A"/>
    <w:rsid w:val="00BD0942"/>
    <w:rsid w:val="00BD1A5B"/>
    <w:rsid w:val="00BD21DD"/>
    <w:rsid w:val="00BD31E3"/>
    <w:rsid w:val="00BD36D1"/>
    <w:rsid w:val="00BD42D1"/>
    <w:rsid w:val="00BD467E"/>
    <w:rsid w:val="00BD4A1A"/>
    <w:rsid w:val="00BD5BA3"/>
    <w:rsid w:val="00BD6EE8"/>
    <w:rsid w:val="00BD750D"/>
    <w:rsid w:val="00BD7687"/>
    <w:rsid w:val="00BD7EC3"/>
    <w:rsid w:val="00BE11D0"/>
    <w:rsid w:val="00BE13C4"/>
    <w:rsid w:val="00BE1963"/>
    <w:rsid w:val="00BE1ABB"/>
    <w:rsid w:val="00BE1DE9"/>
    <w:rsid w:val="00BE209A"/>
    <w:rsid w:val="00BE22F7"/>
    <w:rsid w:val="00BE2C34"/>
    <w:rsid w:val="00BE38AC"/>
    <w:rsid w:val="00BE4156"/>
    <w:rsid w:val="00BE4937"/>
    <w:rsid w:val="00BE4C0C"/>
    <w:rsid w:val="00BE4EBD"/>
    <w:rsid w:val="00BE6877"/>
    <w:rsid w:val="00BE7981"/>
    <w:rsid w:val="00BF003E"/>
    <w:rsid w:val="00BF069C"/>
    <w:rsid w:val="00BF190F"/>
    <w:rsid w:val="00BF1950"/>
    <w:rsid w:val="00BF1C53"/>
    <w:rsid w:val="00BF2D35"/>
    <w:rsid w:val="00BF37B3"/>
    <w:rsid w:val="00BF4588"/>
    <w:rsid w:val="00BF4EB5"/>
    <w:rsid w:val="00BF5412"/>
    <w:rsid w:val="00BF64EC"/>
    <w:rsid w:val="00BF7809"/>
    <w:rsid w:val="00BF7AEF"/>
    <w:rsid w:val="00C001CB"/>
    <w:rsid w:val="00C005DD"/>
    <w:rsid w:val="00C00D92"/>
    <w:rsid w:val="00C0179F"/>
    <w:rsid w:val="00C01947"/>
    <w:rsid w:val="00C01D60"/>
    <w:rsid w:val="00C01E47"/>
    <w:rsid w:val="00C029CD"/>
    <w:rsid w:val="00C02C4B"/>
    <w:rsid w:val="00C033A1"/>
    <w:rsid w:val="00C03564"/>
    <w:rsid w:val="00C03AE1"/>
    <w:rsid w:val="00C04C61"/>
    <w:rsid w:val="00C050A6"/>
    <w:rsid w:val="00C05D79"/>
    <w:rsid w:val="00C05DF6"/>
    <w:rsid w:val="00C06330"/>
    <w:rsid w:val="00C069F7"/>
    <w:rsid w:val="00C06ED9"/>
    <w:rsid w:val="00C07364"/>
    <w:rsid w:val="00C076CB"/>
    <w:rsid w:val="00C1169B"/>
    <w:rsid w:val="00C12FD8"/>
    <w:rsid w:val="00C14810"/>
    <w:rsid w:val="00C14E38"/>
    <w:rsid w:val="00C15889"/>
    <w:rsid w:val="00C159D5"/>
    <w:rsid w:val="00C1640E"/>
    <w:rsid w:val="00C16984"/>
    <w:rsid w:val="00C174CD"/>
    <w:rsid w:val="00C22AAB"/>
    <w:rsid w:val="00C2309C"/>
    <w:rsid w:val="00C2459D"/>
    <w:rsid w:val="00C24C3A"/>
    <w:rsid w:val="00C250B5"/>
    <w:rsid w:val="00C2560D"/>
    <w:rsid w:val="00C25C2A"/>
    <w:rsid w:val="00C26F4E"/>
    <w:rsid w:val="00C305FC"/>
    <w:rsid w:val="00C30F32"/>
    <w:rsid w:val="00C323A3"/>
    <w:rsid w:val="00C327C6"/>
    <w:rsid w:val="00C3331E"/>
    <w:rsid w:val="00C34CCE"/>
    <w:rsid w:val="00C356C4"/>
    <w:rsid w:val="00C36071"/>
    <w:rsid w:val="00C363CD"/>
    <w:rsid w:val="00C368AD"/>
    <w:rsid w:val="00C37287"/>
    <w:rsid w:val="00C37B2A"/>
    <w:rsid w:val="00C40737"/>
    <w:rsid w:val="00C42082"/>
    <w:rsid w:val="00C42BE9"/>
    <w:rsid w:val="00C43CE8"/>
    <w:rsid w:val="00C43D98"/>
    <w:rsid w:val="00C458BC"/>
    <w:rsid w:val="00C45D53"/>
    <w:rsid w:val="00C45D65"/>
    <w:rsid w:val="00C461BF"/>
    <w:rsid w:val="00C464C3"/>
    <w:rsid w:val="00C47A7C"/>
    <w:rsid w:val="00C507C8"/>
    <w:rsid w:val="00C515F2"/>
    <w:rsid w:val="00C5296A"/>
    <w:rsid w:val="00C53031"/>
    <w:rsid w:val="00C548F9"/>
    <w:rsid w:val="00C54A9A"/>
    <w:rsid w:val="00C55367"/>
    <w:rsid w:val="00C55563"/>
    <w:rsid w:val="00C55ACD"/>
    <w:rsid w:val="00C5603F"/>
    <w:rsid w:val="00C56E8C"/>
    <w:rsid w:val="00C576AC"/>
    <w:rsid w:val="00C577E9"/>
    <w:rsid w:val="00C614DD"/>
    <w:rsid w:val="00C62977"/>
    <w:rsid w:val="00C62D4E"/>
    <w:rsid w:val="00C6312D"/>
    <w:rsid w:val="00C639C9"/>
    <w:rsid w:val="00C639E9"/>
    <w:rsid w:val="00C643DC"/>
    <w:rsid w:val="00C64EC1"/>
    <w:rsid w:val="00C66D00"/>
    <w:rsid w:val="00C67721"/>
    <w:rsid w:val="00C67C3D"/>
    <w:rsid w:val="00C67F58"/>
    <w:rsid w:val="00C70266"/>
    <w:rsid w:val="00C704B2"/>
    <w:rsid w:val="00C70AC3"/>
    <w:rsid w:val="00C710F2"/>
    <w:rsid w:val="00C713EC"/>
    <w:rsid w:val="00C7178A"/>
    <w:rsid w:val="00C71D6A"/>
    <w:rsid w:val="00C71F73"/>
    <w:rsid w:val="00C72372"/>
    <w:rsid w:val="00C731F4"/>
    <w:rsid w:val="00C73C1E"/>
    <w:rsid w:val="00C73D13"/>
    <w:rsid w:val="00C73ECC"/>
    <w:rsid w:val="00C7474E"/>
    <w:rsid w:val="00C74FB9"/>
    <w:rsid w:val="00C770F4"/>
    <w:rsid w:val="00C77382"/>
    <w:rsid w:val="00C7751E"/>
    <w:rsid w:val="00C8031C"/>
    <w:rsid w:val="00C819DF"/>
    <w:rsid w:val="00C82B6E"/>
    <w:rsid w:val="00C84654"/>
    <w:rsid w:val="00C8536D"/>
    <w:rsid w:val="00C85493"/>
    <w:rsid w:val="00C85CB7"/>
    <w:rsid w:val="00C85F4B"/>
    <w:rsid w:val="00C867D0"/>
    <w:rsid w:val="00C87107"/>
    <w:rsid w:val="00C90B2A"/>
    <w:rsid w:val="00C90ECB"/>
    <w:rsid w:val="00C918BF"/>
    <w:rsid w:val="00C9199B"/>
    <w:rsid w:val="00C92748"/>
    <w:rsid w:val="00C9314B"/>
    <w:rsid w:val="00C9319E"/>
    <w:rsid w:val="00C93419"/>
    <w:rsid w:val="00C937D2"/>
    <w:rsid w:val="00C93994"/>
    <w:rsid w:val="00C94A57"/>
    <w:rsid w:val="00C95C9C"/>
    <w:rsid w:val="00C9677B"/>
    <w:rsid w:val="00C9DA45"/>
    <w:rsid w:val="00CA04B0"/>
    <w:rsid w:val="00CA1ABC"/>
    <w:rsid w:val="00CA1F8D"/>
    <w:rsid w:val="00CA352D"/>
    <w:rsid w:val="00CA4252"/>
    <w:rsid w:val="00CA4A9C"/>
    <w:rsid w:val="00CA5708"/>
    <w:rsid w:val="00CA6791"/>
    <w:rsid w:val="00CA686F"/>
    <w:rsid w:val="00CA7467"/>
    <w:rsid w:val="00CA7EBF"/>
    <w:rsid w:val="00CA7FF8"/>
    <w:rsid w:val="00CB0741"/>
    <w:rsid w:val="00CB188D"/>
    <w:rsid w:val="00CB212C"/>
    <w:rsid w:val="00CB2750"/>
    <w:rsid w:val="00CB298F"/>
    <w:rsid w:val="00CB335E"/>
    <w:rsid w:val="00CB35CF"/>
    <w:rsid w:val="00CB3EF2"/>
    <w:rsid w:val="00CB499C"/>
    <w:rsid w:val="00CB4D31"/>
    <w:rsid w:val="00CB4F24"/>
    <w:rsid w:val="00CB6A81"/>
    <w:rsid w:val="00CB6BB0"/>
    <w:rsid w:val="00CB7065"/>
    <w:rsid w:val="00CC09E9"/>
    <w:rsid w:val="00CC0F0E"/>
    <w:rsid w:val="00CC1421"/>
    <w:rsid w:val="00CC1714"/>
    <w:rsid w:val="00CC4138"/>
    <w:rsid w:val="00CC46E3"/>
    <w:rsid w:val="00CC6EBC"/>
    <w:rsid w:val="00CC761D"/>
    <w:rsid w:val="00CC7D17"/>
    <w:rsid w:val="00CD0EEC"/>
    <w:rsid w:val="00CD219E"/>
    <w:rsid w:val="00CD22A0"/>
    <w:rsid w:val="00CD249B"/>
    <w:rsid w:val="00CD2BF9"/>
    <w:rsid w:val="00CD4414"/>
    <w:rsid w:val="00CD4611"/>
    <w:rsid w:val="00CD6753"/>
    <w:rsid w:val="00CD7186"/>
    <w:rsid w:val="00CD7242"/>
    <w:rsid w:val="00CD7A0C"/>
    <w:rsid w:val="00CD7A7F"/>
    <w:rsid w:val="00CE1800"/>
    <w:rsid w:val="00CE1EA2"/>
    <w:rsid w:val="00CE1FB8"/>
    <w:rsid w:val="00CE1FD7"/>
    <w:rsid w:val="00CE33FA"/>
    <w:rsid w:val="00CE34A8"/>
    <w:rsid w:val="00CE4311"/>
    <w:rsid w:val="00CE47A6"/>
    <w:rsid w:val="00CE5766"/>
    <w:rsid w:val="00CE71CA"/>
    <w:rsid w:val="00CE7683"/>
    <w:rsid w:val="00CE771A"/>
    <w:rsid w:val="00CF043F"/>
    <w:rsid w:val="00CF1F77"/>
    <w:rsid w:val="00CF2033"/>
    <w:rsid w:val="00CF227E"/>
    <w:rsid w:val="00CF2C10"/>
    <w:rsid w:val="00CF348D"/>
    <w:rsid w:val="00CF377D"/>
    <w:rsid w:val="00CF3A3A"/>
    <w:rsid w:val="00CF3F65"/>
    <w:rsid w:val="00CF5552"/>
    <w:rsid w:val="00CF570B"/>
    <w:rsid w:val="00CF5EE5"/>
    <w:rsid w:val="00CF6F72"/>
    <w:rsid w:val="00CF71EF"/>
    <w:rsid w:val="00CF7D47"/>
    <w:rsid w:val="00D0019E"/>
    <w:rsid w:val="00D016A0"/>
    <w:rsid w:val="00D016B2"/>
    <w:rsid w:val="00D01C70"/>
    <w:rsid w:val="00D02070"/>
    <w:rsid w:val="00D022AD"/>
    <w:rsid w:val="00D02923"/>
    <w:rsid w:val="00D02C0F"/>
    <w:rsid w:val="00D04B65"/>
    <w:rsid w:val="00D04E33"/>
    <w:rsid w:val="00D0577C"/>
    <w:rsid w:val="00D078F2"/>
    <w:rsid w:val="00D105DB"/>
    <w:rsid w:val="00D116C1"/>
    <w:rsid w:val="00D11C10"/>
    <w:rsid w:val="00D11C1F"/>
    <w:rsid w:val="00D11D58"/>
    <w:rsid w:val="00D11DE1"/>
    <w:rsid w:val="00D11F1D"/>
    <w:rsid w:val="00D125C0"/>
    <w:rsid w:val="00D12DD0"/>
    <w:rsid w:val="00D12F6C"/>
    <w:rsid w:val="00D1455D"/>
    <w:rsid w:val="00D14AE7"/>
    <w:rsid w:val="00D14F67"/>
    <w:rsid w:val="00D150AF"/>
    <w:rsid w:val="00D15321"/>
    <w:rsid w:val="00D15E0C"/>
    <w:rsid w:val="00D17185"/>
    <w:rsid w:val="00D175EF"/>
    <w:rsid w:val="00D17BBC"/>
    <w:rsid w:val="00D17F93"/>
    <w:rsid w:val="00D20947"/>
    <w:rsid w:val="00D21BD6"/>
    <w:rsid w:val="00D22302"/>
    <w:rsid w:val="00D224B1"/>
    <w:rsid w:val="00D235FB"/>
    <w:rsid w:val="00D23993"/>
    <w:rsid w:val="00D250D2"/>
    <w:rsid w:val="00D25720"/>
    <w:rsid w:val="00D25EE3"/>
    <w:rsid w:val="00D25F07"/>
    <w:rsid w:val="00D2667D"/>
    <w:rsid w:val="00D273D8"/>
    <w:rsid w:val="00D27AEF"/>
    <w:rsid w:val="00D30527"/>
    <w:rsid w:val="00D30D59"/>
    <w:rsid w:val="00D31014"/>
    <w:rsid w:val="00D31705"/>
    <w:rsid w:val="00D334FC"/>
    <w:rsid w:val="00D338F0"/>
    <w:rsid w:val="00D33B78"/>
    <w:rsid w:val="00D34665"/>
    <w:rsid w:val="00D34E47"/>
    <w:rsid w:val="00D34FB9"/>
    <w:rsid w:val="00D35B16"/>
    <w:rsid w:val="00D35D64"/>
    <w:rsid w:val="00D364BD"/>
    <w:rsid w:val="00D368CC"/>
    <w:rsid w:val="00D375BE"/>
    <w:rsid w:val="00D40C0B"/>
    <w:rsid w:val="00D4143A"/>
    <w:rsid w:val="00D41D84"/>
    <w:rsid w:val="00D41E82"/>
    <w:rsid w:val="00D436EA"/>
    <w:rsid w:val="00D43E02"/>
    <w:rsid w:val="00D43E0C"/>
    <w:rsid w:val="00D441EE"/>
    <w:rsid w:val="00D44B73"/>
    <w:rsid w:val="00D45FC1"/>
    <w:rsid w:val="00D47713"/>
    <w:rsid w:val="00D47793"/>
    <w:rsid w:val="00D47B7B"/>
    <w:rsid w:val="00D47F09"/>
    <w:rsid w:val="00D47FA5"/>
    <w:rsid w:val="00D50A09"/>
    <w:rsid w:val="00D50D9C"/>
    <w:rsid w:val="00D50F82"/>
    <w:rsid w:val="00D5178C"/>
    <w:rsid w:val="00D52215"/>
    <w:rsid w:val="00D528D6"/>
    <w:rsid w:val="00D548AC"/>
    <w:rsid w:val="00D55A1E"/>
    <w:rsid w:val="00D56131"/>
    <w:rsid w:val="00D565D6"/>
    <w:rsid w:val="00D570BA"/>
    <w:rsid w:val="00D60A5C"/>
    <w:rsid w:val="00D61391"/>
    <w:rsid w:val="00D62210"/>
    <w:rsid w:val="00D62658"/>
    <w:rsid w:val="00D6416B"/>
    <w:rsid w:val="00D646D0"/>
    <w:rsid w:val="00D64C10"/>
    <w:rsid w:val="00D64DD8"/>
    <w:rsid w:val="00D6535E"/>
    <w:rsid w:val="00D66BBB"/>
    <w:rsid w:val="00D67B22"/>
    <w:rsid w:val="00D71E4F"/>
    <w:rsid w:val="00D72720"/>
    <w:rsid w:val="00D736CA"/>
    <w:rsid w:val="00D74412"/>
    <w:rsid w:val="00D75156"/>
    <w:rsid w:val="00D7571A"/>
    <w:rsid w:val="00D76188"/>
    <w:rsid w:val="00D766D5"/>
    <w:rsid w:val="00D76FAC"/>
    <w:rsid w:val="00D77347"/>
    <w:rsid w:val="00D77ED2"/>
    <w:rsid w:val="00D803F6"/>
    <w:rsid w:val="00D80797"/>
    <w:rsid w:val="00D80BBB"/>
    <w:rsid w:val="00D80C0D"/>
    <w:rsid w:val="00D80D2D"/>
    <w:rsid w:val="00D80E34"/>
    <w:rsid w:val="00D80FA4"/>
    <w:rsid w:val="00D8122E"/>
    <w:rsid w:val="00D81D52"/>
    <w:rsid w:val="00D8224C"/>
    <w:rsid w:val="00D82718"/>
    <w:rsid w:val="00D82C0A"/>
    <w:rsid w:val="00D84698"/>
    <w:rsid w:val="00D857C5"/>
    <w:rsid w:val="00D86096"/>
    <w:rsid w:val="00D86AEE"/>
    <w:rsid w:val="00D87FC9"/>
    <w:rsid w:val="00D901A0"/>
    <w:rsid w:val="00D90B78"/>
    <w:rsid w:val="00D9109D"/>
    <w:rsid w:val="00D9113D"/>
    <w:rsid w:val="00D91F02"/>
    <w:rsid w:val="00D92894"/>
    <w:rsid w:val="00D92A95"/>
    <w:rsid w:val="00D92C3F"/>
    <w:rsid w:val="00D93257"/>
    <w:rsid w:val="00D932B5"/>
    <w:rsid w:val="00D93C55"/>
    <w:rsid w:val="00D94737"/>
    <w:rsid w:val="00D94AE9"/>
    <w:rsid w:val="00D953E2"/>
    <w:rsid w:val="00D971B6"/>
    <w:rsid w:val="00D975D5"/>
    <w:rsid w:val="00D978B0"/>
    <w:rsid w:val="00D97DAD"/>
    <w:rsid w:val="00DA18C1"/>
    <w:rsid w:val="00DA1F64"/>
    <w:rsid w:val="00DA3591"/>
    <w:rsid w:val="00DA369E"/>
    <w:rsid w:val="00DA36B6"/>
    <w:rsid w:val="00DA3B35"/>
    <w:rsid w:val="00DA3EEA"/>
    <w:rsid w:val="00DA4ED0"/>
    <w:rsid w:val="00DA5A7B"/>
    <w:rsid w:val="00DA5D97"/>
    <w:rsid w:val="00DA6279"/>
    <w:rsid w:val="00DA68BE"/>
    <w:rsid w:val="00DA68E2"/>
    <w:rsid w:val="00DA7C99"/>
    <w:rsid w:val="00DB0951"/>
    <w:rsid w:val="00DB27F9"/>
    <w:rsid w:val="00DB4201"/>
    <w:rsid w:val="00DB5064"/>
    <w:rsid w:val="00DB5E26"/>
    <w:rsid w:val="00DB71D7"/>
    <w:rsid w:val="00DC0930"/>
    <w:rsid w:val="00DC14FC"/>
    <w:rsid w:val="00DC1910"/>
    <w:rsid w:val="00DC3593"/>
    <w:rsid w:val="00DC35D6"/>
    <w:rsid w:val="00DC4050"/>
    <w:rsid w:val="00DC442E"/>
    <w:rsid w:val="00DC449E"/>
    <w:rsid w:val="00DC487F"/>
    <w:rsid w:val="00DC568A"/>
    <w:rsid w:val="00DC56D3"/>
    <w:rsid w:val="00DC57D4"/>
    <w:rsid w:val="00DC5FF4"/>
    <w:rsid w:val="00DC6F61"/>
    <w:rsid w:val="00DC7791"/>
    <w:rsid w:val="00DC7F1F"/>
    <w:rsid w:val="00DD0281"/>
    <w:rsid w:val="00DD0AB6"/>
    <w:rsid w:val="00DD0F2E"/>
    <w:rsid w:val="00DD2DBE"/>
    <w:rsid w:val="00DD3F21"/>
    <w:rsid w:val="00DD4B7B"/>
    <w:rsid w:val="00DD580E"/>
    <w:rsid w:val="00DD5DB0"/>
    <w:rsid w:val="00DD64BD"/>
    <w:rsid w:val="00DD6A27"/>
    <w:rsid w:val="00DD74DF"/>
    <w:rsid w:val="00DD7A40"/>
    <w:rsid w:val="00DE05BB"/>
    <w:rsid w:val="00DE096E"/>
    <w:rsid w:val="00DE38EC"/>
    <w:rsid w:val="00DE42AC"/>
    <w:rsid w:val="00DE42E0"/>
    <w:rsid w:val="00DE441C"/>
    <w:rsid w:val="00DE48E9"/>
    <w:rsid w:val="00DE5752"/>
    <w:rsid w:val="00DE5BB5"/>
    <w:rsid w:val="00DE6E87"/>
    <w:rsid w:val="00DE7BE6"/>
    <w:rsid w:val="00DE7DBD"/>
    <w:rsid w:val="00DE7FC8"/>
    <w:rsid w:val="00DF001A"/>
    <w:rsid w:val="00DF0055"/>
    <w:rsid w:val="00DF080F"/>
    <w:rsid w:val="00DF0BB6"/>
    <w:rsid w:val="00DF0CED"/>
    <w:rsid w:val="00DF1BF6"/>
    <w:rsid w:val="00DF3824"/>
    <w:rsid w:val="00DF3C8C"/>
    <w:rsid w:val="00DF3DFA"/>
    <w:rsid w:val="00DF4BAB"/>
    <w:rsid w:val="00DF514C"/>
    <w:rsid w:val="00DF697C"/>
    <w:rsid w:val="00DF7C54"/>
    <w:rsid w:val="00E0026A"/>
    <w:rsid w:val="00E007C9"/>
    <w:rsid w:val="00E00833"/>
    <w:rsid w:val="00E00987"/>
    <w:rsid w:val="00E00E7E"/>
    <w:rsid w:val="00E01008"/>
    <w:rsid w:val="00E03F6B"/>
    <w:rsid w:val="00E0401B"/>
    <w:rsid w:val="00E04C15"/>
    <w:rsid w:val="00E1141C"/>
    <w:rsid w:val="00E1151E"/>
    <w:rsid w:val="00E11BFB"/>
    <w:rsid w:val="00E12660"/>
    <w:rsid w:val="00E12779"/>
    <w:rsid w:val="00E12ED5"/>
    <w:rsid w:val="00E13558"/>
    <w:rsid w:val="00E13656"/>
    <w:rsid w:val="00E14039"/>
    <w:rsid w:val="00E1647F"/>
    <w:rsid w:val="00E16680"/>
    <w:rsid w:val="00E17308"/>
    <w:rsid w:val="00E178CD"/>
    <w:rsid w:val="00E17945"/>
    <w:rsid w:val="00E20843"/>
    <w:rsid w:val="00E20DAD"/>
    <w:rsid w:val="00E215CA"/>
    <w:rsid w:val="00E2206A"/>
    <w:rsid w:val="00E22304"/>
    <w:rsid w:val="00E228FD"/>
    <w:rsid w:val="00E234A6"/>
    <w:rsid w:val="00E24085"/>
    <w:rsid w:val="00E242BE"/>
    <w:rsid w:val="00E25131"/>
    <w:rsid w:val="00E2762D"/>
    <w:rsid w:val="00E277CF"/>
    <w:rsid w:val="00E27961"/>
    <w:rsid w:val="00E30345"/>
    <w:rsid w:val="00E32641"/>
    <w:rsid w:val="00E326CC"/>
    <w:rsid w:val="00E3271F"/>
    <w:rsid w:val="00E32844"/>
    <w:rsid w:val="00E33105"/>
    <w:rsid w:val="00E3395B"/>
    <w:rsid w:val="00E33AC1"/>
    <w:rsid w:val="00E33F2D"/>
    <w:rsid w:val="00E3465B"/>
    <w:rsid w:val="00E348FA"/>
    <w:rsid w:val="00E35708"/>
    <w:rsid w:val="00E35D1D"/>
    <w:rsid w:val="00E36806"/>
    <w:rsid w:val="00E379B3"/>
    <w:rsid w:val="00E37E25"/>
    <w:rsid w:val="00E3F722"/>
    <w:rsid w:val="00E410ED"/>
    <w:rsid w:val="00E41EB7"/>
    <w:rsid w:val="00E4259F"/>
    <w:rsid w:val="00E42E82"/>
    <w:rsid w:val="00E43E33"/>
    <w:rsid w:val="00E44465"/>
    <w:rsid w:val="00E444EB"/>
    <w:rsid w:val="00E45ED2"/>
    <w:rsid w:val="00E46861"/>
    <w:rsid w:val="00E46B32"/>
    <w:rsid w:val="00E46CCC"/>
    <w:rsid w:val="00E46E96"/>
    <w:rsid w:val="00E506F1"/>
    <w:rsid w:val="00E50BA9"/>
    <w:rsid w:val="00E51122"/>
    <w:rsid w:val="00E51128"/>
    <w:rsid w:val="00E53CCF"/>
    <w:rsid w:val="00E54269"/>
    <w:rsid w:val="00E558DE"/>
    <w:rsid w:val="00E56964"/>
    <w:rsid w:val="00E5699C"/>
    <w:rsid w:val="00E56D62"/>
    <w:rsid w:val="00E571F1"/>
    <w:rsid w:val="00E60819"/>
    <w:rsid w:val="00E63392"/>
    <w:rsid w:val="00E63DF2"/>
    <w:rsid w:val="00E6431E"/>
    <w:rsid w:val="00E65B9F"/>
    <w:rsid w:val="00E65E09"/>
    <w:rsid w:val="00E6622C"/>
    <w:rsid w:val="00E66389"/>
    <w:rsid w:val="00E7096A"/>
    <w:rsid w:val="00E717C7"/>
    <w:rsid w:val="00E7418F"/>
    <w:rsid w:val="00E744F9"/>
    <w:rsid w:val="00E74A2D"/>
    <w:rsid w:val="00E75777"/>
    <w:rsid w:val="00E75D94"/>
    <w:rsid w:val="00E76925"/>
    <w:rsid w:val="00E7759A"/>
    <w:rsid w:val="00E77C69"/>
    <w:rsid w:val="00E807AA"/>
    <w:rsid w:val="00E80EBA"/>
    <w:rsid w:val="00E82D14"/>
    <w:rsid w:val="00E83B9F"/>
    <w:rsid w:val="00E842DF"/>
    <w:rsid w:val="00E847EB"/>
    <w:rsid w:val="00E84A42"/>
    <w:rsid w:val="00E84B2E"/>
    <w:rsid w:val="00E853F8"/>
    <w:rsid w:val="00E8581D"/>
    <w:rsid w:val="00E85F4B"/>
    <w:rsid w:val="00E8619A"/>
    <w:rsid w:val="00E86523"/>
    <w:rsid w:val="00E86813"/>
    <w:rsid w:val="00E86958"/>
    <w:rsid w:val="00E870A1"/>
    <w:rsid w:val="00E87EE0"/>
    <w:rsid w:val="00E909DF"/>
    <w:rsid w:val="00E90E76"/>
    <w:rsid w:val="00E91149"/>
    <w:rsid w:val="00E91831"/>
    <w:rsid w:val="00E9192B"/>
    <w:rsid w:val="00E93E8F"/>
    <w:rsid w:val="00E96854"/>
    <w:rsid w:val="00E97067"/>
    <w:rsid w:val="00E97168"/>
    <w:rsid w:val="00E9746D"/>
    <w:rsid w:val="00EA09C1"/>
    <w:rsid w:val="00EA0C18"/>
    <w:rsid w:val="00EA19EF"/>
    <w:rsid w:val="00EA225E"/>
    <w:rsid w:val="00EA256D"/>
    <w:rsid w:val="00EA2EDA"/>
    <w:rsid w:val="00EA30CC"/>
    <w:rsid w:val="00EA45A8"/>
    <w:rsid w:val="00EA4CA6"/>
    <w:rsid w:val="00EA54C9"/>
    <w:rsid w:val="00EA7CAD"/>
    <w:rsid w:val="00EB0AB0"/>
    <w:rsid w:val="00EB1316"/>
    <w:rsid w:val="00EB16F2"/>
    <w:rsid w:val="00EB21CF"/>
    <w:rsid w:val="00EB2CFD"/>
    <w:rsid w:val="00EB31DC"/>
    <w:rsid w:val="00EB3931"/>
    <w:rsid w:val="00EB3A78"/>
    <w:rsid w:val="00EB3F96"/>
    <w:rsid w:val="00EB48B8"/>
    <w:rsid w:val="00EB5650"/>
    <w:rsid w:val="00EB56B6"/>
    <w:rsid w:val="00EB5FAB"/>
    <w:rsid w:val="00EB62DC"/>
    <w:rsid w:val="00EB67AB"/>
    <w:rsid w:val="00EC0411"/>
    <w:rsid w:val="00EC0B38"/>
    <w:rsid w:val="00EC11BD"/>
    <w:rsid w:val="00EC199F"/>
    <w:rsid w:val="00EC231B"/>
    <w:rsid w:val="00EC2600"/>
    <w:rsid w:val="00EC3459"/>
    <w:rsid w:val="00EC595B"/>
    <w:rsid w:val="00EC5D0F"/>
    <w:rsid w:val="00EC5F20"/>
    <w:rsid w:val="00EC6A58"/>
    <w:rsid w:val="00EC6DA0"/>
    <w:rsid w:val="00EC7268"/>
    <w:rsid w:val="00EC75DE"/>
    <w:rsid w:val="00EC7DA9"/>
    <w:rsid w:val="00ED079B"/>
    <w:rsid w:val="00ED0855"/>
    <w:rsid w:val="00ED091F"/>
    <w:rsid w:val="00ED11DD"/>
    <w:rsid w:val="00ED204A"/>
    <w:rsid w:val="00ED2075"/>
    <w:rsid w:val="00ED2C0E"/>
    <w:rsid w:val="00ED2C9F"/>
    <w:rsid w:val="00ED3080"/>
    <w:rsid w:val="00ED35C0"/>
    <w:rsid w:val="00ED42F7"/>
    <w:rsid w:val="00ED4C24"/>
    <w:rsid w:val="00ED5D16"/>
    <w:rsid w:val="00ED5E19"/>
    <w:rsid w:val="00ED652F"/>
    <w:rsid w:val="00ED6A8F"/>
    <w:rsid w:val="00ED73EC"/>
    <w:rsid w:val="00ED7F86"/>
    <w:rsid w:val="00EE0422"/>
    <w:rsid w:val="00EE12DB"/>
    <w:rsid w:val="00EE2EC7"/>
    <w:rsid w:val="00EE3519"/>
    <w:rsid w:val="00EE3B1D"/>
    <w:rsid w:val="00EE3C95"/>
    <w:rsid w:val="00EE3F08"/>
    <w:rsid w:val="00EE3FEB"/>
    <w:rsid w:val="00EE47AC"/>
    <w:rsid w:val="00EE4FA9"/>
    <w:rsid w:val="00EE6219"/>
    <w:rsid w:val="00EE7169"/>
    <w:rsid w:val="00EE7492"/>
    <w:rsid w:val="00EE7DB8"/>
    <w:rsid w:val="00EF094E"/>
    <w:rsid w:val="00EF1CCC"/>
    <w:rsid w:val="00EF2276"/>
    <w:rsid w:val="00EF2F5C"/>
    <w:rsid w:val="00EF30B2"/>
    <w:rsid w:val="00EF3287"/>
    <w:rsid w:val="00EF398C"/>
    <w:rsid w:val="00EF3A0D"/>
    <w:rsid w:val="00EF427D"/>
    <w:rsid w:val="00EF45F2"/>
    <w:rsid w:val="00EF473B"/>
    <w:rsid w:val="00EF4B23"/>
    <w:rsid w:val="00EF51BD"/>
    <w:rsid w:val="00EF6A67"/>
    <w:rsid w:val="00EF6CA3"/>
    <w:rsid w:val="00EF7638"/>
    <w:rsid w:val="00EF7C69"/>
    <w:rsid w:val="00F00173"/>
    <w:rsid w:val="00F001CD"/>
    <w:rsid w:val="00F01248"/>
    <w:rsid w:val="00F01507"/>
    <w:rsid w:val="00F01764"/>
    <w:rsid w:val="00F03C51"/>
    <w:rsid w:val="00F06CCB"/>
    <w:rsid w:val="00F077A4"/>
    <w:rsid w:val="00F07DDB"/>
    <w:rsid w:val="00F10BD0"/>
    <w:rsid w:val="00F10E67"/>
    <w:rsid w:val="00F119A3"/>
    <w:rsid w:val="00F11D0E"/>
    <w:rsid w:val="00F12EB4"/>
    <w:rsid w:val="00F12F38"/>
    <w:rsid w:val="00F13218"/>
    <w:rsid w:val="00F14F9E"/>
    <w:rsid w:val="00F14FE0"/>
    <w:rsid w:val="00F15D9A"/>
    <w:rsid w:val="00F16629"/>
    <w:rsid w:val="00F173E0"/>
    <w:rsid w:val="00F17809"/>
    <w:rsid w:val="00F202C5"/>
    <w:rsid w:val="00F202F2"/>
    <w:rsid w:val="00F211BA"/>
    <w:rsid w:val="00F212F6"/>
    <w:rsid w:val="00F21ABF"/>
    <w:rsid w:val="00F21B7F"/>
    <w:rsid w:val="00F2266C"/>
    <w:rsid w:val="00F234BB"/>
    <w:rsid w:val="00F25BAE"/>
    <w:rsid w:val="00F30D6F"/>
    <w:rsid w:val="00F30EDA"/>
    <w:rsid w:val="00F30F47"/>
    <w:rsid w:val="00F319CC"/>
    <w:rsid w:val="00F338D3"/>
    <w:rsid w:val="00F33BCD"/>
    <w:rsid w:val="00F34528"/>
    <w:rsid w:val="00F346D5"/>
    <w:rsid w:val="00F34E3B"/>
    <w:rsid w:val="00F35327"/>
    <w:rsid w:val="00F35A00"/>
    <w:rsid w:val="00F35D63"/>
    <w:rsid w:val="00F369A5"/>
    <w:rsid w:val="00F37077"/>
    <w:rsid w:val="00F37157"/>
    <w:rsid w:val="00F371F8"/>
    <w:rsid w:val="00F378EB"/>
    <w:rsid w:val="00F37C5F"/>
    <w:rsid w:val="00F40B92"/>
    <w:rsid w:val="00F419E3"/>
    <w:rsid w:val="00F420FE"/>
    <w:rsid w:val="00F4224F"/>
    <w:rsid w:val="00F42998"/>
    <w:rsid w:val="00F4315F"/>
    <w:rsid w:val="00F433FD"/>
    <w:rsid w:val="00F45E41"/>
    <w:rsid w:val="00F50590"/>
    <w:rsid w:val="00F50C11"/>
    <w:rsid w:val="00F5135B"/>
    <w:rsid w:val="00F513C1"/>
    <w:rsid w:val="00F519DE"/>
    <w:rsid w:val="00F532E7"/>
    <w:rsid w:val="00F53F3B"/>
    <w:rsid w:val="00F54FA0"/>
    <w:rsid w:val="00F5565E"/>
    <w:rsid w:val="00F5635E"/>
    <w:rsid w:val="00F56837"/>
    <w:rsid w:val="00F56BA1"/>
    <w:rsid w:val="00F56C05"/>
    <w:rsid w:val="00F5715A"/>
    <w:rsid w:val="00F5799B"/>
    <w:rsid w:val="00F605D8"/>
    <w:rsid w:val="00F61973"/>
    <w:rsid w:val="00F620C9"/>
    <w:rsid w:val="00F62A38"/>
    <w:rsid w:val="00F63718"/>
    <w:rsid w:val="00F63932"/>
    <w:rsid w:val="00F63E15"/>
    <w:rsid w:val="00F64170"/>
    <w:rsid w:val="00F65C53"/>
    <w:rsid w:val="00F66611"/>
    <w:rsid w:val="00F66834"/>
    <w:rsid w:val="00F668E2"/>
    <w:rsid w:val="00F67F10"/>
    <w:rsid w:val="00F702FC"/>
    <w:rsid w:val="00F709E2"/>
    <w:rsid w:val="00F715DF"/>
    <w:rsid w:val="00F715E4"/>
    <w:rsid w:val="00F71FB3"/>
    <w:rsid w:val="00F72EA6"/>
    <w:rsid w:val="00F7333D"/>
    <w:rsid w:val="00F733C1"/>
    <w:rsid w:val="00F741EC"/>
    <w:rsid w:val="00F74B6A"/>
    <w:rsid w:val="00F75BD6"/>
    <w:rsid w:val="00F75F81"/>
    <w:rsid w:val="00F76791"/>
    <w:rsid w:val="00F76C43"/>
    <w:rsid w:val="00F771E0"/>
    <w:rsid w:val="00F7784A"/>
    <w:rsid w:val="00F80261"/>
    <w:rsid w:val="00F81140"/>
    <w:rsid w:val="00F82FA1"/>
    <w:rsid w:val="00F842DC"/>
    <w:rsid w:val="00F84C21"/>
    <w:rsid w:val="00F85EBE"/>
    <w:rsid w:val="00F863E6"/>
    <w:rsid w:val="00F90197"/>
    <w:rsid w:val="00F9231E"/>
    <w:rsid w:val="00F92B96"/>
    <w:rsid w:val="00F94662"/>
    <w:rsid w:val="00F95473"/>
    <w:rsid w:val="00FA0351"/>
    <w:rsid w:val="00FA0454"/>
    <w:rsid w:val="00FA1C64"/>
    <w:rsid w:val="00FA2E44"/>
    <w:rsid w:val="00FA32B5"/>
    <w:rsid w:val="00FA3B19"/>
    <w:rsid w:val="00FA41EB"/>
    <w:rsid w:val="00FA460D"/>
    <w:rsid w:val="00FA52D2"/>
    <w:rsid w:val="00FA57D9"/>
    <w:rsid w:val="00FA617D"/>
    <w:rsid w:val="00FA68BA"/>
    <w:rsid w:val="00FA6DB3"/>
    <w:rsid w:val="00FA7002"/>
    <w:rsid w:val="00FA7ABA"/>
    <w:rsid w:val="00FA7B80"/>
    <w:rsid w:val="00FB0141"/>
    <w:rsid w:val="00FB02EC"/>
    <w:rsid w:val="00FB038E"/>
    <w:rsid w:val="00FB193D"/>
    <w:rsid w:val="00FB32BA"/>
    <w:rsid w:val="00FB4020"/>
    <w:rsid w:val="00FB46A2"/>
    <w:rsid w:val="00FB4A8A"/>
    <w:rsid w:val="00FB4BDB"/>
    <w:rsid w:val="00FB5411"/>
    <w:rsid w:val="00FB5A17"/>
    <w:rsid w:val="00FB607F"/>
    <w:rsid w:val="00FB60D8"/>
    <w:rsid w:val="00FB6181"/>
    <w:rsid w:val="00FB6AFE"/>
    <w:rsid w:val="00FB6C21"/>
    <w:rsid w:val="00FB737E"/>
    <w:rsid w:val="00FB771A"/>
    <w:rsid w:val="00FC0717"/>
    <w:rsid w:val="00FC07DA"/>
    <w:rsid w:val="00FC3882"/>
    <w:rsid w:val="00FC4269"/>
    <w:rsid w:val="00FC52E4"/>
    <w:rsid w:val="00FC5FED"/>
    <w:rsid w:val="00FC61E4"/>
    <w:rsid w:val="00FC639F"/>
    <w:rsid w:val="00FC79B6"/>
    <w:rsid w:val="00FD082A"/>
    <w:rsid w:val="00FD1537"/>
    <w:rsid w:val="00FD15FF"/>
    <w:rsid w:val="00FD2665"/>
    <w:rsid w:val="00FD3082"/>
    <w:rsid w:val="00FD475B"/>
    <w:rsid w:val="00FD50C8"/>
    <w:rsid w:val="00FD5FC6"/>
    <w:rsid w:val="00FD6018"/>
    <w:rsid w:val="00FD60CF"/>
    <w:rsid w:val="00FD68EF"/>
    <w:rsid w:val="00FD6BB6"/>
    <w:rsid w:val="00FD702B"/>
    <w:rsid w:val="00FD77A2"/>
    <w:rsid w:val="00FE0B5E"/>
    <w:rsid w:val="00FE0C51"/>
    <w:rsid w:val="00FE25C6"/>
    <w:rsid w:val="00FE25F1"/>
    <w:rsid w:val="00FE285A"/>
    <w:rsid w:val="00FE56A4"/>
    <w:rsid w:val="00FE613D"/>
    <w:rsid w:val="00FE63D6"/>
    <w:rsid w:val="00FF069E"/>
    <w:rsid w:val="00FF1536"/>
    <w:rsid w:val="00FF1594"/>
    <w:rsid w:val="00FF17B4"/>
    <w:rsid w:val="00FF27DB"/>
    <w:rsid w:val="00FF324C"/>
    <w:rsid w:val="00FF379C"/>
    <w:rsid w:val="00FF41CC"/>
    <w:rsid w:val="00FF4C9B"/>
    <w:rsid w:val="00FF5213"/>
    <w:rsid w:val="00FF5FF7"/>
    <w:rsid w:val="00FF6658"/>
    <w:rsid w:val="00FF68BB"/>
    <w:rsid w:val="00FF6E0B"/>
    <w:rsid w:val="00FF7334"/>
    <w:rsid w:val="010AFC3D"/>
    <w:rsid w:val="0146D602"/>
    <w:rsid w:val="01B0429E"/>
    <w:rsid w:val="023348F2"/>
    <w:rsid w:val="02475C46"/>
    <w:rsid w:val="0349E6B1"/>
    <w:rsid w:val="0367E33C"/>
    <w:rsid w:val="03697CE6"/>
    <w:rsid w:val="038DBBAF"/>
    <w:rsid w:val="039E8672"/>
    <w:rsid w:val="03D29FF1"/>
    <w:rsid w:val="04466EA1"/>
    <w:rsid w:val="045081FE"/>
    <w:rsid w:val="04ABD10D"/>
    <w:rsid w:val="04D9AFF4"/>
    <w:rsid w:val="04E71E9D"/>
    <w:rsid w:val="04F362D0"/>
    <w:rsid w:val="0523E0DB"/>
    <w:rsid w:val="052E59CB"/>
    <w:rsid w:val="05388737"/>
    <w:rsid w:val="0546B96D"/>
    <w:rsid w:val="054ABB70"/>
    <w:rsid w:val="056D1D55"/>
    <w:rsid w:val="0581B829"/>
    <w:rsid w:val="058A7509"/>
    <w:rsid w:val="05B7506D"/>
    <w:rsid w:val="05D12153"/>
    <w:rsid w:val="05D53458"/>
    <w:rsid w:val="05E5D063"/>
    <w:rsid w:val="06098A66"/>
    <w:rsid w:val="063D16D7"/>
    <w:rsid w:val="063F3C45"/>
    <w:rsid w:val="06523265"/>
    <w:rsid w:val="0671C1C8"/>
    <w:rsid w:val="06726F6B"/>
    <w:rsid w:val="0684B0CA"/>
    <w:rsid w:val="06914252"/>
    <w:rsid w:val="0698F679"/>
    <w:rsid w:val="06BC6E63"/>
    <w:rsid w:val="06D04E2B"/>
    <w:rsid w:val="06DF49B9"/>
    <w:rsid w:val="074AC31C"/>
    <w:rsid w:val="0790B204"/>
    <w:rsid w:val="07B27EE3"/>
    <w:rsid w:val="07BB7132"/>
    <w:rsid w:val="07D9961D"/>
    <w:rsid w:val="07F5E52E"/>
    <w:rsid w:val="08077E5F"/>
    <w:rsid w:val="081A4188"/>
    <w:rsid w:val="0832D665"/>
    <w:rsid w:val="083F9260"/>
    <w:rsid w:val="08408C4B"/>
    <w:rsid w:val="08555E05"/>
    <w:rsid w:val="086C0C7C"/>
    <w:rsid w:val="0879F72A"/>
    <w:rsid w:val="087E2ADF"/>
    <w:rsid w:val="0896E2AB"/>
    <w:rsid w:val="08CAD72F"/>
    <w:rsid w:val="08D76116"/>
    <w:rsid w:val="08D952A3"/>
    <w:rsid w:val="08D9D732"/>
    <w:rsid w:val="09019B70"/>
    <w:rsid w:val="09158492"/>
    <w:rsid w:val="092CBE93"/>
    <w:rsid w:val="09429AA6"/>
    <w:rsid w:val="094AD6E3"/>
    <w:rsid w:val="094C42AA"/>
    <w:rsid w:val="098E1019"/>
    <w:rsid w:val="0998F1FC"/>
    <w:rsid w:val="09AD916A"/>
    <w:rsid w:val="09BAE40C"/>
    <w:rsid w:val="09ED2A89"/>
    <w:rsid w:val="0A02AD74"/>
    <w:rsid w:val="0A4DEB7F"/>
    <w:rsid w:val="0A631C60"/>
    <w:rsid w:val="0AE6F3F1"/>
    <w:rsid w:val="0B329B1F"/>
    <w:rsid w:val="0B4B6C71"/>
    <w:rsid w:val="0B58AECE"/>
    <w:rsid w:val="0B5DF1CA"/>
    <w:rsid w:val="0B6801D9"/>
    <w:rsid w:val="0B6C06D3"/>
    <w:rsid w:val="0B74363A"/>
    <w:rsid w:val="0B81C0B4"/>
    <w:rsid w:val="0B88FAEA"/>
    <w:rsid w:val="0BCEF667"/>
    <w:rsid w:val="0C10BF94"/>
    <w:rsid w:val="0C1AF607"/>
    <w:rsid w:val="0C37603F"/>
    <w:rsid w:val="0C56CC98"/>
    <w:rsid w:val="0C5F2B65"/>
    <w:rsid w:val="0C68D6DA"/>
    <w:rsid w:val="0C852CD3"/>
    <w:rsid w:val="0C874CCD"/>
    <w:rsid w:val="0C88047F"/>
    <w:rsid w:val="0C8B702F"/>
    <w:rsid w:val="0C9606A4"/>
    <w:rsid w:val="0CAD8FFD"/>
    <w:rsid w:val="0CD092BE"/>
    <w:rsid w:val="0CDC2D29"/>
    <w:rsid w:val="0CE53782"/>
    <w:rsid w:val="0CF382A3"/>
    <w:rsid w:val="0D0DBF61"/>
    <w:rsid w:val="0D460733"/>
    <w:rsid w:val="0D4C39E5"/>
    <w:rsid w:val="0D5F8C78"/>
    <w:rsid w:val="0DA2E58F"/>
    <w:rsid w:val="0DA330B7"/>
    <w:rsid w:val="0DAC0D55"/>
    <w:rsid w:val="0DC61643"/>
    <w:rsid w:val="0E8A0C3D"/>
    <w:rsid w:val="0EBFA482"/>
    <w:rsid w:val="0EC6C433"/>
    <w:rsid w:val="0EDA36B7"/>
    <w:rsid w:val="0F07B8D5"/>
    <w:rsid w:val="0F19BC29"/>
    <w:rsid w:val="0F34367C"/>
    <w:rsid w:val="0F427487"/>
    <w:rsid w:val="0F65A18E"/>
    <w:rsid w:val="0F77C0CA"/>
    <w:rsid w:val="0FB37E87"/>
    <w:rsid w:val="0FDF6BD6"/>
    <w:rsid w:val="0FEF0B23"/>
    <w:rsid w:val="0FF2AE8A"/>
    <w:rsid w:val="10033DC4"/>
    <w:rsid w:val="100CDB03"/>
    <w:rsid w:val="102CFA7D"/>
    <w:rsid w:val="10874CF0"/>
    <w:rsid w:val="109C6EEC"/>
    <w:rsid w:val="10A395F7"/>
    <w:rsid w:val="10B1A636"/>
    <w:rsid w:val="10B2A4F4"/>
    <w:rsid w:val="10BFAF9A"/>
    <w:rsid w:val="10C0B8F4"/>
    <w:rsid w:val="10CD06C3"/>
    <w:rsid w:val="1136B1C4"/>
    <w:rsid w:val="11A10201"/>
    <w:rsid w:val="11A6C353"/>
    <w:rsid w:val="11D43DC1"/>
    <w:rsid w:val="11E18A9A"/>
    <w:rsid w:val="11F83C6E"/>
    <w:rsid w:val="121CB646"/>
    <w:rsid w:val="121E06B4"/>
    <w:rsid w:val="1251F143"/>
    <w:rsid w:val="12536248"/>
    <w:rsid w:val="12B0793E"/>
    <w:rsid w:val="12EE92A6"/>
    <w:rsid w:val="12FAF95F"/>
    <w:rsid w:val="13189321"/>
    <w:rsid w:val="132A9059"/>
    <w:rsid w:val="133AFF35"/>
    <w:rsid w:val="1351E71E"/>
    <w:rsid w:val="135EBF21"/>
    <w:rsid w:val="13656A72"/>
    <w:rsid w:val="13982657"/>
    <w:rsid w:val="139FE409"/>
    <w:rsid w:val="13A2DC7F"/>
    <w:rsid w:val="13A99931"/>
    <w:rsid w:val="13AB8C8E"/>
    <w:rsid w:val="13ACFDA4"/>
    <w:rsid w:val="13B09F72"/>
    <w:rsid w:val="13BEDFCB"/>
    <w:rsid w:val="13C4D467"/>
    <w:rsid w:val="13E44EDC"/>
    <w:rsid w:val="1409E8D6"/>
    <w:rsid w:val="145D7CFE"/>
    <w:rsid w:val="146CF0A3"/>
    <w:rsid w:val="14913C9A"/>
    <w:rsid w:val="14960956"/>
    <w:rsid w:val="14AA416A"/>
    <w:rsid w:val="14CD7B59"/>
    <w:rsid w:val="14E2FF3D"/>
    <w:rsid w:val="152FC2EE"/>
    <w:rsid w:val="155158D1"/>
    <w:rsid w:val="15554702"/>
    <w:rsid w:val="155E9607"/>
    <w:rsid w:val="15DB9311"/>
    <w:rsid w:val="162E3CCF"/>
    <w:rsid w:val="163D6ED3"/>
    <w:rsid w:val="167E40FE"/>
    <w:rsid w:val="167FED92"/>
    <w:rsid w:val="168C1B29"/>
    <w:rsid w:val="169E9E38"/>
    <w:rsid w:val="16B262E2"/>
    <w:rsid w:val="16C5E2FB"/>
    <w:rsid w:val="16C9177E"/>
    <w:rsid w:val="1708BEBF"/>
    <w:rsid w:val="176135F6"/>
    <w:rsid w:val="17626DB8"/>
    <w:rsid w:val="17837CDE"/>
    <w:rsid w:val="179B0C6B"/>
    <w:rsid w:val="17A5305D"/>
    <w:rsid w:val="17BFA7AA"/>
    <w:rsid w:val="17CD1BFF"/>
    <w:rsid w:val="17CD86E2"/>
    <w:rsid w:val="17CE0FA7"/>
    <w:rsid w:val="1811AEFC"/>
    <w:rsid w:val="181C7AE7"/>
    <w:rsid w:val="182B9A4E"/>
    <w:rsid w:val="1834A2EE"/>
    <w:rsid w:val="184981DE"/>
    <w:rsid w:val="184E4240"/>
    <w:rsid w:val="185204FF"/>
    <w:rsid w:val="186AFC69"/>
    <w:rsid w:val="18801BFC"/>
    <w:rsid w:val="1881B4AF"/>
    <w:rsid w:val="189A28E0"/>
    <w:rsid w:val="18A0F7D0"/>
    <w:rsid w:val="18B8EE73"/>
    <w:rsid w:val="18E5340A"/>
    <w:rsid w:val="1904596A"/>
    <w:rsid w:val="19206CB7"/>
    <w:rsid w:val="19589CF7"/>
    <w:rsid w:val="1984C8BD"/>
    <w:rsid w:val="19C5EB68"/>
    <w:rsid w:val="19EA12A1"/>
    <w:rsid w:val="1A089494"/>
    <w:rsid w:val="1A136A0E"/>
    <w:rsid w:val="1A1477D2"/>
    <w:rsid w:val="1A604580"/>
    <w:rsid w:val="1A675881"/>
    <w:rsid w:val="1A7F6E46"/>
    <w:rsid w:val="1AC85B1A"/>
    <w:rsid w:val="1ADC6FA2"/>
    <w:rsid w:val="1B08B90B"/>
    <w:rsid w:val="1B31058F"/>
    <w:rsid w:val="1B32BED0"/>
    <w:rsid w:val="1B3CCAD9"/>
    <w:rsid w:val="1B8A1024"/>
    <w:rsid w:val="1BAA15B6"/>
    <w:rsid w:val="1BD772D0"/>
    <w:rsid w:val="1BF84AD4"/>
    <w:rsid w:val="1BFCA768"/>
    <w:rsid w:val="1C08D391"/>
    <w:rsid w:val="1C0ED294"/>
    <w:rsid w:val="1C2FEDF0"/>
    <w:rsid w:val="1C61B44F"/>
    <w:rsid w:val="1C626D5F"/>
    <w:rsid w:val="1C8C5780"/>
    <w:rsid w:val="1C8F2674"/>
    <w:rsid w:val="1C9708AC"/>
    <w:rsid w:val="1C9DF844"/>
    <w:rsid w:val="1CFFEBDE"/>
    <w:rsid w:val="1D02070C"/>
    <w:rsid w:val="1D2C42A4"/>
    <w:rsid w:val="1D5080F2"/>
    <w:rsid w:val="1D6626EE"/>
    <w:rsid w:val="1DAD20C1"/>
    <w:rsid w:val="1DBF0C46"/>
    <w:rsid w:val="1E3BA83A"/>
    <w:rsid w:val="1E4CEB5F"/>
    <w:rsid w:val="1E61EB85"/>
    <w:rsid w:val="1E66E472"/>
    <w:rsid w:val="1E8C6E6E"/>
    <w:rsid w:val="1E98096E"/>
    <w:rsid w:val="1EBC90CC"/>
    <w:rsid w:val="1EFDE34E"/>
    <w:rsid w:val="1F0B173F"/>
    <w:rsid w:val="1F1B3D36"/>
    <w:rsid w:val="1F4F8D7E"/>
    <w:rsid w:val="1F6CE4DA"/>
    <w:rsid w:val="1F80AC57"/>
    <w:rsid w:val="1F928027"/>
    <w:rsid w:val="1FB04A6A"/>
    <w:rsid w:val="1FF6A9C8"/>
    <w:rsid w:val="20242A66"/>
    <w:rsid w:val="204B1F66"/>
    <w:rsid w:val="204C76F3"/>
    <w:rsid w:val="2054A778"/>
    <w:rsid w:val="207D77E5"/>
    <w:rsid w:val="2090A923"/>
    <w:rsid w:val="20E8AEBE"/>
    <w:rsid w:val="21160301"/>
    <w:rsid w:val="2122611A"/>
    <w:rsid w:val="212B2A65"/>
    <w:rsid w:val="212DEA96"/>
    <w:rsid w:val="213FCC63"/>
    <w:rsid w:val="2157CA13"/>
    <w:rsid w:val="21649604"/>
    <w:rsid w:val="21830527"/>
    <w:rsid w:val="218B4ED0"/>
    <w:rsid w:val="21AE8F53"/>
    <w:rsid w:val="21AF51AC"/>
    <w:rsid w:val="21F62E89"/>
    <w:rsid w:val="21F92B8A"/>
    <w:rsid w:val="22369B2A"/>
    <w:rsid w:val="22B43E63"/>
    <w:rsid w:val="22D35C7E"/>
    <w:rsid w:val="22F1157D"/>
    <w:rsid w:val="23051AAB"/>
    <w:rsid w:val="23105D74"/>
    <w:rsid w:val="2339DB52"/>
    <w:rsid w:val="23A3670E"/>
    <w:rsid w:val="23BD6C72"/>
    <w:rsid w:val="23EB1B4B"/>
    <w:rsid w:val="24006B44"/>
    <w:rsid w:val="2425B0BF"/>
    <w:rsid w:val="24285729"/>
    <w:rsid w:val="242DA1CD"/>
    <w:rsid w:val="2459FE92"/>
    <w:rsid w:val="2486B9A1"/>
    <w:rsid w:val="249341DE"/>
    <w:rsid w:val="24DE6AEA"/>
    <w:rsid w:val="24F84A63"/>
    <w:rsid w:val="25332E05"/>
    <w:rsid w:val="253E5787"/>
    <w:rsid w:val="2567F30B"/>
    <w:rsid w:val="256E732E"/>
    <w:rsid w:val="259DCC10"/>
    <w:rsid w:val="25AE3D92"/>
    <w:rsid w:val="25C0D4E5"/>
    <w:rsid w:val="25CDDD79"/>
    <w:rsid w:val="25DACE33"/>
    <w:rsid w:val="25E10271"/>
    <w:rsid w:val="2619F8B8"/>
    <w:rsid w:val="261DF289"/>
    <w:rsid w:val="263F9A69"/>
    <w:rsid w:val="265476C5"/>
    <w:rsid w:val="2655D12A"/>
    <w:rsid w:val="26618920"/>
    <w:rsid w:val="268F8836"/>
    <w:rsid w:val="26DC98DB"/>
    <w:rsid w:val="26E276E4"/>
    <w:rsid w:val="2723242C"/>
    <w:rsid w:val="272BDAB0"/>
    <w:rsid w:val="2793A302"/>
    <w:rsid w:val="27BEA3DE"/>
    <w:rsid w:val="28122DDF"/>
    <w:rsid w:val="285128AB"/>
    <w:rsid w:val="2853466B"/>
    <w:rsid w:val="28B09E35"/>
    <w:rsid w:val="28CB54D9"/>
    <w:rsid w:val="28D1DF8E"/>
    <w:rsid w:val="290DFCDC"/>
    <w:rsid w:val="29370856"/>
    <w:rsid w:val="293EFC9F"/>
    <w:rsid w:val="297D785A"/>
    <w:rsid w:val="298905B0"/>
    <w:rsid w:val="29C357A8"/>
    <w:rsid w:val="29DCBA4C"/>
    <w:rsid w:val="2A08EFAC"/>
    <w:rsid w:val="2A11137A"/>
    <w:rsid w:val="2A3A1D9C"/>
    <w:rsid w:val="2A3BD07D"/>
    <w:rsid w:val="2A761AF0"/>
    <w:rsid w:val="2AA19485"/>
    <w:rsid w:val="2AA4632E"/>
    <w:rsid w:val="2AB6836E"/>
    <w:rsid w:val="2AFC2E1D"/>
    <w:rsid w:val="2B54E84D"/>
    <w:rsid w:val="2B5A46E6"/>
    <w:rsid w:val="2B5FCF73"/>
    <w:rsid w:val="2B646E88"/>
    <w:rsid w:val="2BAE1474"/>
    <w:rsid w:val="2BC36CED"/>
    <w:rsid w:val="2BC8FFC4"/>
    <w:rsid w:val="2BCB1420"/>
    <w:rsid w:val="2BDAABCE"/>
    <w:rsid w:val="2C058446"/>
    <w:rsid w:val="2C0721C0"/>
    <w:rsid w:val="2C29771D"/>
    <w:rsid w:val="2C8A7F8C"/>
    <w:rsid w:val="2CA77FBA"/>
    <w:rsid w:val="2CC29A42"/>
    <w:rsid w:val="2CFC0457"/>
    <w:rsid w:val="2D05020B"/>
    <w:rsid w:val="2D25CB87"/>
    <w:rsid w:val="2D35A397"/>
    <w:rsid w:val="2D89BA90"/>
    <w:rsid w:val="2DA2EDB9"/>
    <w:rsid w:val="2DB16E1B"/>
    <w:rsid w:val="2DF30145"/>
    <w:rsid w:val="2E091EDC"/>
    <w:rsid w:val="2E17A263"/>
    <w:rsid w:val="2E1CD2AE"/>
    <w:rsid w:val="2E35E0B7"/>
    <w:rsid w:val="2E46B57D"/>
    <w:rsid w:val="2E539357"/>
    <w:rsid w:val="2F037E6C"/>
    <w:rsid w:val="2F1AAF8A"/>
    <w:rsid w:val="2F48F66D"/>
    <w:rsid w:val="2F4E8E20"/>
    <w:rsid w:val="2F507F5E"/>
    <w:rsid w:val="2F5CF9AC"/>
    <w:rsid w:val="2F6560FB"/>
    <w:rsid w:val="2F73495A"/>
    <w:rsid w:val="2F8DEAFB"/>
    <w:rsid w:val="2F9DAF2F"/>
    <w:rsid w:val="2F9E1B1D"/>
    <w:rsid w:val="2FA7EED0"/>
    <w:rsid w:val="2FC1FC65"/>
    <w:rsid w:val="2FD79295"/>
    <w:rsid w:val="3007F54C"/>
    <w:rsid w:val="30187533"/>
    <w:rsid w:val="30AE43F4"/>
    <w:rsid w:val="30B730C1"/>
    <w:rsid w:val="310756F0"/>
    <w:rsid w:val="311D7630"/>
    <w:rsid w:val="314E6AF8"/>
    <w:rsid w:val="316A2EB8"/>
    <w:rsid w:val="3190B69B"/>
    <w:rsid w:val="31CA23E2"/>
    <w:rsid w:val="31CEC892"/>
    <w:rsid w:val="3212654D"/>
    <w:rsid w:val="3227BA80"/>
    <w:rsid w:val="3241605C"/>
    <w:rsid w:val="3245186F"/>
    <w:rsid w:val="3263D117"/>
    <w:rsid w:val="3279AB6E"/>
    <w:rsid w:val="32A8D83F"/>
    <w:rsid w:val="32B01821"/>
    <w:rsid w:val="32F772E7"/>
    <w:rsid w:val="33070C1E"/>
    <w:rsid w:val="331C5E39"/>
    <w:rsid w:val="3331B1A8"/>
    <w:rsid w:val="338001DB"/>
    <w:rsid w:val="33C04EB1"/>
    <w:rsid w:val="33FCDAD4"/>
    <w:rsid w:val="3475B1A2"/>
    <w:rsid w:val="3478B8BE"/>
    <w:rsid w:val="3481B347"/>
    <w:rsid w:val="34827783"/>
    <w:rsid w:val="34A2DC7F"/>
    <w:rsid w:val="34AEA949"/>
    <w:rsid w:val="34CAAA19"/>
    <w:rsid w:val="34DF31D3"/>
    <w:rsid w:val="34E2520B"/>
    <w:rsid w:val="356690FB"/>
    <w:rsid w:val="35AAFE5A"/>
    <w:rsid w:val="35BE30B6"/>
    <w:rsid w:val="35CFAD86"/>
    <w:rsid w:val="35D740C8"/>
    <w:rsid w:val="3604B181"/>
    <w:rsid w:val="363EACE0"/>
    <w:rsid w:val="3652F5EE"/>
    <w:rsid w:val="3655C997"/>
    <w:rsid w:val="3692E491"/>
    <w:rsid w:val="36B3DC79"/>
    <w:rsid w:val="36E76D89"/>
    <w:rsid w:val="36FE6FF4"/>
    <w:rsid w:val="370284E0"/>
    <w:rsid w:val="379BD4B4"/>
    <w:rsid w:val="37B1D877"/>
    <w:rsid w:val="37B70E4D"/>
    <w:rsid w:val="37FEA326"/>
    <w:rsid w:val="380FF6CA"/>
    <w:rsid w:val="382567C4"/>
    <w:rsid w:val="3871BD6E"/>
    <w:rsid w:val="389276DD"/>
    <w:rsid w:val="38E79631"/>
    <w:rsid w:val="391059C1"/>
    <w:rsid w:val="391805B2"/>
    <w:rsid w:val="39488B5B"/>
    <w:rsid w:val="394FF278"/>
    <w:rsid w:val="397BCB13"/>
    <w:rsid w:val="39A727B0"/>
    <w:rsid w:val="39D1C288"/>
    <w:rsid w:val="39D575B2"/>
    <w:rsid w:val="39DF80BF"/>
    <w:rsid w:val="3A0FE2C5"/>
    <w:rsid w:val="3A126956"/>
    <w:rsid w:val="3A1D1BFF"/>
    <w:rsid w:val="3A495CB0"/>
    <w:rsid w:val="3A54A4DB"/>
    <w:rsid w:val="3ADED86C"/>
    <w:rsid w:val="3AE64DF3"/>
    <w:rsid w:val="3AF5CDAA"/>
    <w:rsid w:val="3AF84547"/>
    <w:rsid w:val="3B03E4BD"/>
    <w:rsid w:val="3B190F35"/>
    <w:rsid w:val="3B1F3760"/>
    <w:rsid w:val="3B6484C4"/>
    <w:rsid w:val="3B6FC322"/>
    <w:rsid w:val="3B72DFAD"/>
    <w:rsid w:val="3B7E5218"/>
    <w:rsid w:val="3B819990"/>
    <w:rsid w:val="3B9BA831"/>
    <w:rsid w:val="3BA17D6A"/>
    <w:rsid w:val="3BA1B0B7"/>
    <w:rsid w:val="3BC1D9C8"/>
    <w:rsid w:val="3BD09586"/>
    <w:rsid w:val="3C2C57FC"/>
    <w:rsid w:val="3C3BAF89"/>
    <w:rsid w:val="3C3EF1FD"/>
    <w:rsid w:val="3C612915"/>
    <w:rsid w:val="3C66D15B"/>
    <w:rsid w:val="3C7A6593"/>
    <w:rsid w:val="3CA12935"/>
    <w:rsid w:val="3CCF85CB"/>
    <w:rsid w:val="3CCF9E83"/>
    <w:rsid w:val="3D2F8646"/>
    <w:rsid w:val="3D30EFC6"/>
    <w:rsid w:val="3D76A376"/>
    <w:rsid w:val="3DC94AE2"/>
    <w:rsid w:val="3DF5A1E1"/>
    <w:rsid w:val="3DFDB17E"/>
    <w:rsid w:val="3E28D9C7"/>
    <w:rsid w:val="3E4D1DE6"/>
    <w:rsid w:val="3E4D44B8"/>
    <w:rsid w:val="3E56C21E"/>
    <w:rsid w:val="3E88A097"/>
    <w:rsid w:val="3EE563B3"/>
    <w:rsid w:val="3EE673D8"/>
    <w:rsid w:val="3EE6D350"/>
    <w:rsid w:val="3F31C643"/>
    <w:rsid w:val="3F782E3C"/>
    <w:rsid w:val="3F7D4385"/>
    <w:rsid w:val="3F866E8A"/>
    <w:rsid w:val="3FAE306C"/>
    <w:rsid w:val="3FDE89E1"/>
    <w:rsid w:val="40093C49"/>
    <w:rsid w:val="4013ECCC"/>
    <w:rsid w:val="402392B8"/>
    <w:rsid w:val="404E31B8"/>
    <w:rsid w:val="4071A782"/>
    <w:rsid w:val="412ABB29"/>
    <w:rsid w:val="412FF7F2"/>
    <w:rsid w:val="413AAF57"/>
    <w:rsid w:val="4145CDA3"/>
    <w:rsid w:val="41578BD0"/>
    <w:rsid w:val="41607C4F"/>
    <w:rsid w:val="41681F3C"/>
    <w:rsid w:val="418D0046"/>
    <w:rsid w:val="41E261AB"/>
    <w:rsid w:val="429485C1"/>
    <w:rsid w:val="42A38CBF"/>
    <w:rsid w:val="42B94870"/>
    <w:rsid w:val="42E72300"/>
    <w:rsid w:val="431AAC0C"/>
    <w:rsid w:val="43604A36"/>
    <w:rsid w:val="43630AD2"/>
    <w:rsid w:val="43C9886D"/>
    <w:rsid w:val="43E50F2C"/>
    <w:rsid w:val="43F42ED6"/>
    <w:rsid w:val="43F6FC9B"/>
    <w:rsid w:val="44094D4B"/>
    <w:rsid w:val="4420EE58"/>
    <w:rsid w:val="446FBDC3"/>
    <w:rsid w:val="44A7A38C"/>
    <w:rsid w:val="44A7B643"/>
    <w:rsid w:val="44B034A5"/>
    <w:rsid w:val="44C50733"/>
    <w:rsid w:val="44DA6DD0"/>
    <w:rsid w:val="44E28821"/>
    <w:rsid w:val="450D1809"/>
    <w:rsid w:val="45454328"/>
    <w:rsid w:val="45A798AB"/>
    <w:rsid w:val="45D5A34C"/>
    <w:rsid w:val="45DE4852"/>
    <w:rsid w:val="45ED07C6"/>
    <w:rsid w:val="45F98E3A"/>
    <w:rsid w:val="461CBAB8"/>
    <w:rsid w:val="462166E3"/>
    <w:rsid w:val="46AB848C"/>
    <w:rsid w:val="46B1BBB7"/>
    <w:rsid w:val="46F5C2C1"/>
    <w:rsid w:val="472CB21B"/>
    <w:rsid w:val="47759F5D"/>
    <w:rsid w:val="4778A0BE"/>
    <w:rsid w:val="478F0F60"/>
    <w:rsid w:val="4794D9DE"/>
    <w:rsid w:val="4829CDCA"/>
    <w:rsid w:val="483BB494"/>
    <w:rsid w:val="487940F0"/>
    <w:rsid w:val="48882145"/>
    <w:rsid w:val="4898BAB1"/>
    <w:rsid w:val="489A572F"/>
    <w:rsid w:val="48BE5001"/>
    <w:rsid w:val="4930DB08"/>
    <w:rsid w:val="4938B8E2"/>
    <w:rsid w:val="49473DA4"/>
    <w:rsid w:val="4973490F"/>
    <w:rsid w:val="49A6F9E0"/>
    <w:rsid w:val="49ABDA6C"/>
    <w:rsid w:val="4A21B069"/>
    <w:rsid w:val="4A3832D0"/>
    <w:rsid w:val="4A5F5CB7"/>
    <w:rsid w:val="4A8A4CBF"/>
    <w:rsid w:val="4A9BA516"/>
    <w:rsid w:val="4AA2E552"/>
    <w:rsid w:val="4AC2FC9E"/>
    <w:rsid w:val="4AF2C3D5"/>
    <w:rsid w:val="4B3F28A8"/>
    <w:rsid w:val="4B717B70"/>
    <w:rsid w:val="4B84C469"/>
    <w:rsid w:val="4B899558"/>
    <w:rsid w:val="4BC25C0C"/>
    <w:rsid w:val="4BC4830A"/>
    <w:rsid w:val="4BCEFCDC"/>
    <w:rsid w:val="4BE07D41"/>
    <w:rsid w:val="4C024AE8"/>
    <w:rsid w:val="4C37658B"/>
    <w:rsid w:val="4C599629"/>
    <w:rsid w:val="4C5F1495"/>
    <w:rsid w:val="4CA1247D"/>
    <w:rsid w:val="4CA8170F"/>
    <w:rsid w:val="4CDFE500"/>
    <w:rsid w:val="4D135C0A"/>
    <w:rsid w:val="4D28327C"/>
    <w:rsid w:val="4D4C98E2"/>
    <w:rsid w:val="4D51A906"/>
    <w:rsid w:val="4D574EA2"/>
    <w:rsid w:val="4D624EE3"/>
    <w:rsid w:val="4D68D4C3"/>
    <w:rsid w:val="4D6AA647"/>
    <w:rsid w:val="4D8EB8F1"/>
    <w:rsid w:val="4D956014"/>
    <w:rsid w:val="4D959149"/>
    <w:rsid w:val="4DA64DC0"/>
    <w:rsid w:val="4DE319DA"/>
    <w:rsid w:val="4DF2D88A"/>
    <w:rsid w:val="4DFBA0E6"/>
    <w:rsid w:val="4E43482C"/>
    <w:rsid w:val="4E73309D"/>
    <w:rsid w:val="4E9F8FDF"/>
    <w:rsid w:val="4EA118A2"/>
    <w:rsid w:val="4EBF2DFB"/>
    <w:rsid w:val="4EC8B43A"/>
    <w:rsid w:val="4EF2931C"/>
    <w:rsid w:val="4F0EBD97"/>
    <w:rsid w:val="4F0F479B"/>
    <w:rsid w:val="4F16782A"/>
    <w:rsid w:val="4F7880E8"/>
    <w:rsid w:val="4F986019"/>
    <w:rsid w:val="4FA102D0"/>
    <w:rsid w:val="4FAC9EBD"/>
    <w:rsid w:val="4FB79926"/>
    <w:rsid w:val="4FD28552"/>
    <w:rsid w:val="4FFE23E2"/>
    <w:rsid w:val="50114FC4"/>
    <w:rsid w:val="5031AAFF"/>
    <w:rsid w:val="50389D14"/>
    <w:rsid w:val="504B9266"/>
    <w:rsid w:val="505EFDBF"/>
    <w:rsid w:val="5097ADD6"/>
    <w:rsid w:val="50AE783E"/>
    <w:rsid w:val="50D4D3C3"/>
    <w:rsid w:val="50E674D8"/>
    <w:rsid w:val="50F4938F"/>
    <w:rsid w:val="50FC87B3"/>
    <w:rsid w:val="50FFD55E"/>
    <w:rsid w:val="5100E5A3"/>
    <w:rsid w:val="51A7C25D"/>
    <w:rsid w:val="51FD4947"/>
    <w:rsid w:val="520A202C"/>
    <w:rsid w:val="5224D259"/>
    <w:rsid w:val="524BCCA7"/>
    <w:rsid w:val="525FBEA7"/>
    <w:rsid w:val="5265676D"/>
    <w:rsid w:val="5273BCE1"/>
    <w:rsid w:val="52B53210"/>
    <w:rsid w:val="52C63501"/>
    <w:rsid w:val="52D2C8C6"/>
    <w:rsid w:val="52F9F645"/>
    <w:rsid w:val="52FC3692"/>
    <w:rsid w:val="5304EA27"/>
    <w:rsid w:val="531A6808"/>
    <w:rsid w:val="5347541F"/>
    <w:rsid w:val="53669419"/>
    <w:rsid w:val="536802BC"/>
    <w:rsid w:val="5395AB7B"/>
    <w:rsid w:val="53B25D1F"/>
    <w:rsid w:val="53C69406"/>
    <w:rsid w:val="54854D5D"/>
    <w:rsid w:val="54A5D043"/>
    <w:rsid w:val="54A70BA8"/>
    <w:rsid w:val="54B3E218"/>
    <w:rsid w:val="54D15383"/>
    <w:rsid w:val="54EDED94"/>
    <w:rsid w:val="5513FBFC"/>
    <w:rsid w:val="55574813"/>
    <w:rsid w:val="55AB11E7"/>
    <w:rsid w:val="55AD72B1"/>
    <w:rsid w:val="55BD01E9"/>
    <w:rsid w:val="56295321"/>
    <w:rsid w:val="562EC62B"/>
    <w:rsid w:val="56389065"/>
    <w:rsid w:val="56429EE0"/>
    <w:rsid w:val="5652149C"/>
    <w:rsid w:val="56BF05C3"/>
    <w:rsid w:val="56E94C51"/>
    <w:rsid w:val="5704402E"/>
    <w:rsid w:val="57515546"/>
    <w:rsid w:val="5762E369"/>
    <w:rsid w:val="5772A813"/>
    <w:rsid w:val="577EE24E"/>
    <w:rsid w:val="578F036E"/>
    <w:rsid w:val="57961C75"/>
    <w:rsid w:val="57AF30C7"/>
    <w:rsid w:val="57B94F60"/>
    <w:rsid w:val="57BA095B"/>
    <w:rsid w:val="57D13657"/>
    <w:rsid w:val="5829C13C"/>
    <w:rsid w:val="5840153A"/>
    <w:rsid w:val="5841A9D1"/>
    <w:rsid w:val="58492E76"/>
    <w:rsid w:val="585AD624"/>
    <w:rsid w:val="58691C9E"/>
    <w:rsid w:val="58714FEC"/>
    <w:rsid w:val="588695B3"/>
    <w:rsid w:val="589F0214"/>
    <w:rsid w:val="58A08E56"/>
    <w:rsid w:val="58ED466F"/>
    <w:rsid w:val="58F90472"/>
    <w:rsid w:val="58FD7F97"/>
    <w:rsid w:val="590AE743"/>
    <w:rsid w:val="5910E97F"/>
    <w:rsid w:val="595460AA"/>
    <w:rsid w:val="595FAFC0"/>
    <w:rsid w:val="596C60AE"/>
    <w:rsid w:val="59771DE8"/>
    <w:rsid w:val="59884F3D"/>
    <w:rsid w:val="59A57B50"/>
    <w:rsid w:val="59A58DC7"/>
    <w:rsid w:val="5A0FCEE2"/>
    <w:rsid w:val="5A157C0E"/>
    <w:rsid w:val="5A25379B"/>
    <w:rsid w:val="5A578C7A"/>
    <w:rsid w:val="5A76F758"/>
    <w:rsid w:val="5A787E64"/>
    <w:rsid w:val="5AB2E6F9"/>
    <w:rsid w:val="5ABFC9D6"/>
    <w:rsid w:val="5ACC06F3"/>
    <w:rsid w:val="5AF2D6DF"/>
    <w:rsid w:val="5B12B74D"/>
    <w:rsid w:val="5B31C389"/>
    <w:rsid w:val="5B9276E6"/>
    <w:rsid w:val="5BA26042"/>
    <w:rsid w:val="5BB4AA59"/>
    <w:rsid w:val="5BDEDF53"/>
    <w:rsid w:val="5BED51DF"/>
    <w:rsid w:val="5C1AE2A9"/>
    <w:rsid w:val="5C25650F"/>
    <w:rsid w:val="5C57906A"/>
    <w:rsid w:val="5C900838"/>
    <w:rsid w:val="5CAF7C2B"/>
    <w:rsid w:val="5CC6ADAD"/>
    <w:rsid w:val="5D61CC3A"/>
    <w:rsid w:val="5D68C31B"/>
    <w:rsid w:val="5D9F3501"/>
    <w:rsid w:val="5DABA354"/>
    <w:rsid w:val="5E1C092E"/>
    <w:rsid w:val="5E241E4B"/>
    <w:rsid w:val="5E6BE783"/>
    <w:rsid w:val="5ECDD703"/>
    <w:rsid w:val="5ED22EB3"/>
    <w:rsid w:val="5ED85E22"/>
    <w:rsid w:val="5F0CDA87"/>
    <w:rsid w:val="5F1AE9D4"/>
    <w:rsid w:val="5F27535A"/>
    <w:rsid w:val="5F53564F"/>
    <w:rsid w:val="5F9C7249"/>
    <w:rsid w:val="5FD6C85C"/>
    <w:rsid w:val="5FEC4BC3"/>
    <w:rsid w:val="5FF70ED4"/>
    <w:rsid w:val="5FFCA68C"/>
    <w:rsid w:val="6003BC16"/>
    <w:rsid w:val="600D742F"/>
    <w:rsid w:val="6065E809"/>
    <w:rsid w:val="6069D73D"/>
    <w:rsid w:val="607580F8"/>
    <w:rsid w:val="60848A28"/>
    <w:rsid w:val="60877630"/>
    <w:rsid w:val="60B77A68"/>
    <w:rsid w:val="60D92502"/>
    <w:rsid w:val="610FB896"/>
    <w:rsid w:val="61148EA9"/>
    <w:rsid w:val="614DC6DD"/>
    <w:rsid w:val="61501CCB"/>
    <w:rsid w:val="6157304A"/>
    <w:rsid w:val="6160822F"/>
    <w:rsid w:val="61C62045"/>
    <w:rsid w:val="61F07B8B"/>
    <w:rsid w:val="622A7C81"/>
    <w:rsid w:val="62379157"/>
    <w:rsid w:val="62415815"/>
    <w:rsid w:val="62551803"/>
    <w:rsid w:val="625559C0"/>
    <w:rsid w:val="62633086"/>
    <w:rsid w:val="62688A54"/>
    <w:rsid w:val="62777279"/>
    <w:rsid w:val="62797476"/>
    <w:rsid w:val="6288E716"/>
    <w:rsid w:val="629129C1"/>
    <w:rsid w:val="62BF91EE"/>
    <w:rsid w:val="631FC1EB"/>
    <w:rsid w:val="63358271"/>
    <w:rsid w:val="634F474C"/>
    <w:rsid w:val="637220F7"/>
    <w:rsid w:val="637F1904"/>
    <w:rsid w:val="638DE716"/>
    <w:rsid w:val="63A65613"/>
    <w:rsid w:val="643B4EB6"/>
    <w:rsid w:val="6442A1DC"/>
    <w:rsid w:val="644D83BF"/>
    <w:rsid w:val="6455FD6D"/>
    <w:rsid w:val="6466FDA2"/>
    <w:rsid w:val="64A9A2FD"/>
    <w:rsid w:val="64BF1ABA"/>
    <w:rsid w:val="64C6A295"/>
    <w:rsid w:val="6516BF42"/>
    <w:rsid w:val="651F6B55"/>
    <w:rsid w:val="652CB53D"/>
    <w:rsid w:val="653A9B5F"/>
    <w:rsid w:val="653E56BD"/>
    <w:rsid w:val="657570C4"/>
    <w:rsid w:val="65775CC9"/>
    <w:rsid w:val="65D041EE"/>
    <w:rsid w:val="65D2E5A8"/>
    <w:rsid w:val="65DFC781"/>
    <w:rsid w:val="6600095B"/>
    <w:rsid w:val="665EB3D8"/>
    <w:rsid w:val="6661D357"/>
    <w:rsid w:val="667E3617"/>
    <w:rsid w:val="66AFC2D4"/>
    <w:rsid w:val="66BD4A1D"/>
    <w:rsid w:val="66BF3A32"/>
    <w:rsid w:val="66C2DB1B"/>
    <w:rsid w:val="66F3A399"/>
    <w:rsid w:val="670D22C4"/>
    <w:rsid w:val="674676BD"/>
    <w:rsid w:val="675A661E"/>
    <w:rsid w:val="677102FB"/>
    <w:rsid w:val="678B6C1B"/>
    <w:rsid w:val="67F3330E"/>
    <w:rsid w:val="6816D9D2"/>
    <w:rsid w:val="681D21F2"/>
    <w:rsid w:val="68373F64"/>
    <w:rsid w:val="6841AEF7"/>
    <w:rsid w:val="684947EF"/>
    <w:rsid w:val="684BE65B"/>
    <w:rsid w:val="68527834"/>
    <w:rsid w:val="686FC214"/>
    <w:rsid w:val="6880B619"/>
    <w:rsid w:val="68D8B762"/>
    <w:rsid w:val="6910CA70"/>
    <w:rsid w:val="6918809A"/>
    <w:rsid w:val="693513A9"/>
    <w:rsid w:val="694E8F78"/>
    <w:rsid w:val="698BCA6A"/>
    <w:rsid w:val="69980A4D"/>
    <w:rsid w:val="699FDE06"/>
    <w:rsid w:val="69A6FAD2"/>
    <w:rsid w:val="69BBDAD4"/>
    <w:rsid w:val="69F3E29C"/>
    <w:rsid w:val="6A14B7D5"/>
    <w:rsid w:val="6A1A9A4C"/>
    <w:rsid w:val="6A4C5632"/>
    <w:rsid w:val="6A86D421"/>
    <w:rsid w:val="6A9B411C"/>
    <w:rsid w:val="6AAA6977"/>
    <w:rsid w:val="6AAC033D"/>
    <w:rsid w:val="6AB1ACA1"/>
    <w:rsid w:val="6ABCBF4E"/>
    <w:rsid w:val="6AD25C31"/>
    <w:rsid w:val="6AF59FB5"/>
    <w:rsid w:val="6B22BBD4"/>
    <w:rsid w:val="6B36EBE3"/>
    <w:rsid w:val="6B417540"/>
    <w:rsid w:val="6B57D660"/>
    <w:rsid w:val="6B77B554"/>
    <w:rsid w:val="6BD0ACE3"/>
    <w:rsid w:val="6C4578A7"/>
    <w:rsid w:val="6CD00F23"/>
    <w:rsid w:val="6CDABD52"/>
    <w:rsid w:val="6CF93A77"/>
    <w:rsid w:val="6D334665"/>
    <w:rsid w:val="6D428010"/>
    <w:rsid w:val="6D92E937"/>
    <w:rsid w:val="6DAABDAB"/>
    <w:rsid w:val="6E353557"/>
    <w:rsid w:val="6E7C0465"/>
    <w:rsid w:val="6E960F4A"/>
    <w:rsid w:val="6EA1ED8D"/>
    <w:rsid w:val="6EAC10D2"/>
    <w:rsid w:val="6EBCCF9E"/>
    <w:rsid w:val="6EC543B2"/>
    <w:rsid w:val="6ECF16C6"/>
    <w:rsid w:val="6EE828F8"/>
    <w:rsid w:val="6F17D2D9"/>
    <w:rsid w:val="6F1E0E19"/>
    <w:rsid w:val="6F8BC144"/>
    <w:rsid w:val="6FC91C82"/>
    <w:rsid w:val="6FCB3940"/>
    <w:rsid w:val="703BAE60"/>
    <w:rsid w:val="7040C5C7"/>
    <w:rsid w:val="705B77CB"/>
    <w:rsid w:val="706188BE"/>
    <w:rsid w:val="70712E62"/>
    <w:rsid w:val="708A412B"/>
    <w:rsid w:val="70C53772"/>
    <w:rsid w:val="70F4417A"/>
    <w:rsid w:val="713E1DFD"/>
    <w:rsid w:val="714A2EBE"/>
    <w:rsid w:val="7189CA20"/>
    <w:rsid w:val="719D695C"/>
    <w:rsid w:val="71AC5269"/>
    <w:rsid w:val="71DD6466"/>
    <w:rsid w:val="72012019"/>
    <w:rsid w:val="720A98E9"/>
    <w:rsid w:val="72114040"/>
    <w:rsid w:val="72197A3F"/>
    <w:rsid w:val="723002D1"/>
    <w:rsid w:val="723E50FA"/>
    <w:rsid w:val="724D9A79"/>
    <w:rsid w:val="7250D5A6"/>
    <w:rsid w:val="72659A80"/>
    <w:rsid w:val="72715694"/>
    <w:rsid w:val="72942C5C"/>
    <w:rsid w:val="729DC00B"/>
    <w:rsid w:val="72E6AA6D"/>
    <w:rsid w:val="72E8C7F9"/>
    <w:rsid w:val="7300BD44"/>
    <w:rsid w:val="7324A40E"/>
    <w:rsid w:val="73413C06"/>
    <w:rsid w:val="73605A49"/>
    <w:rsid w:val="73C73578"/>
    <w:rsid w:val="73FCD2D6"/>
    <w:rsid w:val="7463AAB3"/>
    <w:rsid w:val="746428DB"/>
    <w:rsid w:val="74C4B20E"/>
    <w:rsid w:val="74DC5B9E"/>
    <w:rsid w:val="7565B0F6"/>
    <w:rsid w:val="75691DD1"/>
    <w:rsid w:val="7569E29F"/>
    <w:rsid w:val="75BF478B"/>
    <w:rsid w:val="75C5CCF5"/>
    <w:rsid w:val="75CA5AB1"/>
    <w:rsid w:val="75D8884D"/>
    <w:rsid w:val="760AA648"/>
    <w:rsid w:val="762A6535"/>
    <w:rsid w:val="76337C20"/>
    <w:rsid w:val="76433FE9"/>
    <w:rsid w:val="765DC90C"/>
    <w:rsid w:val="7676F1FE"/>
    <w:rsid w:val="76905A41"/>
    <w:rsid w:val="76C9B0DB"/>
    <w:rsid w:val="771329DE"/>
    <w:rsid w:val="7737CC30"/>
    <w:rsid w:val="773881A3"/>
    <w:rsid w:val="774D561D"/>
    <w:rsid w:val="77890202"/>
    <w:rsid w:val="779FC3AB"/>
    <w:rsid w:val="77A18CA2"/>
    <w:rsid w:val="77B0E465"/>
    <w:rsid w:val="77B8D243"/>
    <w:rsid w:val="77BE4AEF"/>
    <w:rsid w:val="77C28CB2"/>
    <w:rsid w:val="77CC498A"/>
    <w:rsid w:val="77FEEFAA"/>
    <w:rsid w:val="78316A9B"/>
    <w:rsid w:val="7840F43E"/>
    <w:rsid w:val="785714AC"/>
    <w:rsid w:val="78624726"/>
    <w:rsid w:val="7866F5E6"/>
    <w:rsid w:val="787105DA"/>
    <w:rsid w:val="7883BDE6"/>
    <w:rsid w:val="7886D3F3"/>
    <w:rsid w:val="78A02CB4"/>
    <w:rsid w:val="78AE8722"/>
    <w:rsid w:val="78B69EEE"/>
    <w:rsid w:val="78DB9ED7"/>
    <w:rsid w:val="78E7A838"/>
    <w:rsid w:val="78EC641B"/>
    <w:rsid w:val="7926F9F2"/>
    <w:rsid w:val="794A9A66"/>
    <w:rsid w:val="7956FC8B"/>
    <w:rsid w:val="797AE0AB"/>
    <w:rsid w:val="79831327"/>
    <w:rsid w:val="799405E7"/>
    <w:rsid w:val="79AC489C"/>
    <w:rsid w:val="79B7D2D4"/>
    <w:rsid w:val="79BDE6CF"/>
    <w:rsid w:val="79E140EB"/>
    <w:rsid w:val="7A1F2BD4"/>
    <w:rsid w:val="7A4E5EFD"/>
    <w:rsid w:val="7A630907"/>
    <w:rsid w:val="7A7F5419"/>
    <w:rsid w:val="7ADB83E9"/>
    <w:rsid w:val="7B00C295"/>
    <w:rsid w:val="7B0A991E"/>
    <w:rsid w:val="7B1060C5"/>
    <w:rsid w:val="7B228E2F"/>
    <w:rsid w:val="7B48769B"/>
    <w:rsid w:val="7B4FF0D0"/>
    <w:rsid w:val="7B6625F3"/>
    <w:rsid w:val="7B980E70"/>
    <w:rsid w:val="7BBA4448"/>
    <w:rsid w:val="7BD15C8A"/>
    <w:rsid w:val="7C1BA351"/>
    <w:rsid w:val="7C1CD2FF"/>
    <w:rsid w:val="7C4655B7"/>
    <w:rsid w:val="7C5D94C2"/>
    <w:rsid w:val="7C745BDC"/>
    <w:rsid w:val="7C74ADCC"/>
    <w:rsid w:val="7C8C7680"/>
    <w:rsid w:val="7C99B4B5"/>
    <w:rsid w:val="7C9FAF79"/>
    <w:rsid w:val="7CEB71FC"/>
    <w:rsid w:val="7CEC418C"/>
    <w:rsid w:val="7D3271B6"/>
    <w:rsid w:val="7D49242C"/>
    <w:rsid w:val="7D6FCA19"/>
    <w:rsid w:val="7DA522DC"/>
    <w:rsid w:val="7DA59B68"/>
    <w:rsid w:val="7E233DA2"/>
    <w:rsid w:val="7E24BBA0"/>
    <w:rsid w:val="7E320304"/>
    <w:rsid w:val="7E378E23"/>
    <w:rsid w:val="7E48C3F0"/>
    <w:rsid w:val="7E69053B"/>
    <w:rsid w:val="7E7C3D1F"/>
    <w:rsid w:val="7E9DB60D"/>
    <w:rsid w:val="7ECBFB3D"/>
    <w:rsid w:val="7ED43DE2"/>
    <w:rsid w:val="7EDF4A3F"/>
    <w:rsid w:val="7EF0A3F5"/>
    <w:rsid w:val="7EFDC617"/>
    <w:rsid w:val="7F05729B"/>
    <w:rsid w:val="7F099CD0"/>
    <w:rsid w:val="7F4E18F2"/>
    <w:rsid w:val="7F7B054B"/>
    <w:rsid w:val="7F8AF0F1"/>
    <w:rsid w:val="7FAAA024"/>
    <w:rsid w:val="7FBF4BB8"/>
    <w:rsid w:val="7FD456F7"/>
    <w:rsid w:val="7FFAD9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FF08"/>
  <w15:docId w15:val="{0160C54D-FB1C-427F-8BAD-6EC40354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1CB"/>
  </w:style>
  <w:style w:type="paragraph" w:styleId="Ttulo1">
    <w:name w:val="heading 1"/>
    <w:basedOn w:val="Normal"/>
    <w:link w:val="Ttulo1Carter"/>
    <w:uiPriority w:val="9"/>
    <w:qFormat/>
    <w:rsid w:val="00A27E84"/>
    <w:pPr>
      <w:spacing w:before="100" w:beforeAutospacing="1" w:after="100" w:afterAutospacing="1" w:line="240" w:lineRule="auto"/>
      <w:outlineLvl w:val="0"/>
    </w:pPr>
    <w:rPr>
      <w:rFonts w:ascii="Times New Roman" w:eastAsia="Times New Roman" w:hAnsi="Times New Roman" w:cs="Times New Roman"/>
      <w:b/>
      <w:bCs/>
      <w:color w:val="505050"/>
      <w:kern w:val="36"/>
      <w:sz w:val="60"/>
      <w:szCs w:val="60"/>
      <w:lang w:eastAsia="es-ES"/>
    </w:rPr>
  </w:style>
  <w:style w:type="paragraph" w:styleId="Ttulo2">
    <w:name w:val="heading 2"/>
    <w:basedOn w:val="Normal"/>
    <w:next w:val="Normal"/>
    <w:link w:val="Ttulo2Carter"/>
    <w:uiPriority w:val="9"/>
    <w:semiHidden/>
    <w:unhideWhenUsed/>
    <w:qFormat/>
    <w:rsid w:val="00CC0F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semiHidden/>
    <w:unhideWhenUsed/>
    <w:qFormat/>
    <w:rsid w:val="009D7A9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ter"/>
    <w:uiPriority w:val="9"/>
    <w:qFormat/>
    <w:rsid w:val="00A27E84"/>
    <w:pPr>
      <w:spacing w:before="100" w:beforeAutospacing="1" w:after="100" w:afterAutospacing="1" w:line="240" w:lineRule="auto"/>
      <w:outlineLvl w:val="3"/>
    </w:pPr>
    <w:rPr>
      <w:rFonts w:ascii="Segoe UI" w:eastAsia="Times New Roman" w:hAnsi="Segoe UI" w:cs="Segoe UI"/>
      <w:color w:val="000000"/>
      <w:sz w:val="36"/>
      <w:szCs w:val="36"/>
      <w:lang w:eastAsia="es-ES"/>
    </w:rPr>
  </w:style>
  <w:style w:type="paragraph" w:styleId="Ttulo5">
    <w:name w:val="heading 5"/>
    <w:basedOn w:val="Normal"/>
    <w:link w:val="Ttulo5Carter"/>
    <w:uiPriority w:val="9"/>
    <w:qFormat/>
    <w:rsid w:val="00A27E84"/>
    <w:pPr>
      <w:spacing w:before="100" w:beforeAutospacing="1" w:after="100" w:afterAutospacing="1" w:line="240" w:lineRule="auto"/>
      <w:outlineLvl w:val="4"/>
    </w:pPr>
    <w:rPr>
      <w:rFonts w:ascii="Segoe UI" w:eastAsia="Times New Roman" w:hAnsi="Segoe UI" w:cs="Segoe UI"/>
      <w:color w:val="000000"/>
      <w:sz w:val="32"/>
      <w:szCs w:val="32"/>
      <w:lang w:eastAsia="es-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aliases w:val="Normal (Web)11,Normal (Web) Char Char11,Normal (Web) Char Char11 Char Char,Normal (Web) Char Char11 Char"/>
    <w:basedOn w:val="Normal"/>
    <w:link w:val="NormalWebCarter"/>
    <w:uiPriority w:val="99"/>
    <w:unhideWhenUsed/>
    <w:rsid w:val="005468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Tipodeletrapredefinidodopargrafo"/>
    <w:rsid w:val="005468A8"/>
  </w:style>
  <w:style w:type="character" w:styleId="Hiperligao">
    <w:name w:val="Hyperlink"/>
    <w:basedOn w:val="Tipodeletrapredefinidodopargrafo"/>
    <w:unhideWhenUsed/>
    <w:rsid w:val="005468A8"/>
    <w:rPr>
      <w:color w:val="0000FF"/>
      <w:u w:val="single"/>
    </w:rPr>
  </w:style>
  <w:style w:type="character" w:styleId="Forte">
    <w:name w:val="Strong"/>
    <w:basedOn w:val="Tipodeletrapredefinidodopargrafo"/>
    <w:uiPriority w:val="22"/>
    <w:qFormat/>
    <w:rsid w:val="005468A8"/>
    <w:rPr>
      <w:b/>
      <w:bCs/>
    </w:rPr>
  </w:style>
  <w:style w:type="character" w:customStyle="1" w:styleId="NormalWebCarter">
    <w:name w:val="Normal (Web) Caráter"/>
    <w:aliases w:val="Normal (Web)11 Caráter,Normal (Web) Char Char11 Caráter,Normal (Web) Char Char11 Char Char Caráter,Normal (Web) Char Char11 Char Caráter"/>
    <w:basedOn w:val="Tipodeletrapredefinidodopargrafo"/>
    <w:link w:val="NormalWeb"/>
    <w:uiPriority w:val="99"/>
    <w:locked/>
    <w:rsid w:val="006945D7"/>
    <w:rPr>
      <w:rFonts w:ascii="Times New Roman" w:eastAsia="Times New Roman" w:hAnsi="Times New Roman" w:cs="Times New Roman"/>
      <w:sz w:val="24"/>
      <w:szCs w:val="24"/>
      <w:lang w:eastAsia="es-ES"/>
    </w:rPr>
  </w:style>
  <w:style w:type="paragraph" w:styleId="PargrafodaLista">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
    <w:basedOn w:val="Normal"/>
    <w:link w:val="PargrafodaListaCarter"/>
    <w:uiPriority w:val="34"/>
    <w:qFormat/>
    <w:rsid w:val="006945D7"/>
    <w:pPr>
      <w:spacing w:after="0" w:line="240" w:lineRule="auto"/>
      <w:ind w:left="720"/>
    </w:pPr>
    <w:rPr>
      <w:rFonts w:ascii="Calibri" w:hAnsi="Calibri" w:cs="Times New Roman"/>
    </w:rPr>
  </w:style>
  <w:style w:type="character" w:styleId="Hiperligaovisitada">
    <w:name w:val="FollowedHyperlink"/>
    <w:basedOn w:val="Tipodeletrapredefinidodopargrafo"/>
    <w:uiPriority w:val="99"/>
    <w:semiHidden/>
    <w:unhideWhenUsed/>
    <w:rsid w:val="00D67B22"/>
    <w:rPr>
      <w:color w:val="954F72" w:themeColor="followedHyperlink"/>
      <w:u w:val="single"/>
    </w:rPr>
  </w:style>
  <w:style w:type="paragraph" w:styleId="Cabealho">
    <w:name w:val="header"/>
    <w:basedOn w:val="Normal"/>
    <w:link w:val="CabealhoCarter"/>
    <w:uiPriority w:val="99"/>
    <w:unhideWhenUsed/>
    <w:rsid w:val="0019397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9397E"/>
  </w:style>
  <w:style w:type="paragraph" w:styleId="Rodap">
    <w:name w:val="footer"/>
    <w:basedOn w:val="Normal"/>
    <w:link w:val="RodapCarter"/>
    <w:uiPriority w:val="99"/>
    <w:unhideWhenUsed/>
    <w:rsid w:val="0019397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9397E"/>
  </w:style>
  <w:style w:type="character" w:customStyle="1" w:styleId="Ttulo1Carter">
    <w:name w:val="Título 1 Caráter"/>
    <w:basedOn w:val="Tipodeletrapredefinidodopargrafo"/>
    <w:link w:val="Ttulo1"/>
    <w:uiPriority w:val="9"/>
    <w:rsid w:val="00A27E84"/>
    <w:rPr>
      <w:rFonts w:ascii="Times New Roman" w:eastAsia="Times New Roman" w:hAnsi="Times New Roman" w:cs="Times New Roman"/>
      <w:b/>
      <w:bCs/>
      <w:color w:val="505050"/>
      <w:kern w:val="36"/>
      <w:sz w:val="60"/>
      <w:szCs w:val="60"/>
      <w:lang w:eastAsia="es-ES"/>
    </w:rPr>
  </w:style>
  <w:style w:type="character" w:customStyle="1" w:styleId="Ttulo4Carter">
    <w:name w:val="Título 4 Caráter"/>
    <w:basedOn w:val="Tipodeletrapredefinidodopargrafo"/>
    <w:link w:val="Ttulo4"/>
    <w:uiPriority w:val="9"/>
    <w:rsid w:val="00A27E84"/>
    <w:rPr>
      <w:rFonts w:ascii="Segoe UI" w:eastAsia="Times New Roman" w:hAnsi="Segoe UI" w:cs="Segoe UI"/>
      <w:color w:val="000000"/>
      <w:sz w:val="36"/>
      <w:szCs w:val="36"/>
      <w:lang w:eastAsia="es-ES"/>
    </w:rPr>
  </w:style>
  <w:style w:type="character" w:customStyle="1" w:styleId="Ttulo5Carter">
    <w:name w:val="Título 5 Caráter"/>
    <w:basedOn w:val="Tipodeletrapredefinidodopargrafo"/>
    <w:link w:val="Ttulo5"/>
    <w:uiPriority w:val="9"/>
    <w:rsid w:val="00A27E84"/>
    <w:rPr>
      <w:rFonts w:ascii="Segoe UI" w:eastAsia="Times New Roman" w:hAnsi="Segoe UI" w:cs="Segoe UI"/>
      <w:color w:val="000000"/>
      <w:sz w:val="32"/>
      <w:szCs w:val="32"/>
      <w:lang w:eastAsia="es-ES"/>
    </w:rPr>
  </w:style>
  <w:style w:type="character" w:styleId="nfase">
    <w:name w:val="Emphasis"/>
    <w:basedOn w:val="Tipodeletrapredefinidodopargrafo"/>
    <w:uiPriority w:val="20"/>
    <w:qFormat/>
    <w:rsid w:val="00A27E84"/>
    <w:rPr>
      <w:i/>
      <w:iCs/>
    </w:rPr>
  </w:style>
  <w:style w:type="character" w:customStyle="1" w:styleId="posted-on2">
    <w:name w:val="posted-on2"/>
    <w:basedOn w:val="Tipodeletrapredefinidodopargrafo"/>
    <w:rsid w:val="00A27E84"/>
    <w:rPr>
      <w:color w:val="505050"/>
    </w:rPr>
  </w:style>
  <w:style w:type="character" w:customStyle="1" w:styleId="posted-by">
    <w:name w:val="posted-by"/>
    <w:basedOn w:val="Tipodeletrapredefinidodopargrafo"/>
    <w:rsid w:val="00A27E84"/>
  </w:style>
  <w:style w:type="character" w:customStyle="1" w:styleId="posted-prefix2">
    <w:name w:val="posted-prefix2"/>
    <w:basedOn w:val="Tipodeletrapredefinidodopargrafo"/>
    <w:rsid w:val="00A27E84"/>
  </w:style>
  <w:style w:type="character" w:customStyle="1" w:styleId="byline4">
    <w:name w:val="byline4"/>
    <w:basedOn w:val="Tipodeletrapredefinidodopargrafo"/>
    <w:rsid w:val="00A27E84"/>
    <w:rPr>
      <w:vanish/>
      <w:webHidden w:val="0"/>
      <w:specVanish w:val="0"/>
    </w:rPr>
  </w:style>
  <w:style w:type="character" w:customStyle="1" w:styleId="author2">
    <w:name w:val="author2"/>
    <w:basedOn w:val="Tipodeletrapredefinidodopargrafo"/>
    <w:rsid w:val="00A27E84"/>
  </w:style>
  <w:style w:type="character" w:customStyle="1" w:styleId="header-social">
    <w:name w:val="header-social"/>
    <w:basedOn w:val="Tipodeletrapredefinidodopargrafo"/>
    <w:rsid w:val="00A27E84"/>
  </w:style>
  <w:style w:type="paragraph" w:styleId="Textodebalo">
    <w:name w:val="Balloon Text"/>
    <w:basedOn w:val="Normal"/>
    <w:link w:val="TextodebaloCarter"/>
    <w:uiPriority w:val="99"/>
    <w:semiHidden/>
    <w:unhideWhenUsed/>
    <w:rsid w:val="006D0A1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D0A1A"/>
    <w:rPr>
      <w:rFonts w:ascii="Tahoma" w:hAnsi="Tahoma" w:cs="Tahoma"/>
      <w:sz w:val="16"/>
      <w:szCs w:val="16"/>
    </w:rPr>
  </w:style>
  <w:style w:type="character" w:customStyle="1" w:styleId="Mention1">
    <w:name w:val="Mention1"/>
    <w:basedOn w:val="Tipodeletrapredefinidodopargrafo"/>
    <w:uiPriority w:val="99"/>
    <w:semiHidden/>
    <w:unhideWhenUsed/>
    <w:rsid w:val="006F458B"/>
    <w:rPr>
      <w:color w:val="2B579A"/>
      <w:shd w:val="clear" w:color="auto" w:fill="E6E6E6"/>
    </w:rPr>
  </w:style>
  <w:style w:type="character" w:customStyle="1" w:styleId="UnresolvedMention1">
    <w:name w:val="Unresolved Mention1"/>
    <w:basedOn w:val="Tipodeletrapredefinidodopargrafo"/>
    <w:uiPriority w:val="99"/>
    <w:semiHidden/>
    <w:unhideWhenUsed/>
    <w:rsid w:val="00E91831"/>
    <w:rPr>
      <w:color w:val="808080"/>
      <w:shd w:val="clear" w:color="auto" w:fill="E6E6E6"/>
    </w:rPr>
  </w:style>
  <w:style w:type="character" w:styleId="Refdecomentrio">
    <w:name w:val="annotation reference"/>
    <w:basedOn w:val="Tipodeletrapredefinidodopargrafo"/>
    <w:uiPriority w:val="99"/>
    <w:semiHidden/>
    <w:unhideWhenUsed/>
    <w:rsid w:val="005A0E18"/>
    <w:rPr>
      <w:sz w:val="16"/>
      <w:szCs w:val="16"/>
    </w:rPr>
  </w:style>
  <w:style w:type="paragraph" w:styleId="Textodecomentrio">
    <w:name w:val="annotation text"/>
    <w:basedOn w:val="Normal"/>
    <w:link w:val="TextodecomentrioCarter"/>
    <w:uiPriority w:val="99"/>
    <w:unhideWhenUsed/>
    <w:rsid w:val="005A0E1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A0E18"/>
    <w:rPr>
      <w:sz w:val="20"/>
      <w:szCs w:val="20"/>
    </w:rPr>
  </w:style>
  <w:style w:type="paragraph" w:styleId="Assuntodecomentrio">
    <w:name w:val="annotation subject"/>
    <w:basedOn w:val="Textodecomentrio"/>
    <w:next w:val="Textodecomentrio"/>
    <w:link w:val="AssuntodecomentrioCarter"/>
    <w:uiPriority w:val="99"/>
    <w:semiHidden/>
    <w:unhideWhenUsed/>
    <w:rsid w:val="005A0E18"/>
    <w:rPr>
      <w:b/>
      <w:bCs/>
    </w:rPr>
  </w:style>
  <w:style w:type="character" w:customStyle="1" w:styleId="AssuntodecomentrioCarter">
    <w:name w:val="Assunto de comentário Caráter"/>
    <w:basedOn w:val="TextodecomentrioCarter"/>
    <w:link w:val="Assuntodecomentrio"/>
    <w:uiPriority w:val="99"/>
    <w:semiHidden/>
    <w:rsid w:val="005A0E18"/>
    <w:rPr>
      <w:b/>
      <w:bCs/>
      <w:sz w:val="20"/>
      <w:szCs w:val="20"/>
    </w:rPr>
  </w:style>
  <w:style w:type="paragraph" w:customStyle="1" w:styleId="x-hidden-focus">
    <w:name w:val="x-hidden-focus"/>
    <w:basedOn w:val="Normal"/>
    <w:rsid w:val="005E39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mbed-youtube">
    <w:name w:val="embed-youtube"/>
    <w:basedOn w:val="Tipodeletrapredefinidodopargrafo"/>
    <w:rsid w:val="005E39D3"/>
  </w:style>
  <w:style w:type="paragraph" w:styleId="Ttulo">
    <w:name w:val="Title"/>
    <w:basedOn w:val="Normal"/>
    <w:next w:val="Normal"/>
    <w:link w:val="TtuloCarter"/>
    <w:uiPriority w:val="10"/>
    <w:qFormat/>
    <w:rsid w:val="008007E3"/>
    <w:pPr>
      <w:spacing w:after="0" w:line="240" w:lineRule="auto"/>
      <w:contextualSpacing/>
    </w:pPr>
    <w:rPr>
      <w:rFonts w:ascii="Calibri Light" w:eastAsia="Times New Roman" w:hAnsi="Calibri Light" w:cs="Times New Roman"/>
      <w:spacing w:val="-10"/>
      <w:kern w:val="28"/>
      <w:sz w:val="56"/>
      <w:szCs w:val="56"/>
      <w:lang w:val="pt-PT" w:eastAsia="pt-PT"/>
    </w:rPr>
  </w:style>
  <w:style w:type="character" w:customStyle="1" w:styleId="TtuloCarter">
    <w:name w:val="Título Caráter"/>
    <w:basedOn w:val="Tipodeletrapredefinidodopargrafo"/>
    <w:link w:val="Ttulo"/>
    <w:uiPriority w:val="10"/>
    <w:rsid w:val="008007E3"/>
    <w:rPr>
      <w:rFonts w:ascii="Calibri Light" w:eastAsia="Times New Roman" w:hAnsi="Calibri Light" w:cs="Times New Roman"/>
      <w:spacing w:val="-10"/>
      <w:kern w:val="28"/>
      <w:sz w:val="56"/>
      <w:szCs w:val="56"/>
      <w:lang w:val="pt-PT" w:eastAsia="pt-PT"/>
    </w:rPr>
  </w:style>
  <w:style w:type="character" w:customStyle="1" w:styleId="UnresolvedMention2">
    <w:name w:val="Unresolved Mention2"/>
    <w:basedOn w:val="Tipodeletrapredefinidodopargrafo"/>
    <w:uiPriority w:val="99"/>
    <w:semiHidden/>
    <w:unhideWhenUsed/>
    <w:rsid w:val="008B3AE5"/>
    <w:rPr>
      <w:color w:val="605E5C"/>
      <w:shd w:val="clear" w:color="auto" w:fill="E1DFDD"/>
    </w:rPr>
  </w:style>
  <w:style w:type="character" w:customStyle="1" w:styleId="PargrafodaListaCarter">
    <w:name w:val="Parágrafo da Lista Caráter"/>
    <w:aliases w:val="Bullet List Caráter,FooterText Caráter,List Paragraph1 Caráter,numbered Caráter,Paragraphe de liste1 Caráter,Bulletr List Paragraph Caráter,列出段落 Caráter,列出段落1 Caráter,Parágrafo da Lista1 Caráter,リスト段落1 Caráter,Plan Caráter"/>
    <w:link w:val="PargrafodaLista"/>
    <w:uiPriority w:val="34"/>
    <w:locked/>
    <w:rsid w:val="00290EE1"/>
    <w:rPr>
      <w:rFonts w:ascii="Calibri" w:hAnsi="Calibri" w:cs="Times New Roman"/>
    </w:rPr>
  </w:style>
  <w:style w:type="paragraph" w:customStyle="1" w:styleId="c-paragraph-3">
    <w:name w:val="c-paragraph-3"/>
    <w:basedOn w:val="Normal"/>
    <w:rsid w:val="00F234BB"/>
    <w:pPr>
      <w:spacing w:before="100" w:beforeAutospacing="1" w:after="100" w:afterAutospacing="1" w:line="240" w:lineRule="auto"/>
    </w:pPr>
    <w:rPr>
      <w:rFonts w:ascii="Times New Roman" w:eastAsia="Times New Roman" w:hAnsi="Times New Roman" w:cs="Times New Roman"/>
      <w:sz w:val="24"/>
      <w:szCs w:val="24"/>
      <w:lang w:val="pt-PT" w:eastAsia="ja-JP"/>
    </w:rPr>
  </w:style>
  <w:style w:type="character" w:customStyle="1" w:styleId="Ttulo3Carter">
    <w:name w:val="Título 3 Caráter"/>
    <w:basedOn w:val="Tipodeletrapredefinidodopargrafo"/>
    <w:link w:val="Ttulo3"/>
    <w:uiPriority w:val="9"/>
    <w:semiHidden/>
    <w:rsid w:val="009D7A9A"/>
    <w:rPr>
      <w:rFonts w:asciiTheme="majorHAnsi" w:eastAsiaTheme="majorEastAsia" w:hAnsiTheme="majorHAnsi" w:cstheme="majorBidi"/>
      <w:b/>
      <w:bCs/>
      <w:color w:val="5B9BD5" w:themeColor="accent1"/>
    </w:rPr>
  </w:style>
  <w:style w:type="character" w:customStyle="1" w:styleId="bctt-click-to-tweet">
    <w:name w:val="bctt-click-to-tweet"/>
    <w:basedOn w:val="Tipodeletrapredefinidodopargrafo"/>
    <w:rsid w:val="00D47713"/>
  </w:style>
  <w:style w:type="character" w:customStyle="1" w:styleId="bctt-ctt-text">
    <w:name w:val="bctt-ctt-text"/>
    <w:basedOn w:val="Tipodeletrapredefinidodopargrafo"/>
    <w:rsid w:val="00D47713"/>
  </w:style>
  <w:style w:type="table" w:styleId="TabelacomGrelha">
    <w:name w:val="Table Grid"/>
    <w:basedOn w:val="Tabelanormal"/>
    <w:uiPriority w:val="59"/>
    <w:rsid w:val="0087410F"/>
    <w:pPr>
      <w:spacing w:after="0" w:line="240" w:lineRule="auto"/>
    </w:pPr>
    <w:rPr>
      <w:rFonts w:eastAsiaTheme="minorEastAsia"/>
      <w:lang w:val="pt-P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Clara">
    <w:name w:val="Grid Table Light"/>
    <w:basedOn w:val="Tabelanormal"/>
    <w:uiPriority w:val="40"/>
    <w:rsid w:val="00C45D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99"/>
    <w:semiHidden/>
    <w:rsid w:val="003838CB"/>
    <w:pPr>
      <w:spacing w:after="0" w:line="240" w:lineRule="auto"/>
    </w:pPr>
    <w:rPr>
      <w:rFonts w:ascii="Times New Roman" w:eastAsia="Times New Roman" w:hAnsi="Times New Roman" w:cs="Times New Roman"/>
      <w:sz w:val="20"/>
      <w:szCs w:val="20"/>
      <w:lang w:val="pt-PT" w:eastAsia="pt-PT"/>
    </w:rPr>
    <w:tblPr>
      <w:tblCellMar>
        <w:top w:w="0" w:type="dxa"/>
        <w:left w:w="108" w:type="dxa"/>
        <w:bottom w:w="0" w:type="dxa"/>
        <w:right w:w="108" w:type="dxa"/>
      </w:tblCellMar>
    </w:tblPr>
  </w:style>
  <w:style w:type="paragraph" w:customStyle="1" w:styleId="xmsonormal">
    <w:name w:val="x_msonormal"/>
    <w:basedOn w:val="Normal"/>
    <w:rsid w:val="007C5BBC"/>
    <w:pPr>
      <w:spacing w:after="0" w:line="240" w:lineRule="auto"/>
    </w:pPr>
    <w:rPr>
      <w:rFonts w:ascii="Calibri" w:hAnsi="Calibri" w:cs="Calibri"/>
      <w:lang w:val="pt-PT" w:eastAsia="pt-PT"/>
    </w:rPr>
  </w:style>
  <w:style w:type="character" w:styleId="MenoNoResolvida">
    <w:name w:val="Unresolved Mention"/>
    <w:basedOn w:val="Tipodeletrapredefinidodopargrafo"/>
    <w:uiPriority w:val="99"/>
    <w:semiHidden/>
    <w:unhideWhenUsed/>
    <w:rsid w:val="00826758"/>
    <w:rPr>
      <w:color w:val="605E5C"/>
      <w:shd w:val="clear" w:color="auto" w:fill="E1DFDD"/>
    </w:rPr>
  </w:style>
  <w:style w:type="paragraph" w:styleId="Reviso">
    <w:name w:val="Revision"/>
    <w:hidden/>
    <w:uiPriority w:val="99"/>
    <w:semiHidden/>
    <w:rsid w:val="00453865"/>
    <w:pPr>
      <w:spacing w:after="0" w:line="240" w:lineRule="auto"/>
    </w:pPr>
  </w:style>
  <w:style w:type="character" w:customStyle="1" w:styleId="Ttulo2Carter">
    <w:name w:val="Título 2 Caráter"/>
    <w:basedOn w:val="Tipodeletrapredefinidodopargrafo"/>
    <w:link w:val="Ttulo2"/>
    <w:uiPriority w:val="9"/>
    <w:semiHidden/>
    <w:rsid w:val="00CC0F0E"/>
    <w:rPr>
      <w:rFonts w:asciiTheme="majorHAnsi" w:eastAsiaTheme="majorEastAsia" w:hAnsiTheme="majorHAnsi" w:cstheme="majorBidi"/>
      <w:color w:val="2E74B5" w:themeColor="accent1" w:themeShade="BF"/>
      <w:sz w:val="26"/>
      <w:szCs w:val="26"/>
    </w:rPr>
  </w:style>
  <w:style w:type="paragraph" w:styleId="HTMLpr-formatado">
    <w:name w:val="HTML Preformatted"/>
    <w:basedOn w:val="Normal"/>
    <w:link w:val="HTMLpr-formatadoCarter"/>
    <w:uiPriority w:val="99"/>
    <w:semiHidden/>
    <w:unhideWhenUsed/>
    <w:rsid w:val="0068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formatadoCarter">
    <w:name w:val="HTML pré-formatado Caráter"/>
    <w:basedOn w:val="Tipodeletrapredefinidodopargrafo"/>
    <w:link w:val="HTMLpr-formatado"/>
    <w:uiPriority w:val="99"/>
    <w:semiHidden/>
    <w:rsid w:val="00681C57"/>
    <w:rPr>
      <w:rFonts w:ascii="Courier New" w:eastAsia="Times New Roman" w:hAnsi="Courier New" w:cs="Courier New"/>
      <w:sz w:val="20"/>
      <w:szCs w:val="20"/>
      <w:lang w:val="pt-PT" w:eastAsia="pt-PT"/>
    </w:rPr>
  </w:style>
  <w:style w:type="paragraph" w:customStyle="1" w:styleId="paragraph">
    <w:name w:val="paragraph"/>
    <w:basedOn w:val="Normal"/>
    <w:rsid w:val="0065159D"/>
    <w:pPr>
      <w:spacing w:after="0" w:line="240" w:lineRule="auto"/>
    </w:pPr>
    <w:rPr>
      <w:rFonts w:ascii="Calibri" w:hAnsi="Calibri" w:cs="Calibri"/>
      <w:lang w:val="pt-PT" w:eastAsia="pt-PT"/>
    </w:rPr>
  </w:style>
  <w:style w:type="character" w:customStyle="1" w:styleId="ts-alignment-element">
    <w:name w:val="ts-alignment-element"/>
    <w:basedOn w:val="Tipodeletrapredefinidodopargrafo"/>
    <w:rsid w:val="00A97F57"/>
  </w:style>
  <w:style w:type="paragraph" w:customStyle="1" w:styleId="Default">
    <w:name w:val="Default"/>
    <w:rsid w:val="008E13CA"/>
    <w:pPr>
      <w:autoSpaceDE w:val="0"/>
      <w:autoSpaceDN w:val="0"/>
      <w:adjustRightInd w:val="0"/>
      <w:spacing w:after="0" w:line="240" w:lineRule="auto"/>
    </w:pPr>
    <w:rPr>
      <w:rFonts w:ascii="Segoe UI" w:hAnsi="Segoe UI" w:cs="Segoe UI"/>
      <w:color w:val="000000"/>
      <w:sz w:val="24"/>
      <w:szCs w:val="24"/>
      <w:lang w:val="pt-PT"/>
    </w:rPr>
  </w:style>
  <w:style w:type="paragraph" w:customStyle="1" w:styleId="wordsection1">
    <w:name w:val="wordsection1"/>
    <w:basedOn w:val="Normal"/>
    <w:rsid w:val="000B3761"/>
    <w:pPr>
      <w:spacing w:after="0" w:line="240" w:lineRule="auto"/>
    </w:pPr>
    <w:rPr>
      <w:rFonts w:ascii="Times New Roman" w:hAnsi="Times New Roman" w:cs="Times New Roman"/>
      <w:sz w:val="24"/>
      <w:szCs w:val="24"/>
      <w:lang w:val="pt-PT" w:eastAsia="pt-PT"/>
    </w:rPr>
  </w:style>
  <w:style w:type="character" w:customStyle="1" w:styleId="ui-provider">
    <w:name w:val="ui-provider"/>
    <w:basedOn w:val="Tipodeletrapredefinidodopargrafo"/>
    <w:rsid w:val="006D639C"/>
  </w:style>
  <w:style w:type="paragraph" w:styleId="Corpodetexto">
    <w:name w:val="Body Text"/>
    <w:basedOn w:val="Normal"/>
    <w:link w:val="CorpodetextoCarter"/>
    <w:uiPriority w:val="1"/>
    <w:qFormat/>
    <w:rsid w:val="003D1878"/>
    <w:pPr>
      <w:widowControl w:val="0"/>
      <w:autoSpaceDE w:val="0"/>
      <w:autoSpaceDN w:val="0"/>
      <w:spacing w:after="0" w:line="240" w:lineRule="auto"/>
      <w:ind w:left="100"/>
    </w:pPr>
    <w:rPr>
      <w:rFonts w:ascii="Calibri" w:eastAsia="Calibri" w:hAnsi="Calibri" w:cs="Calibri"/>
      <w:lang w:val="en-US"/>
    </w:rPr>
  </w:style>
  <w:style w:type="character" w:customStyle="1" w:styleId="CorpodetextoCarter">
    <w:name w:val="Corpo de texto Caráter"/>
    <w:basedOn w:val="Tipodeletrapredefinidodopargrafo"/>
    <w:link w:val="Corpodetexto"/>
    <w:uiPriority w:val="1"/>
    <w:rsid w:val="003D1878"/>
    <w:rPr>
      <w:rFonts w:ascii="Calibri" w:eastAsia="Calibri" w:hAnsi="Calibri" w:cs="Calibri"/>
      <w:lang w:val="en-US"/>
    </w:rPr>
  </w:style>
  <w:style w:type="paragraph" w:styleId="Textodenotaderodap">
    <w:name w:val="footnote text"/>
    <w:basedOn w:val="Normal"/>
    <w:link w:val="TextodenotaderodapCarter"/>
    <w:uiPriority w:val="99"/>
    <w:semiHidden/>
    <w:unhideWhenUsed/>
    <w:rsid w:val="00940F06"/>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40F06"/>
    <w:rPr>
      <w:sz w:val="20"/>
      <w:szCs w:val="20"/>
    </w:rPr>
  </w:style>
  <w:style w:type="character" w:styleId="Refdenotaderodap">
    <w:name w:val="footnote reference"/>
    <w:basedOn w:val="Tipodeletrapredefinidodopargrafo"/>
    <w:uiPriority w:val="99"/>
    <w:semiHidden/>
    <w:unhideWhenUsed/>
    <w:rsid w:val="00940F06"/>
    <w:rPr>
      <w:vertAlign w:val="superscript"/>
    </w:rPr>
  </w:style>
  <w:style w:type="character" w:customStyle="1" w:styleId="eop">
    <w:name w:val="eop"/>
    <w:basedOn w:val="Tipodeletrapredefinidodopargrafo"/>
    <w:rsid w:val="00AE1B86"/>
  </w:style>
  <w:style w:type="paragraph" w:styleId="SemEspaamento">
    <w:name w:val="No Spacing"/>
    <w:uiPriority w:val="1"/>
    <w:qFormat/>
    <w:rsid w:val="00147D47"/>
    <w:pPr>
      <w:spacing w:after="0" w:line="240" w:lineRule="auto"/>
    </w:pPr>
    <w:rPr>
      <w:rFonts w:eastAsia="Times New Roman" w:cs="Times New Roman"/>
      <w:kern w:val="2"/>
      <w:lang w:val="en-US"/>
    </w:rPr>
  </w:style>
  <w:style w:type="character" w:styleId="Mencionar">
    <w:name w:val="Mention"/>
    <w:basedOn w:val="Tipodeletrapredefinidodopargrafo"/>
    <w:uiPriority w:val="99"/>
    <w:unhideWhenUsed/>
    <w:rsid w:val="0053205A"/>
    <w:rPr>
      <w:color w:val="2B579A"/>
      <w:shd w:val="clear" w:color="auto" w:fill="E1DFDD"/>
    </w:rPr>
  </w:style>
  <w:style w:type="paragraph" w:customStyle="1" w:styleId="paragraph-293">
    <w:name w:val="paragraph-293"/>
    <w:basedOn w:val="Normal"/>
    <w:rsid w:val="005F29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wertrust.com/microsoft-powertrust/" TargetMode="External"/><Relationship Id="rId18" Type="http://schemas.openxmlformats.org/officeDocument/2006/relationships/hyperlink" Target="https://www.iea.org/reports/electricity-20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ania.nascimento@lift.com.pt" TargetMode="External"/><Relationship Id="rId7" Type="http://schemas.openxmlformats.org/officeDocument/2006/relationships/webSettings" Target="webSettings.xml"/><Relationship Id="rId12" Type="http://schemas.openxmlformats.org/officeDocument/2006/relationships/hyperlink" Target="https://www.voltenergyutility.com/media" TargetMode="External"/><Relationship Id="rId17" Type="http://schemas.openxmlformats.org/officeDocument/2006/relationships/hyperlink" Target="https://powerex.com/sites/default/files/2023-06/Powerex%20Announces%20Agreement%20with%20Microsoft%20for%2024x7%20Carbon-Free%20Energ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vestor.renew.com/news-releases/news-release-details/renew-signs-4376-mw-green-attribute-contract-microsoft" TargetMode="External"/><Relationship Id="rId20" Type="http://schemas.openxmlformats.org/officeDocument/2006/relationships/hyperlink" Target="https://www.microsoft.com/en/customers/story/18851-midcontinent-independent-system-operator-microsoft-purview?msockid=106ba26386196a493e91b1ba82196cb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systems.com/news/sol-systems-announces-groundbreaking-agreement-with-microsoft/"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about.bnef.com/insights/clean-energy/new-energy-outlook/" TargetMode="External"/><Relationship Id="rId23" Type="http://schemas.openxmlformats.org/officeDocument/2006/relationships/hyperlink" Target="mailto:catarina.brito@lift.com.pt" TargetMode="External"/><Relationship Id="rId10" Type="http://schemas.openxmlformats.org/officeDocument/2006/relationships/hyperlink" Target="https://about.bnef.com/insights/clean-energy/new-energy-outlook/" TargetMode="External"/><Relationship Id="rId19" Type="http://schemas.openxmlformats.org/officeDocument/2006/relationships/hyperlink" Target="https://inl.gov/news-release/idaho-national-laboratory-collaborates-with-microsoft-to-streamline-nuclear-licen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hizenenergy.net/en/2025/10/03/seg_vppa_microsoft_100mw/" TargetMode="External"/><Relationship Id="rId22" Type="http://schemas.openxmlformats.org/officeDocument/2006/relationships/hyperlink" Target="mailto:adriana.vieira@lift.com.pt"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0ba835c-b77e-4609-942e-ec70af7f8631">
      <Terms xmlns="http://schemas.microsoft.com/office/infopath/2007/PartnerControls"/>
    </lcf76f155ced4ddcb4097134ff3c332f>
    <TaxCatchAll xmlns="776a53e3-cf34-4d80-8fb3-301cb36860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713502D3A0443855A4388FC6A69EC" ma:contentTypeVersion="15" ma:contentTypeDescription="Create a new document." ma:contentTypeScope="" ma:versionID="1789952b833aa13b9b9ce7be3fab6100">
  <xsd:schema xmlns:xsd="http://www.w3.org/2001/XMLSchema" xmlns:xs="http://www.w3.org/2001/XMLSchema" xmlns:p="http://schemas.microsoft.com/office/2006/metadata/properties" xmlns:ns1="http://schemas.microsoft.com/sharepoint/v3" xmlns:ns2="e0ba835c-b77e-4609-942e-ec70af7f8631" xmlns:ns3="776a53e3-cf34-4d80-8fb3-301cb36860d0" targetNamespace="http://schemas.microsoft.com/office/2006/metadata/properties" ma:root="true" ma:fieldsID="f64083a2c6a9d6336cbe07660ab96ed1" ns1:_="" ns2:_="" ns3:_="">
    <xsd:import namespace="http://schemas.microsoft.com/sharepoint/v3"/>
    <xsd:import namespace="e0ba835c-b77e-4609-942e-ec70af7f8631"/>
    <xsd:import namespace="776a53e3-cf34-4d80-8fb3-301cb3686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835c-b77e-4609-942e-ec70af7f8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a53e3-cf34-4d80-8fb3-301cb36860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854e46-d72c-4dcc-81de-a3a72a895358}" ma:internalName="TaxCatchAll" ma:showField="CatchAllData" ma:web="776a53e3-cf34-4d80-8fb3-301cb3686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DAA43-8A51-4D8E-A920-C26B7DB81F7E}">
  <ds:schemaRefs>
    <ds:schemaRef ds:uri="http://schemas.microsoft.com/sharepoint/v3/contenttype/forms"/>
  </ds:schemaRefs>
</ds:datastoreItem>
</file>

<file path=customXml/itemProps2.xml><?xml version="1.0" encoding="utf-8"?>
<ds:datastoreItem xmlns:ds="http://schemas.openxmlformats.org/officeDocument/2006/customXml" ds:itemID="{05DAF630-BE3D-4D84-BEEC-1444B84B299A}">
  <ds:schemaRefs>
    <ds:schemaRef ds:uri="http://schemas.microsoft.com/office/2006/metadata/properties"/>
    <ds:schemaRef ds:uri="http://schemas.microsoft.com/office/infopath/2007/PartnerControls"/>
    <ds:schemaRef ds:uri="http://schemas.microsoft.com/sharepoint/v3"/>
    <ds:schemaRef ds:uri="e0ba835c-b77e-4609-942e-ec70af7f8631"/>
    <ds:schemaRef ds:uri="776a53e3-cf34-4d80-8fb3-301cb36860d0"/>
  </ds:schemaRefs>
</ds:datastoreItem>
</file>

<file path=customXml/itemProps3.xml><?xml version="1.0" encoding="utf-8"?>
<ds:datastoreItem xmlns:ds="http://schemas.openxmlformats.org/officeDocument/2006/customXml" ds:itemID="{7DC3E789-D672-42B8-A075-560C5229F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ba835c-b77e-4609-942e-ec70af7f8631"/>
    <ds:schemaRef ds:uri="776a53e3-cf34-4d80-8fb3-301cb3686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1653</Words>
  <Characters>9274</Characters>
  <Application>Microsoft Office Word</Application>
  <DocSecurity>0</DocSecurity>
  <Lines>154</Lines>
  <Paragraphs>45</Paragraphs>
  <ScaleCrop>false</ScaleCrop>
  <Company>Hewlett-Packard Company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Cirujano Torres</dc:creator>
  <cp:keywords/>
  <cp:lastModifiedBy>Adriana Vieira</cp:lastModifiedBy>
  <cp:revision>5</cp:revision>
  <dcterms:created xsi:type="dcterms:W3CDTF">2026-02-17T09:08:00Z</dcterms:created>
  <dcterms:modified xsi:type="dcterms:W3CDTF">2026-02-18T14:04:00Z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0x01010075B713502D3A0443855A4388FC6A69EC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SetDate">
    <vt:lpwstr>2018-05-28T11:57:36.9827750Z</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AuthorIds_UIVersion_1536">
    <vt:lpwstr>21</vt:lpwstr>
  </property>
  <property fmtid="{D5CDD505-2E9C-101B-9397-08002B2CF9AE}" pid="10" name="AuthorIds_UIVersion_2560">
    <vt:lpwstr>21</vt:lpwstr>
  </property>
  <property fmtid="{D5CDD505-2E9C-101B-9397-08002B2CF9AE}" pid="11" name="MediaServiceImageTags">
    <vt:lpwstr/>
  </property>
</Properties>
</file>