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2245" w14:textId="77777777" w:rsidR="009F7EBC" w:rsidRDefault="00502ABE" w:rsidP="00502ABE">
      <w:pPr>
        <w:jc w:val="center"/>
      </w:pPr>
      <w:r>
        <w:rPr>
          <w:noProof/>
        </w:rPr>
        <w:drawing>
          <wp:inline distT="0" distB="0" distL="0" distR="0" wp14:anchorId="517811A4" wp14:editId="5925A369">
            <wp:extent cx="1759040" cy="768389"/>
            <wp:effectExtent l="0" t="0" r="0" b="0"/>
            <wp:docPr id="630427858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4BF2631-6C33-40BE-B4C4-76DA2F638A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27858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A2E1" w14:textId="77777777" w:rsidR="00502ABE" w:rsidRPr="00502ABE" w:rsidRDefault="00502ABE" w:rsidP="00502ABE">
      <w:pPr>
        <w:jc w:val="center"/>
        <w:rPr>
          <w:b/>
          <w:bCs/>
          <w:sz w:val="32"/>
          <w:szCs w:val="32"/>
        </w:rPr>
      </w:pPr>
      <w:r w:rsidRPr="00502ABE">
        <w:rPr>
          <w:b/>
          <w:bCs/>
          <w:sz w:val="32"/>
          <w:szCs w:val="32"/>
        </w:rPr>
        <w:t>31 MINUTOS</w:t>
      </w:r>
    </w:p>
    <w:p w14:paraId="0C0A8E93" w14:textId="4CD587EB" w:rsidR="00DC6D4A" w:rsidRPr="00DC6D4A" w:rsidRDefault="002D5B6B" w:rsidP="00DC6D4A">
      <w:pPr>
        <w:jc w:val="center"/>
        <w:rPr>
          <w:b/>
          <w:bCs/>
          <w:sz w:val="32"/>
          <w:szCs w:val="32"/>
        </w:rPr>
      </w:pPr>
      <w:r w:rsidRPr="37998600">
        <w:rPr>
          <w:b/>
          <w:bCs/>
          <w:i/>
          <w:iCs/>
          <w:sz w:val="32"/>
          <w:szCs w:val="32"/>
        </w:rPr>
        <w:t>¿ALÓÓÓ?:</w:t>
      </w:r>
      <w:r w:rsidR="00DC6D4A" w:rsidRPr="37998600">
        <w:rPr>
          <w:b/>
          <w:bCs/>
          <w:sz w:val="32"/>
          <w:szCs w:val="32"/>
        </w:rPr>
        <w:t xml:space="preserve"> </w:t>
      </w:r>
      <w:r w:rsidR="00DC6D4A" w:rsidRPr="37998600">
        <w:rPr>
          <w:b/>
          <w:bCs/>
          <w:i/>
          <w:iCs/>
          <w:sz w:val="32"/>
          <w:szCs w:val="32"/>
        </w:rPr>
        <w:t>RADIO GUARIPOLO II</w:t>
      </w:r>
      <w:r w:rsidRPr="37998600">
        <w:rPr>
          <w:b/>
          <w:bCs/>
          <w:sz w:val="32"/>
          <w:szCs w:val="32"/>
        </w:rPr>
        <w:t xml:space="preserve"> ANUNCIA </w:t>
      </w:r>
      <w:r w:rsidR="0018356B">
        <w:rPr>
          <w:b/>
          <w:bCs/>
          <w:sz w:val="32"/>
          <w:szCs w:val="32"/>
        </w:rPr>
        <w:t xml:space="preserve">SU ÚLTIMA </w:t>
      </w:r>
      <w:r w:rsidRPr="37998600">
        <w:rPr>
          <w:b/>
          <w:bCs/>
          <w:sz w:val="32"/>
          <w:szCs w:val="32"/>
        </w:rPr>
        <w:t xml:space="preserve">FECHA EN EL </w:t>
      </w:r>
      <w:r w:rsidR="58CDE008" w:rsidRPr="37998600">
        <w:rPr>
          <w:b/>
          <w:bCs/>
          <w:sz w:val="32"/>
          <w:szCs w:val="32"/>
        </w:rPr>
        <w:t>MÁXIMO ESCENARIO DE REFORMA</w:t>
      </w:r>
      <w:r w:rsidR="00DC6D4A" w:rsidRPr="37998600">
        <w:rPr>
          <w:b/>
          <w:bCs/>
          <w:sz w:val="32"/>
          <w:szCs w:val="32"/>
        </w:rPr>
        <w:t xml:space="preserve"> </w:t>
      </w:r>
    </w:p>
    <w:p w14:paraId="0C0C420C" w14:textId="406F9BE3" w:rsidR="00502ABE" w:rsidRDefault="00502ABE" w:rsidP="00DC6D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2D5B6B">
        <w:rPr>
          <w:b/>
          <w:bCs/>
          <w:sz w:val="32"/>
          <w:szCs w:val="32"/>
        </w:rPr>
        <w:t xml:space="preserve">2 </w:t>
      </w:r>
      <w:r>
        <w:rPr>
          <w:b/>
          <w:bCs/>
          <w:sz w:val="32"/>
          <w:szCs w:val="32"/>
        </w:rPr>
        <w:t xml:space="preserve">de </w:t>
      </w:r>
      <w:r w:rsidR="00C14596">
        <w:rPr>
          <w:b/>
          <w:bCs/>
          <w:sz w:val="32"/>
          <w:szCs w:val="32"/>
        </w:rPr>
        <w:t>abril -</w:t>
      </w:r>
      <w:r>
        <w:rPr>
          <w:b/>
          <w:bCs/>
          <w:sz w:val="32"/>
          <w:szCs w:val="32"/>
        </w:rPr>
        <w:t xml:space="preserve"> Auditorio Nacional</w:t>
      </w:r>
    </w:p>
    <w:p w14:paraId="4D4E7304" w14:textId="49334623" w:rsidR="00502ABE" w:rsidRPr="00502ABE" w:rsidRDefault="00502ABE" w:rsidP="00502ABE">
      <w:pPr>
        <w:jc w:val="center"/>
        <w:rPr>
          <w:b/>
          <w:bCs/>
          <w:sz w:val="28"/>
          <w:szCs w:val="28"/>
        </w:rPr>
      </w:pPr>
      <w:r w:rsidRPr="00502ABE">
        <w:rPr>
          <w:b/>
          <w:bCs/>
          <w:sz w:val="28"/>
          <w:szCs w:val="28"/>
        </w:rPr>
        <w:t xml:space="preserve">Preventa Banamex: </w:t>
      </w:r>
      <w:r w:rsidR="002D5B6B">
        <w:rPr>
          <w:b/>
          <w:bCs/>
          <w:sz w:val="28"/>
          <w:szCs w:val="28"/>
        </w:rPr>
        <w:t xml:space="preserve">16 </w:t>
      </w:r>
      <w:r w:rsidR="0029023B">
        <w:rPr>
          <w:b/>
          <w:bCs/>
          <w:sz w:val="28"/>
          <w:szCs w:val="28"/>
        </w:rPr>
        <w:t>de febrero</w:t>
      </w:r>
    </w:p>
    <w:p w14:paraId="5A078FD8" w14:textId="5A20065F" w:rsidR="00502ABE" w:rsidRDefault="00502ABE" w:rsidP="002D5B6B">
      <w:pPr>
        <w:jc w:val="center"/>
        <w:rPr>
          <w:b/>
          <w:bCs/>
          <w:sz w:val="28"/>
          <w:szCs w:val="28"/>
        </w:rPr>
      </w:pPr>
      <w:r w:rsidRPr="00502ABE">
        <w:rPr>
          <w:b/>
          <w:bCs/>
          <w:sz w:val="28"/>
          <w:szCs w:val="28"/>
        </w:rPr>
        <w:t xml:space="preserve">Venta General: </w:t>
      </w:r>
      <w:r w:rsidR="002D5B6B">
        <w:rPr>
          <w:b/>
          <w:bCs/>
          <w:sz w:val="28"/>
          <w:szCs w:val="28"/>
        </w:rPr>
        <w:t xml:space="preserve"> 17 de febrero</w:t>
      </w:r>
    </w:p>
    <w:p w14:paraId="757DE007" w14:textId="77777777" w:rsidR="002D5B6B" w:rsidRDefault="002D5B6B" w:rsidP="00502ABE">
      <w:pPr>
        <w:rPr>
          <w:b/>
          <w:bCs/>
          <w:sz w:val="28"/>
          <w:szCs w:val="28"/>
        </w:rPr>
      </w:pPr>
    </w:p>
    <w:p w14:paraId="5319D13B" w14:textId="471D44D0" w:rsidR="0070053B" w:rsidRPr="003F7B40" w:rsidRDefault="002D5B6B" w:rsidP="00502ABE">
      <w:r w:rsidRPr="37998600">
        <w:rPr>
          <w:i/>
          <w:iCs/>
        </w:rPr>
        <w:t>¿Aló</w:t>
      </w:r>
      <w:r w:rsidR="00CA2CD8" w:rsidRPr="37998600">
        <w:rPr>
          <w:i/>
          <w:iCs/>
        </w:rPr>
        <w:t>óó</w:t>
      </w:r>
      <w:r w:rsidRPr="37998600">
        <w:rPr>
          <w:i/>
          <w:iCs/>
        </w:rPr>
        <w:t>?</w:t>
      </w:r>
      <w:r>
        <w:t xml:space="preserve"> </w:t>
      </w:r>
      <w:r w:rsidR="003F7B40">
        <w:t xml:space="preserve">Después de arrasar con su primera fecha en el </w:t>
      </w:r>
      <w:r w:rsidR="36FCF09B">
        <w:t>Auditorio Nacional,</w:t>
      </w:r>
      <w:r w:rsidR="003F7B40">
        <w:t xml:space="preserve"> Guaripolo</w:t>
      </w:r>
      <w:r w:rsidR="00FF5911">
        <w:t xml:space="preserve">, </w:t>
      </w:r>
      <w:r w:rsidR="003F7B40">
        <w:t xml:space="preserve">el personaje favorito de los niños de </w:t>
      </w:r>
      <w:r w:rsidR="003F7B40" w:rsidRPr="000F14E9">
        <w:t>31 Minutos</w:t>
      </w:r>
      <w:r w:rsidR="00FF5911">
        <w:t xml:space="preserve">, </w:t>
      </w:r>
      <w:r w:rsidR="003F7B40">
        <w:t xml:space="preserve">se prepara para un segundo </w:t>
      </w:r>
      <w:r w:rsidR="00FF5911">
        <w:t>—</w:t>
      </w:r>
      <w:r w:rsidR="00FF5911" w:rsidRPr="001A2DAA">
        <w:rPr>
          <w:i/>
          <w:iCs/>
        </w:rPr>
        <w:t>y último</w:t>
      </w:r>
      <w:r w:rsidR="00FF5911">
        <w:t xml:space="preserve">— </w:t>
      </w:r>
      <w:r w:rsidR="003F7B40">
        <w:t xml:space="preserve">espectáculo el próximo 12 de abril. El </w:t>
      </w:r>
      <w:r w:rsidR="000F14E9">
        <w:t>noticiero</w:t>
      </w:r>
      <w:r w:rsidR="003F7B40">
        <w:t xml:space="preserve"> más querido de Chile regresa con </w:t>
      </w:r>
      <w:r w:rsidR="003F7B40" w:rsidRPr="37998600">
        <w:rPr>
          <w:i/>
          <w:iCs/>
        </w:rPr>
        <w:t>Radio Guaripolo II</w:t>
      </w:r>
      <w:r w:rsidR="003F7B40">
        <w:t>, el aclamado montaje que ha recorrido la República Mexicana y ha conseguido hitos destacados, como agotar seis funciones consecutivas en el Teatro Metropólitan de la Ciudad de México.</w:t>
      </w:r>
    </w:p>
    <w:p w14:paraId="76C850C0" w14:textId="50A1B715" w:rsidR="00CA2CD8" w:rsidRPr="00CA2CD8" w:rsidRDefault="00CA2CD8" w:rsidP="37998600">
      <w:r>
        <w:t xml:space="preserve">Este poderoso espectáculo juega entre el suspenso, la comedia y un montaje extraordinario que raya lo bizarro para ofrecer al público un show memorable. La aventura se desarrolla alrededor de Guaripolo </w:t>
      </w:r>
      <w:r w:rsidR="6F7D5FD1" w:rsidRPr="37998600">
        <w:rPr>
          <w:i/>
          <w:iCs/>
        </w:rPr>
        <w:t>–</w:t>
      </w:r>
      <w:r w:rsidRPr="37998600">
        <w:rPr>
          <w:i/>
          <w:iCs/>
        </w:rPr>
        <w:t xml:space="preserve">¡por supuesto!– </w:t>
      </w:r>
      <w:r>
        <w:t xml:space="preserve">quien toma el control para transmitir </w:t>
      </w:r>
      <w:r w:rsidR="009413C7">
        <w:t>el</w:t>
      </w:r>
      <w:r>
        <w:t xml:space="preserve"> famosísimo </w:t>
      </w:r>
      <w:r w:rsidRPr="37998600">
        <w:rPr>
          <w:i/>
          <w:iCs/>
        </w:rPr>
        <w:t>Pitanzas de Medianoche</w:t>
      </w:r>
      <w:r w:rsidR="009413C7">
        <w:t xml:space="preserve">, un programa radiofónico que </w:t>
      </w:r>
      <w:r>
        <w:t xml:space="preserve">emula </w:t>
      </w:r>
      <w:r w:rsidR="009413C7">
        <w:t xml:space="preserve">aquellas estaciones nocturnas donde los locutores solitarios comienzan a recibir llamadas misteriosas, se cuentan historias y la atmósfera cobra vida entre títeres, música y una escenografía bien ejecutada que da como resultado un espectáculo no sólo divertido, sino también, visualmente sorprendente. </w:t>
      </w:r>
    </w:p>
    <w:p w14:paraId="0F488017" w14:textId="77777777" w:rsidR="00F73393" w:rsidRPr="00C14596" w:rsidRDefault="00F73393" w:rsidP="0070053B">
      <w:pPr>
        <w:jc w:val="center"/>
        <w:rPr>
          <w:b/>
          <w:bCs/>
        </w:rPr>
      </w:pPr>
      <w:r w:rsidRPr="00C14596">
        <w:rPr>
          <w:b/>
          <w:bCs/>
        </w:rPr>
        <w:t>OCESA Fact</w:t>
      </w:r>
    </w:p>
    <w:p w14:paraId="6B66BE1B" w14:textId="207C997B" w:rsidR="00C10D10" w:rsidRDefault="009413C7" w:rsidP="0070053B">
      <w:pPr>
        <w:jc w:val="center"/>
        <w:rPr>
          <w:b/>
          <w:bCs/>
        </w:rPr>
      </w:pPr>
      <w:r>
        <w:rPr>
          <w:b/>
          <w:bCs/>
        </w:rPr>
        <w:t xml:space="preserve">La aclamada presentación de 31 minutos en </w:t>
      </w:r>
      <w:r w:rsidR="00C10D10" w:rsidRPr="00C10D10">
        <w:rPr>
          <w:b/>
          <w:bCs/>
        </w:rPr>
        <w:t>Tiny Desk</w:t>
      </w:r>
      <w:r>
        <w:rPr>
          <w:b/>
          <w:bCs/>
        </w:rPr>
        <w:t xml:space="preserve"> ya </w:t>
      </w:r>
      <w:r w:rsidR="00C10D10">
        <w:rPr>
          <w:b/>
          <w:bCs/>
        </w:rPr>
        <w:t>acumula</w:t>
      </w:r>
      <w:r>
        <w:rPr>
          <w:b/>
          <w:bCs/>
        </w:rPr>
        <w:t xml:space="preserve"> más de</w:t>
      </w:r>
      <w:r w:rsidR="00C10D10">
        <w:rPr>
          <w:b/>
          <w:bCs/>
        </w:rPr>
        <w:t xml:space="preserve"> 14 millones de reproducciones desde su lanzamiento </w:t>
      </w:r>
      <w:r w:rsidR="003C2323">
        <w:rPr>
          <w:b/>
          <w:bCs/>
        </w:rPr>
        <w:t>el pasado 6 de octubre.</w:t>
      </w:r>
    </w:p>
    <w:p w14:paraId="13A670E3" w14:textId="2DB9C675" w:rsidR="009413C7" w:rsidRDefault="009413C7" w:rsidP="00C10D10">
      <w:r>
        <w:t xml:space="preserve">Viaja a un Chicago de los años 60 con esta aura </w:t>
      </w:r>
      <w:r w:rsidRPr="37998600">
        <w:rPr>
          <w:i/>
          <w:iCs/>
        </w:rPr>
        <w:t>bluesera</w:t>
      </w:r>
      <w:r>
        <w:t xml:space="preserve"> junto a Guaripolo</w:t>
      </w:r>
      <w:r w:rsidR="4A6F8B08">
        <w:t>,</w:t>
      </w:r>
      <w:r>
        <w:t xml:space="preserve"> y disfruta de un repertorio que abarca los mejores momentos del noticiero chileno</w:t>
      </w:r>
      <w:r w:rsidR="0070053B">
        <w:t xml:space="preserve"> </w:t>
      </w:r>
      <w:r>
        <w:t xml:space="preserve">con temas que van desde el rock hasta la nostalgia: “Rin Raja”, “Drácula, Calígula, Tarántula”, </w:t>
      </w:r>
      <w:r>
        <w:lastRenderedPageBreak/>
        <w:t xml:space="preserve">“Diente Blanco No Te Vayas” </w:t>
      </w:r>
      <w:r w:rsidRPr="37998600">
        <w:rPr>
          <w:i/>
          <w:iCs/>
        </w:rPr>
        <w:t>(con un guiño a “Please, Don’t Go” de KC &amp; The Sunshine Band),</w:t>
      </w:r>
      <w:r>
        <w:t xml:space="preserve"> “Son Pololos”, “La Regla Primordial”, “Mi Muñeca Me Habló”, “Objeción Denegada”, “Nunca Me He Sacado Un Siete”, entre otras.</w:t>
      </w:r>
    </w:p>
    <w:p w14:paraId="41EF33CF" w14:textId="5011D05D" w:rsidR="003F7B40" w:rsidRDefault="003F7B40" w:rsidP="002E42A7">
      <w:r>
        <w:t>Esta segunda fecha no s</w:t>
      </w:r>
      <w:r w:rsidR="0070053B">
        <w:t>ó</w:t>
      </w:r>
      <w:r>
        <w:t>lo reafirma el profundo cariño del público por la serie, también evidencia la capacidad del equipo para innovar en formato y narrativa, preservando intacto el espíritu que convirtió a 31 Minutos en un clásico intergeneracional de alcance regional. México se mantiene como uno de los países</w:t>
      </w:r>
      <w:r w:rsidR="0070053B">
        <w:t xml:space="preserve"> con mayor impacto, </w:t>
      </w:r>
      <w:r>
        <w:t>registra</w:t>
      </w:r>
      <w:r w:rsidR="0070053B">
        <w:t xml:space="preserve">ndo altísimos </w:t>
      </w:r>
      <w:r>
        <w:t>número</w:t>
      </w:r>
      <w:r w:rsidR="0070053B">
        <w:t>s</w:t>
      </w:r>
      <w:r>
        <w:t xml:space="preserve"> de reproducciones mensuales</w:t>
      </w:r>
      <w:r w:rsidR="0070053B">
        <w:t xml:space="preserve"> </w:t>
      </w:r>
      <w:r w:rsidR="6BC055B3">
        <w:t>donde</w:t>
      </w:r>
      <w:r>
        <w:t xml:space="preserve"> Ciudad de México y Guadalajara </w:t>
      </w:r>
      <w:r w:rsidR="357A9E1C">
        <w:t xml:space="preserve">están </w:t>
      </w:r>
      <w:r>
        <w:t>posicionadas como la segunda y cuarta ciudad con más escuchas a nivel global</w:t>
      </w:r>
      <w:r w:rsidR="0070053B">
        <w:t>.</w:t>
      </w:r>
    </w:p>
    <w:p w14:paraId="5F980426" w14:textId="759F6338" w:rsidR="002E42A7" w:rsidRDefault="00F73393" w:rsidP="002E42A7">
      <w:r>
        <w:t xml:space="preserve">No seas </w:t>
      </w:r>
      <w:r w:rsidRPr="00F73393">
        <w:rPr>
          <w:i/>
          <w:iCs/>
        </w:rPr>
        <w:t>fome</w:t>
      </w:r>
      <w:r>
        <w:t xml:space="preserve"> y </w:t>
      </w:r>
      <w:r w:rsidR="001A2DAA">
        <w:t xml:space="preserve">aprovecha esta última oportunidad de ser parte </w:t>
      </w:r>
      <w:r w:rsidR="009413C7">
        <w:t xml:space="preserve">de </w:t>
      </w:r>
      <w:r w:rsidR="009413C7" w:rsidRPr="0018356B">
        <w:rPr>
          <w:i/>
          <w:iCs/>
        </w:rPr>
        <w:t>Radio Guaripolo II</w:t>
      </w:r>
      <w:r w:rsidR="009413C7">
        <w:t xml:space="preserve"> as</w:t>
      </w:r>
      <w:r>
        <w:t xml:space="preserve">egurando tus boletos durante la Preventa Banamex el próximo </w:t>
      </w:r>
      <w:r w:rsidR="00CA2CD8">
        <w:t xml:space="preserve">16 de febrero </w:t>
      </w:r>
      <w:r>
        <w:t xml:space="preserve">o bien, en la venta general que se liberará un día después, el </w:t>
      </w:r>
      <w:r w:rsidR="00CA2CD8">
        <w:t xml:space="preserve">17 </w:t>
      </w:r>
      <w:r>
        <w:t xml:space="preserve">de </w:t>
      </w:r>
      <w:r w:rsidR="00CA2CD8">
        <w:t xml:space="preserve">febrero </w:t>
      </w:r>
      <w:r>
        <w:t xml:space="preserve">a través de Ticketmaster o en la taquilla del inmueble. </w:t>
      </w:r>
    </w:p>
    <w:p w14:paraId="65E406D6" w14:textId="4B83A54A" w:rsidR="00C14596" w:rsidRPr="00C14596" w:rsidRDefault="00C14596" w:rsidP="00C14596">
      <w:pPr>
        <w:jc w:val="center"/>
        <w:rPr>
          <w:b/>
          <w:bCs/>
        </w:rPr>
      </w:pPr>
      <w:r w:rsidRPr="37998600">
        <w:rPr>
          <w:b/>
          <w:bCs/>
        </w:rPr>
        <w:t xml:space="preserve">Conecta con 31 </w:t>
      </w:r>
      <w:r w:rsidR="6BABD3BA" w:rsidRPr="37998600">
        <w:rPr>
          <w:b/>
          <w:bCs/>
        </w:rPr>
        <w:t>M</w:t>
      </w:r>
      <w:r w:rsidRPr="37998600">
        <w:rPr>
          <w:b/>
          <w:bCs/>
        </w:rPr>
        <w:t>inutos:</w:t>
      </w:r>
    </w:p>
    <w:p w14:paraId="77E72232" w14:textId="77777777" w:rsidR="00C14596" w:rsidRPr="00C14596" w:rsidRDefault="00C14596" w:rsidP="00C14596">
      <w:pPr>
        <w:jc w:val="center"/>
        <w:rPr>
          <w:b/>
          <w:bCs/>
        </w:rPr>
      </w:pPr>
      <w:hyperlink r:id="rId6" w:history="1">
        <w:r w:rsidRPr="00C14596">
          <w:rPr>
            <w:rStyle w:val="Hipervnculo"/>
            <w:b/>
            <w:bCs/>
          </w:rPr>
          <w:t>FACEBOOK </w:t>
        </w:r>
      </w:hyperlink>
      <w:r w:rsidRPr="00C14596">
        <w:rPr>
          <w:b/>
          <w:bCs/>
        </w:rPr>
        <w:t>| </w:t>
      </w:r>
      <w:hyperlink r:id="rId7" w:history="1">
        <w:r w:rsidRPr="00C14596">
          <w:rPr>
            <w:rStyle w:val="Hipervnculo"/>
            <w:b/>
            <w:bCs/>
          </w:rPr>
          <w:t>INSTAGRAM </w:t>
        </w:r>
      </w:hyperlink>
      <w:r w:rsidRPr="00C14596">
        <w:rPr>
          <w:b/>
          <w:bCs/>
        </w:rPr>
        <w:t>| </w:t>
      </w:r>
      <w:hyperlink r:id="rId8" w:history="1">
        <w:r w:rsidRPr="00C14596">
          <w:rPr>
            <w:rStyle w:val="Hipervnculo"/>
            <w:b/>
            <w:bCs/>
          </w:rPr>
          <w:t>YOUTUBE </w:t>
        </w:r>
      </w:hyperlink>
      <w:r w:rsidRPr="00C14596">
        <w:rPr>
          <w:b/>
          <w:bCs/>
        </w:rPr>
        <w:t>| </w:t>
      </w:r>
      <w:hyperlink r:id="rId9" w:history="1">
        <w:r w:rsidRPr="00C14596">
          <w:rPr>
            <w:rStyle w:val="Hipervnculo"/>
            <w:b/>
            <w:bCs/>
          </w:rPr>
          <w:t>TIKTOK</w:t>
        </w:r>
      </w:hyperlink>
    </w:p>
    <w:p w14:paraId="7917CBED" w14:textId="77777777" w:rsidR="00C14596" w:rsidRPr="00C14596" w:rsidRDefault="00C14596" w:rsidP="00C14596">
      <w:pPr>
        <w:jc w:val="center"/>
        <w:rPr>
          <w:b/>
          <w:bCs/>
        </w:rPr>
      </w:pPr>
      <w:r w:rsidRPr="00C14596">
        <w:rPr>
          <w:b/>
          <w:bCs/>
        </w:rPr>
        <w:t>Conoce más de este y otros conciertos en:</w:t>
      </w:r>
    </w:p>
    <w:p w14:paraId="20F7355E" w14:textId="77777777" w:rsidR="00C14596" w:rsidRPr="00C14596" w:rsidRDefault="00C14596" w:rsidP="00C14596">
      <w:pPr>
        <w:jc w:val="center"/>
        <w:rPr>
          <w:b/>
          <w:bCs/>
        </w:rPr>
      </w:pPr>
      <w:hyperlink r:id="rId10" w:history="1">
        <w:r w:rsidRPr="00C14596">
          <w:rPr>
            <w:rStyle w:val="Hipervnculo"/>
            <w:b/>
            <w:bCs/>
          </w:rPr>
          <w:t>www.ocesa.com.mx</w:t>
        </w:r>
      </w:hyperlink>
    </w:p>
    <w:p w14:paraId="46C70AC6" w14:textId="77777777" w:rsidR="00C14596" w:rsidRPr="00C14596" w:rsidRDefault="00C14596" w:rsidP="00C14596">
      <w:pPr>
        <w:jc w:val="center"/>
        <w:rPr>
          <w:b/>
          <w:bCs/>
        </w:rPr>
      </w:pPr>
      <w:hyperlink r:id="rId11" w:history="1">
        <w:r w:rsidRPr="00C14596">
          <w:rPr>
            <w:rStyle w:val="Hipervnculo"/>
            <w:b/>
            <w:bCs/>
          </w:rPr>
          <w:t>www.facebook.com/ocesamx</w:t>
        </w:r>
      </w:hyperlink>
    </w:p>
    <w:p w14:paraId="5CF52D89" w14:textId="77777777" w:rsidR="00C14596" w:rsidRPr="00C14596" w:rsidRDefault="00C14596" w:rsidP="00C14596">
      <w:pPr>
        <w:jc w:val="center"/>
        <w:rPr>
          <w:b/>
          <w:bCs/>
        </w:rPr>
      </w:pPr>
      <w:hyperlink r:id="rId12" w:history="1">
        <w:r w:rsidRPr="00C14596">
          <w:rPr>
            <w:rStyle w:val="Hipervnculo"/>
            <w:b/>
            <w:bCs/>
          </w:rPr>
          <w:t>www.twitter.com/ocesa_total</w:t>
        </w:r>
      </w:hyperlink>
    </w:p>
    <w:p w14:paraId="44E0D848" w14:textId="77777777" w:rsidR="00C14596" w:rsidRPr="00C14596" w:rsidRDefault="00C14596" w:rsidP="00C14596">
      <w:pPr>
        <w:jc w:val="center"/>
        <w:rPr>
          <w:b/>
          <w:bCs/>
        </w:rPr>
      </w:pPr>
      <w:hyperlink r:id="rId13" w:history="1">
        <w:r w:rsidRPr="00C14596">
          <w:rPr>
            <w:rStyle w:val="Hipervnculo"/>
            <w:b/>
            <w:bCs/>
          </w:rPr>
          <w:t>www.instagram.com/ocesa</w:t>
        </w:r>
      </w:hyperlink>
    </w:p>
    <w:p w14:paraId="00D61123" w14:textId="77777777" w:rsidR="00C14596" w:rsidRPr="00C14596" w:rsidRDefault="00C14596" w:rsidP="00C14596">
      <w:pPr>
        <w:jc w:val="center"/>
        <w:rPr>
          <w:b/>
          <w:bCs/>
        </w:rPr>
      </w:pPr>
      <w:hyperlink r:id="rId14" w:history="1">
        <w:r w:rsidRPr="00C14596">
          <w:rPr>
            <w:rStyle w:val="Hipervnculo"/>
            <w:b/>
            <w:bCs/>
          </w:rPr>
          <w:t>hwww.tiktok.com/@ocesamx</w:t>
        </w:r>
      </w:hyperlink>
    </w:p>
    <w:p w14:paraId="2F5C0A10" w14:textId="77777777" w:rsidR="00F73393" w:rsidRPr="002E42A7" w:rsidRDefault="00F73393" w:rsidP="002E42A7"/>
    <w:p w14:paraId="78FAD0F1" w14:textId="77777777" w:rsidR="00502ABE" w:rsidRDefault="00502ABE" w:rsidP="00502ABE">
      <w:r>
        <w:t xml:space="preserve"> </w:t>
      </w:r>
    </w:p>
    <w:p w14:paraId="492E9DAE" w14:textId="77777777" w:rsidR="00502ABE" w:rsidRPr="00502ABE" w:rsidRDefault="00502ABE" w:rsidP="00502ABE"/>
    <w:sectPr w:rsidR="00502ABE" w:rsidRPr="00502A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C8D"/>
    <w:multiLevelType w:val="multilevel"/>
    <w:tmpl w:val="9DD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3C2A"/>
    <w:multiLevelType w:val="multilevel"/>
    <w:tmpl w:val="D44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B793C"/>
    <w:multiLevelType w:val="multilevel"/>
    <w:tmpl w:val="B05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1325D"/>
    <w:multiLevelType w:val="multilevel"/>
    <w:tmpl w:val="9A3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315944">
    <w:abstractNumId w:val="1"/>
  </w:num>
  <w:num w:numId="2" w16cid:durableId="1968007581">
    <w:abstractNumId w:val="2"/>
  </w:num>
  <w:num w:numId="3" w16cid:durableId="560209574">
    <w:abstractNumId w:val="0"/>
  </w:num>
  <w:num w:numId="4" w16cid:durableId="69770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BE"/>
    <w:rsid w:val="0001203B"/>
    <w:rsid w:val="00053D75"/>
    <w:rsid w:val="00060F00"/>
    <w:rsid w:val="000C09CD"/>
    <w:rsid w:val="000D0327"/>
    <w:rsid w:val="000F14E9"/>
    <w:rsid w:val="00103C6D"/>
    <w:rsid w:val="0014276D"/>
    <w:rsid w:val="0018356B"/>
    <w:rsid w:val="001A2DAA"/>
    <w:rsid w:val="00200092"/>
    <w:rsid w:val="002424AA"/>
    <w:rsid w:val="00265E3F"/>
    <w:rsid w:val="0029023B"/>
    <w:rsid w:val="002D5B6B"/>
    <w:rsid w:val="002E42A7"/>
    <w:rsid w:val="003C2323"/>
    <w:rsid w:val="003D51AD"/>
    <w:rsid w:val="003F7B40"/>
    <w:rsid w:val="00424DC7"/>
    <w:rsid w:val="00425AFF"/>
    <w:rsid w:val="004B0347"/>
    <w:rsid w:val="004B7A6A"/>
    <w:rsid w:val="004E2F3F"/>
    <w:rsid w:val="005020D1"/>
    <w:rsid w:val="00502ABE"/>
    <w:rsid w:val="00551342"/>
    <w:rsid w:val="005C1A11"/>
    <w:rsid w:val="00611F43"/>
    <w:rsid w:val="00696043"/>
    <w:rsid w:val="006A68E7"/>
    <w:rsid w:val="006F352B"/>
    <w:rsid w:val="0070053B"/>
    <w:rsid w:val="007061FE"/>
    <w:rsid w:val="00755977"/>
    <w:rsid w:val="00775974"/>
    <w:rsid w:val="008056F7"/>
    <w:rsid w:val="008644CC"/>
    <w:rsid w:val="008B4A65"/>
    <w:rsid w:val="008C1B2D"/>
    <w:rsid w:val="009156E9"/>
    <w:rsid w:val="009413C7"/>
    <w:rsid w:val="00995D7A"/>
    <w:rsid w:val="009F3070"/>
    <w:rsid w:val="009F7EBC"/>
    <w:rsid w:val="00A00792"/>
    <w:rsid w:val="00A27782"/>
    <w:rsid w:val="00A87272"/>
    <w:rsid w:val="00AA58C8"/>
    <w:rsid w:val="00AB7CC8"/>
    <w:rsid w:val="00AC7871"/>
    <w:rsid w:val="00AE7762"/>
    <w:rsid w:val="00B55CD6"/>
    <w:rsid w:val="00B816B2"/>
    <w:rsid w:val="00BE5388"/>
    <w:rsid w:val="00C10D10"/>
    <w:rsid w:val="00C14596"/>
    <w:rsid w:val="00C709BC"/>
    <w:rsid w:val="00CA2CD8"/>
    <w:rsid w:val="00CA5BC4"/>
    <w:rsid w:val="00CB5AF8"/>
    <w:rsid w:val="00D03278"/>
    <w:rsid w:val="00D14AF5"/>
    <w:rsid w:val="00DC185B"/>
    <w:rsid w:val="00DC6D4A"/>
    <w:rsid w:val="00E03E44"/>
    <w:rsid w:val="00E145C6"/>
    <w:rsid w:val="00E25CCC"/>
    <w:rsid w:val="00E36F7A"/>
    <w:rsid w:val="00E709DD"/>
    <w:rsid w:val="00E83CED"/>
    <w:rsid w:val="00EF22BF"/>
    <w:rsid w:val="00EF2526"/>
    <w:rsid w:val="00EF5814"/>
    <w:rsid w:val="00F73393"/>
    <w:rsid w:val="00FA6BAE"/>
    <w:rsid w:val="00FF5911"/>
    <w:rsid w:val="02C7B9F4"/>
    <w:rsid w:val="06FA6507"/>
    <w:rsid w:val="0702B25C"/>
    <w:rsid w:val="080811B1"/>
    <w:rsid w:val="08E5BFFE"/>
    <w:rsid w:val="15BDF893"/>
    <w:rsid w:val="17C71A7F"/>
    <w:rsid w:val="1C28B8AE"/>
    <w:rsid w:val="1EB03DB3"/>
    <w:rsid w:val="2C30136E"/>
    <w:rsid w:val="3208DDFE"/>
    <w:rsid w:val="357A9E1C"/>
    <w:rsid w:val="365C1C47"/>
    <w:rsid w:val="36FCF09B"/>
    <w:rsid w:val="37998600"/>
    <w:rsid w:val="38B7A134"/>
    <w:rsid w:val="3BA89855"/>
    <w:rsid w:val="3BAA089A"/>
    <w:rsid w:val="43C06C99"/>
    <w:rsid w:val="4930AAAF"/>
    <w:rsid w:val="4A6F8B08"/>
    <w:rsid w:val="52050B89"/>
    <w:rsid w:val="536D7563"/>
    <w:rsid w:val="58CDE008"/>
    <w:rsid w:val="59393C4A"/>
    <w:rsid w:val="59C8FB58"/>
    <w:rsid w:val="5B886C41"/>
    <w:rsid w:val="5F6FD5C5"/>
    <w:rsid w:val="63F0D0BF"/>
    <w:rsid w:val="6AA16062"/>
    <w:rsid w:val="6BABD3BA"/>
    <w:rsid w:val="6BC055B3"/>
    <w:rsid w:val="6EC535EA"/>
    <w:rsid w:val="6F7D5FD1"/>
    <w:rsid w:val="736C2279"/>
    <w:rsid w:val="73D3B7FE"/>
    <w:rsid w:val="7BE1A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D3EC"/>
  <w15:chartTrackingRefBased/>
  <w15:docId w15:val="{DBD2A4F0-3F5E-457C-B70F-359631E1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50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0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02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0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02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02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502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502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502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2A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2A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2A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45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459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103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03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03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03C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03C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03C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103C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103C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103C6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0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0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103C6D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103C6D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31minutos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31minutos/" TargetMode="External"/><Relationship Id="rId12" Type="http://schemas.openxmlformats.org/officeDocument/2006/relationships/hyperlink" Target="https://mxocesa-my.sharepoint.com/personal/gangelesc_ocesa_mx/Documents/Documents/2-BOLETINES%202024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31minutosoficial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31minutostiktok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2950</Characters>
  <Application>Microsoft Office Word</Application>
  <DocSecurity>4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2026-02-16T23:26:00Z</dcterms:created>
  <dcterms:modified xsi:type="dcterms:W3CDTF">2026-02-16T23:26:00Z</dcterms:modified>
</cp:coreProperties>
</file>