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4C382" w14:textId="729AFFC3" w:rsidR="008C74A9" w:rsidRDefault="00000000">
      <w:pPr>
        <w:spacing w:after="20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114300" distB="114300" distL="114300" distR="114300" wp14:anchorId="0450B936" wp14:editId="27DE056A">
            <wp:extent cx="1969762" cy="42990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62" cy="429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Warszawa, </w:t>
      </w:r>
      <w:r w:rsidR="00463A19">
        <w:rPr>
          <w:rFonts w:ascii="Calibri" w:eastAsia="Calibri" w:hAnsi="Calibri" w:cs="Calibri"/>
          <w:sz w:val="24"/>
          <w:szCs w:val="24"/>
          <w:highlight w:val="white"/>
        </w:rPr>
        <w:t>16</w:t>
      </w:r>
      <w:r>
        <w:rPr>
          <w:rFonts w:ascii="Calibri" w:eastAsia="Calibri" w:hAnsi="Calibri" w:cs="Calibri"/>
          <w:sz w:val="24"/>
          <w:szCs w:val="24"/>
          <w:highlight w:val="white"/>
        </w:rPr>
        <w:t>.02.2026</w:t>
      </w:r>
    </w:p>
    <w:p w14:paraId="579D24A6" w14:textId="77777777" w:rsidR="008C74A9" w:rsidRDefault="008C74A9">
      <w:pPr>
        <w:spacing w:after="200"/>
        <w:jc w:val="center"/>
        <w:rPr>
          <w:rFonts w:ascii="Calibri" w:eastAsia="Calibri" w:hAnsi="Calibri" w:cs="Calibri"/>
          <w:sz w:val="20"/>
          <w:szCs w:val="20"/>
        </w:rPr>
      </w:pPr>
    </w:p>
    <w:p w14:paraId="4293C6A7" w14:textId="77777777" w:rsidR="008C74A9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8"/>
          <w:szCs w:val="28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8"/>
          <w:szCs w:val="28"/>
          <w:highlight w:val="white"/>
        </w:rPr>
        <w:t>Würth Polska wprowadza linię RED STRIPE – narzędzia ręczne dla profesjonalistów</w:t>
      </w:r>
    </w:p>
    <w:p w14:paraId="770F0BC1" w14:textId="77777777" w:rsidR="00463A19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6"/>
          <w:szCs w:val="26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b/>
          <w:bCs/>
          <w:color w:val="111111"/>
          <w:sz w:val="26"/>
          <w:szCs w:val="26"/>
          <w:highlight w:val="white"/>
        </w:rPr>
        <w:t>RED STRIPE to nowa propozycja w ofercie Würth Polska skierowana do profesjonalistów – mechaników, monterów, instalatorów, serwisantów czy techników utrzymania ruchu – którzy poszukują solidnych, trwałych i funkcjonalnych rozwiązań do codziennej pracy, zachowując przy tym optymalny stosunek jakości do ceny.</w:t>
      </w:r>
      <w:r w:rsidR="00463A19">
        <w:rPr>
          <w:rFonts w:ascii="Calibri" w:eastAsia="Calibri" w:hAnsi="Calibri" w:cs="Calibri"/>
          <w:b/>
          <w:bCs/>
          <w:color w:val="111111"/>
          <w:sz w:val="26"/>
          <w:szCs w:val="26"/>
          <w:highlight w:val="white"/>
        </w:rPr>
        <w:t xml:space="preserve"> </w:t>
      </w:r>
      <w:r w:rsidR="00463A19" w:rsidRPr="00463A19">
        <w:rPr>
          <w:rFonts w:ascii="Calibri" w:eastAsia="Calibri" w:hAnsi="Calibri" w:cs="Calibri"/>
          <w:b/>
          <w:bCs/>
          <w:color w:val="111111"/>
          <w:sz w:val="26"/>
          <w:szCs w:val="26"/>
          <w:highlight w:val="white"/>
        </w:rPr>
        <w:t>To pierwszy krok do świata jakości Würth – narzędzi zaprojektowanych z myślą o intensywnym użytkowaniu i realnych potrzebach fachowców.</w:t>
      </w:r>
      <w:r>
        <w:rPr>
          <w:rFonts w:ascii="Calibri" w:eastAsia="Calibri" w:hAnsi="Calibri" w:cs="Calibri"/>
          <w:b/>
          <w:bCs/>
          <w:color w:val="111111"/>
          <w:sz w:val="26"/>
          <w:szCs w:val="26"/>
          <w:highlight w:val="white"/>
        </w:rPr>
        <w:t xml:space="preserve"> Premierowym produktem w tej linii jest rozbudowany zestaw kluczy nasadowych składający się ze 154 elementów.</w:t>
      </w:r>
    </w:p>
    <w:p w14:paraId="3A38C00C" w14:textId="041C5C0C" w:rsidR="008C74A9" w:rsidRPr="00463A19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6"/>
          <w:szCs w:val="26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Podstawowym wyzwaniem w codziennej pracy mechaników, monterów czy techników utrzymania ruchu jest znalezienie narzędzi, które wytrzymają intensywne użytkowanie, zapewniając jednocześnie pełną wszechstronność bez zbędnych komplikacji. W odpowiedzi na te potrzeby powstała linia RED STRIPE. Narzędzia te łączą w sobie niezawodność, której wymagają fachowcy, z racjonalnym podejściem do budowania własnego, profesjonalnego zaplecza narzędziowego.</w:t>
      </w:r>
    </w:p>
    <w:p w14:paraId="2E2C5BDC" w14:textId="6DD5482B" w:rsidR="008C74A9" w:rsidRPr="009868EC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–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>Linia RED STRIPE została zaprojektowana jako solidny fundament profesjonalnego warsztatu. To narzędzia, które mają po prostu „robić robotę” – przy zachowaniu najwyższej trwałości. Chcemy, aby każdy profesjonalista, niezależnie od branży, mógł poczuć jakość już od pierwszego kontaktu z narzędziem. RED STRIPE to nasza odpowiedź na zapotrzebowanie rynku na sprzęt wydajny, uniwersalny i dostępny w rozsądnej cenie</w:t>
      </w:r>
      <w:r w:rsidR="00463A19"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.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–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podkreśla </w:t>
      </w:r>
      <w:r w:rsidR="009868EC" w:rsidRPr="009868EC">
        <w:rPr>
          <w:rFonts w:ascii="Calibri" w:eastAsia="Calibri" w:hAnsi="Calibri" w:cs="Calibri"/>
          <w:b/>
          <w:bCs/>
          <w:color w:val="111111"/>
          <w:sz w:val="24"/>
          <w:szCs w:val="24"/>
        </w:rPr>
        <w:t>Mariusz Iwański, Project Manager</w:t>
      </w:r>
      <w:r w:rsidRPr="009868EC">
        <w:rPr>
          <w:rFonts w:ascii="Calibri" w:eastAsia="Calibri" w:hAnsi="Calibri" w:cs="Calibri"/>
          <w:color w:val="111111"/>
          <w:sz w:val="24"/>
          <w:szCs w:val="24"/>
        </w:rPr>
        <w:t xml:space="preserve"> </w:t>
      </w:r>
      <w:r w:rsidRPr="009868EC">
        <w:rPr>
          <w:rFonts w:ascii="Calibri" w:eastAsia="Calibri" w:hAnsi="Calibri" w:cs="Calibri"/>
          <w:b/>
          <w:bCs/>
          <w:color w:val="111111"/>
          <w:sz w:val="24"/>
          <w:szCs w:val="24"/>
        </w:rPr>
        <w:t>Würth Polska</w:t>
      </w:r>
      <w:r w:rsidRPr="009868EC">
        <w:rPr>
          <w:rFonts w:ascii="Calibri" w:eastAsia="Calibri" w:hAnsi="Calibri" w:cs="Calibri"/>
          <w:color w:val="111111"/>
          <w:sz w:val="24"/>
          <w:szCs w:val="24"/>
        </w:rPr>
        <w:t>.</w:t>
      </w:r>
    </w:p>
    <w:p w14:paraId="76CCD60B" w14:textId="77777777" w:rsidR="008C74A9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Trwałość i uniwersalność w każdym elemencie</w:t>
      </w:r>
    </w:p>
    <w:p w14:paraId="2B3C5D02" w14:textId="0F73934E" w:rsidR="008C74A9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Na dobry początek nowej linii, Würth Polska prezentuje kompletny zestaw kluczy nasadowych 1/4″, 3/8″ i 1/2″, liczący aż 154 elementy. Zestaw został skomponowany tak, aby obsłużyć większość typowych zadań z zakresu </w:t>
      </w:r>
      <w:r w:rsidR="00F2681B" w:rsidRPr="009868EC">
        <w:rPr>
          <w:rFonts w:ascii="Calibri" w:eastAsia="Calibri" w:hAnsi="Calibri" w:cs="Calibri"/>
          <w:color w:val="000000" w:themeColor="text1"/>
          <w:sz w:val="24"/>
          <w:szCs w:val="24"/>
          <w:highlight w:val="white"/>
        </w:rPr>
        <w:t xml:space="preserve">odkręcania lub dokręcania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śrub i nakrętek w różnych branżach – od motoryzacji po prace instalacyjne. Wszystkie komponenty wykonano z wysokiej jakości stali chromowo-wanadowej, co gwarantuje im wysoką odporność na korozję oraz odkształcenia pod wpływem dużych obciążeń. Kluczowym elementem zestawu są grzechotki wyposażone w mechanizm o 72 zębach. Taka konstrukcja pozwala na pracę z minimalnym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lastRenderedPageBreak/>
        <w:t>ruchem (skok o 5 stopni), co jest nieocenione w ciasnych przestrzeniach, gdzie pole manewru jest mocno ograniczone.</w:t>
      </w:r>
    </w:p>
    <w:p w14:paraId="45C8D6B0" w14:textId="77777777" w:rsidR="008C74A9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Komfort i pewność działania</w:t>
      </w:r>
    </w:p>
    <w:p w14:paraId="44E10A49" w14:textId="77777777" w:rsidR="008C74A9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Praca w warunkach warsztatowych często wiąże się z kontaktem z olejami czy smarami. Dlatego grzechotki z linii RED STRIPE wyposażono w dwukomponentowe uchwyty (2K), które gwarantują pewny chwyt i pełną kontrolę nad narzędziem, nawet przy mokrych dłoniach. Dodatkowo, funkcja szybkiego odłączania nasadek za pomocą przycisku oraz intuicyjna dźwignia zmiany kierunku pracy znacząco przyspieszają wykonywanie zadań.</w:t>
      </w:r>
    </w:p>
    <w:p w14:paraId="08545F06" w14:textId="77777777" w:rsidR="008C74A9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Projektanci RED STRIPE zadbali również o detale wpływające na tempo pracy. Czytelne oznaczenia rozmiarów na nasadkach pozwalają na błyskawiczny dobór właściwego elementu, co eliminuje przestoje nawet w słabo oświetlonych miejscach pracy.</w:t>
      </w:r>
    </w:p>
    <w:p w14:paraId="27CE2E1E" w14:textId="2E431F56" w:rsidR="008C74A9" w:rsidRPr="009868EC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yellow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–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Współczesny profesjonalista oczekuje narzędzia, które będzie skuteczne i wygodne w długofalowym użytkowaniu. RED STRIPE stawia na praktyczne korzyści: głowice z zaczepem kulkowym eliminują ryzyko wypadania nasadek, a precyzyjne wykonanie elementów zapewnia stabilność i bezpieczeństwo pracy. Profesjonalne rozwiązania sprzętowe jeszcze nigdy nie były bardziej dostępne dla specjalistów, stanowiąc solidną podstawę wyposażenia technicznego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– podsumowuje </w:t>
      </w:r>
      <w:r w:rsidR="009868EC" w:rsidRPr="009868EC">
        <w:rPr>
          <w:rFonts w:ascii="Calibri" w:eastAsia="Calibri" w:hAnsi="Calibri" w:cs="Calibri"/>
          <w:b/>
          <w:bCs/>
          <w:color w:val="111111"/>
          <w:sz w:val="24"/>
          <w:szCs w:val="24"/>
        </w:rPr>
        <w:t>Mariusz Iwański, Project Manager</w:t>
      </w:r>
      <w:r w:rsidR="009868EC" w:rsidRPr="009868EC">
        <w:rPr>
          <w:rFonts w:ascii="Calibri" w:eastAsia="Calibri" w:hAnsi="Calibri" w:cs="Calibri"/>
          <w:color w:val="111111"/>
          <w:sz w:val="24"/>
          <w:szCs w:val="24"/>
        </w:rPr>
        <w:t xml:space="preserve"> </w:t>
      </w:r>
      <w:r w:rsidR="009868EC" w:rsidRPr="009868EC">
        <w:rPr>
          <w:rFonts w:ascii="Calibri" w:eastAsia="Calibri" w:hAnsi="Calibri" w:cs="Calibri"/>
          <w:b/>
          <w:bCs/>
          <w:color w:val="111111"/>
          <w:sz w:val="24"/>
          <w:szCs w:val="24"/>
        </w:rPr>
        <w:t>Würth Polska</w:t>
      </w:r>
      <w:r w:rsidR="009868EC" w:rsidRPr="009868EC">
        <w:rPr>
          <w:rFonts w:ascii="Calibri" w:eastAsia="Calibri" w:hAnsi="Calibri" w:cs="Calibri"/>
          <w:color w:val="111111"/>
          <w:sz w:val="24"/>
          <w:szCs w:val="24"/>
        </w:rPr>
        <w:t>.</w:t>
      </w:r>
    </w:p>
    <w:p w14:paraId="2BCBEC92" w14:textId="77777777" w:rsidR="008C74A9" w:rsidRDefault="008C74A9">
      <w:pPr>
        <w:spacing w:before="240" w:after="240"/>
        <w:jc w:val="both"/>
        <w:rPr>
          <w:rFonts w:ascii="Calibri" w:eastAsia="Calibri" w:hAnsi="Calibri" w:cs="Calibri"/>
          <w:i/>
          <w:iCs/>
          <w:highlight w:val="white"/>
        </w:rPr>
      </w:pPr>
    </w:p>
    <w:p w14:paraId="493F754E" w14:textId="77777777" w:rsidR="008C74A9" w:rsidRDefault="00000000">
      <w:pPr>
        <w:spacing w:before="240" w:after="240"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14:paraId="22840A21" w14:textId="77777777" w:rsidR="008C74A9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Würth Polska  </w:t>
      </w:r>
    </w:p>
    <w:p w14:paraId="3E8550D5" w14:textId="77777777" w:rsidR="008C74A9" w:rsidRDefault="00000000">
      <w:pPr>
        <w:spacing w:before="240" w:after="24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Würth Polska jest liderem w technice zamocowań i dystrybucji produktów dla profesjonalistów, obecnym na polskim rynku ponad 35 lat. To nowoczesna firma i wiarygodny, stabilny pracodawca, który zatrudnia ponad 800 pracowników, z czego ponad 500 w Dziale Sprzedaży podzielonym na 8 obszarów – Auto, Cargo (w tym Agro), Drewno, Budownictwo, Metal, Instalacje, Budownictwo i Inwestycje. Würth Polska posiada 51 sklepów stacjonarnych oraz rozbudowany sklep internetowy, który zapewnia możliwość zakupów 24h na dobę bez wychodzenia z domu. Centrala firmy i nowoczesne centrum logistyczne znajdują się w Warszawie. Koncern prowadzi sprzedaż wyłącznie firmom i osobom prowadzącym działalność gospodarczą. Więcej informacji o Würth Polska pod linkiem.   </w:t>
      </w:r>
    </w:p>
    <w:p w14:paraId="1B7AC1BD" w14:textId="77777777" w:rsidR="008C74A9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grupie Würth </w:t>
      </w:r>
    </w:p>
    <w:p w14:paraId="4F6738A4" w14:textId="77777777" w:rsidR="008C74A9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>Grupa Würth została założona w 1945 r. w Niemczech. Obecnie składa się z ponad 400 samodzielnych firm, rozmieszczonych w ponad 80 krajach na wszystkich kontynentach. Zatrudnia ponad 87 tys. osób, z czego ponad 33 tys. to przedstawiciele handlowi. Zgodnie z rocznym sprawozdaniem finansowym, w 2024 r. Grupa Würth osiągnęła łączną sprzedaż na poziomie 20,2 mld EUR.</w:t>
      </w:r>
    </w:p>
    <w:p w14:paraId="45F4C245" w14:textId="77777777" w:rsidR="008C74A9" w:rsidRDefault="00000000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</w:p>
    <w:p w14:paraId="59CDB0F9" w14:textId="77777777" w:rsidR="008C74A9" w:rsidRDefault="00000000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430B2D7A" w14:textId="77777777" w:rsidR="008C74A9" w:rsidRDefault="00000000">
      <w:pPr>
        <w:spacing w:before="240" w:after="240"/>
        <w:jc w:val="right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Kontakt dla mediów:</w:t>
      </w:r>
      <w:r>
        <w:rPr>
          <w:rFonts w:ascii="Calibri" w:eastAsia="Calibri" w:hAnsi="Calibri" w:cs="Calibri"/>
          <w:b/>
          <w:bCs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t>Piotr Chojnacki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lastRenderedPageBreak/>
        <w:t xml:space="preserve">Tel.: </w:t>
      </w:r>
      <w:r>
        <w:rPr>
          <w:rFonts w:ascii="Calibri" w:eastAsia="Calibri" w:hAnsi="Calibri" w:cs="Calibri"/>
          <w:sz w:val="20"/>
          <w:szCs w:val="20"/>
          <w:highlight w:val="white"/>
        </w:rPr>
        <w:t>+48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796 996 267</w:t>
      </w:r>
      <w:r>
        <w:rPr>
          <w:rFonts w:ascii="Calibri" w:eastAsia="Calibri" w:hAnsi="Calibri" w:cs="Calibri"/>
          <w:sz w:val="20"/>
          <w:szCs w:val="20"/>
        </w:rPr>
        <w:br/>
        <w:t xml:space="preserve">E-mail: </w:t>
      </w:r>
      <w:r>
        <w:rPr>
          <w:rFonts w:ascii="Calibri" w:eastAsia="Calibri" w:hAnsi="Calibri" w:cs="Calibri"/>
          <w:color w:val="0000FF"/>
          <w:sz w:val="20"/>
          <w:szCs w:val="20"/>
        </w:rPr>
        <w:t>piotr.chojnacki@goodonepr.pl</w:t>
      </w:r>
    </w:p>
    <w:p w14:paraId="1EDC862D" w14:textId="77777777" w:rsidR="008C74A9" w:rsidRDefault="008C74A9">
      <w:pPr>
        <w:spacing w:after="200"/>
        <w:jc w:val="both"/>
        <w:rPr>
          <w:rFonts w:ascii="Calibri" w:eastAsia="Calibri" w:hAnsi="Calibri" w:cs="Calibri"/>
          <w:sz w:val="20"/>
          <w:szCs w:val="20"/>
        </w:rPr>
      </w:pPr>
    </w:p>
    <w:p w14:paraId="0D14328F" w14:textId="77777777" w:rsidR="008C74A9" w:rsidRDefault="008C74A9">
      <w:pPr>
        <w:spacing w:line="269" w:lineRule="auto"/>
        <w:jc w:val="both"/>
        <w:rPr>
          <w:rFonts w:ascii="Calibri" w:eastAsia="Calibri" w:hAnsi="Calibri" w:cs="Calibri"/>
        </w:rPr>
      </w:pPr>
    </w:p>
    <w:p w14:paraId="5AE452FE" w14:textId="77777777" w:rsidR="008C74A9" w:rsidRDefault="008C74A9"/>
    <w:sectPr w:rsidR="008C74A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69B0A89-6A49-4738-B7B6-F11D1C8CD8E4}"/>
    <w:embedBold r:id="rId2" w:fontKey="{D996EBB3-7DB3-4250-9CD1-54C10A0772CA}"/>
    <w:embedItalic r:id="rId3" w:fontKey="{6A8E7F03-B100-4015-BDE3-46D5DA51C1B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8C89E46-0A15-4096-8F47-15D6D24537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4A9"/>
    <w:rsid w:val="00463A19"/>
    <w:rsid w:val="008C74A9"/>
    <w:rsid w:val="009868EC"/>
    <w:rsid w:val="00D52035"/>
    <w:rsid w:val="00F2681B"/>
    <w:rsid w:val="00FB3604"/>
    <w:rsid w:val="00FF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7C57E"/>
  <w15:docId w15:val="{30BF45D0-A7F0-4458-8C31-97CE9CDC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682</Words>
  <Characters>4095</Characters>
  <Application>Microsoft Office Word</Application>
  <DocSecurity>0</DocSecurity>
  <Lines>34</Lines>
  <Paragraphs>9</Paragraphs>
  <ScaleCrop>false</ScaleCrop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 One</dc:creator>
  <cp:lastModifiedBy>Good One</cp:lastModifiedBy>
  <cp:revision>3</cp:revision>
  <dcterms:created xsi:type="dcterms:W3CDTF">2026-02-11T07:58:00Z</dcterms:created>
  <dcterms:modified xsi:type="dcterms:W3CDTF">2026-02-13T13:30:00Z</dcterms:modified>
</cp:coreProperties>
</file>