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675451BB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3A3E74">
        <w:rPr>
          <w:rFonts w:asciiTheme="majorHAnsi" w:hAnsiTheme="majorHAnsi" w:cstheme="majorHAnsi"/>
          <w:sz w:val="22"/>
          <w:szCs w:val="22"/>
          <w:lang w:val="pl"/>
        </w:rPr>
        <w:t>12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3A3E74">
        <w:rPr>
          <w:rFonts w:asciiTheme="majorHAnsi" w:hAnsiTheme="majorHAnsi" w:cstheme="majorHAnsi"/>
          <w:sz w:val="22"/>
          <w:szCs w:val="22"/>
          <w:lang w:val="pl"/>
        </w:rPr>
        <w:t>02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3A3E74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4E2DCC47" w:rsidR="00EA413A" w:rsidRPr="00476F00" w:rsidRDefault="003A3E74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3A3E7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W</w:t>
      </w:r>
      <w:r w:rsidR="007B757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ięcej</w:t>
      </w:r>
      <w:r w:rsidRPr="003A3E7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dzieci werbowanych przez grupy zbrojne na Haiti i w Kolumbii</w:t>
      </w:r>
    </w:p>
    <w:p w14:paraId="0B40BB23" w14:textId="342BC67D" w:rsidR="008E2516" w:rsidRPr="003A3E74" w:rsidRDefault="003A3E74" w:rsidP="2D4B6B2A">
      <w:pPr>
        <w:spacing w:after="240" w:line="276" w:lineRule="auto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Liczba najmłodszych dołączających do grup zbrojnych gwałtownie rośnie. Szacuje się, że w</w:t>
      </w:r>
      <w:r w:rsidR="004B0C33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 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2025</w:t>
      </w:r>
      <w:r w:rsidR="004B0C33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 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r</w:t>
      </w:r>
      <w:r w:rsidR="42C61165"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.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 xml:space="preserve"> liczba dzieci rekrutowanych i wykorzystywanych przez grupy zbrojne na Haiti wzrosła aż o</w:t>
      </w:r>
      <w:r w:rsidR="000032A2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 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200</w:t>
      </w:r>
      <w:r w:rsidR="000032A2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> 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pl"/>
        </w:rPr>
        <w:t xml:space="preserve">proc. 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>W</w:t>
      </w:r>
      <w:r w:rsidR="009901B7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>g ONZ w 2024 r</w:t>
      </w:r>
      <w:r w:rsidR="000032A2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>.</w:t>
      </w:r>
      <w:r w:rsidR="009901B7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 xml:space="preserve">, w 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 xml:space="preserve">Kolumbii średnio </w:t>
      </w:r>
      <w:r w:rsidR="005B5062"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 xml:space="preserve">co 20 godzin 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>jedno dziecko trafia</w:t>
      </w:r>
      <w:r w:rsidR="000032A2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>ło</w:t>
      </w:r>
      <w:r w:rsidRPr="2D4B6B2A"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  <w:t xml:space="preserve"> w ręce grup zbrojnych.</w:t>
      </w:r>
    </w:p>
    <w:p w14:paraId="28FB24E3" w14:textId="77777777" w:rsidR="00097F98" w:rsidRDefault="003A3E74" w:rsidP="003A3E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 </w:t>
      </w:r>
      <w:r w:rsidRPr="003A3E74">
        <w:rPr>
          <w:rFonts w:asciiTheme="majorHAnsi" w:hAnsiTheme="majorHAnsi" w:cstheme="majorHAnsi"/>
          <w:sz w:val="22"/>
          <w:szCs w:val="22"/>
        </w:rPr>
        <w:t>Międzynarodow</w:t>
      </w:r>
      <w:r>
        <w:rPr>
          <w:rFonts w:asciiTheme="majorHAnsi" w:hAnsiTheme="majorHAnsi" w:cstheme="majorHAnsi"/>
          <w:sz w:val="22"/>
          <w:szCs w:val="22"/>
        </w:rPr>
        <w:t>ym</w:t>
      </w:r>
      <w:r w:rsidRPr="003A3E74">
        <w:rPr>
          <w:rFonts w:asciiTheme="majorHAnsi" w:hAnsiTheme="majorHAnsi" w:cstheme="majorHAnsi"/>
          <w:sz w:val="22"/>
          <w:szCs w:val="22"/>
        </w:rPr>
        <w:t xml:space="preserve"> Dni</w:t>
      </w:r>
      <w:r>
        <w:rPr>
          <w:rFonts w:asciiTheme="majorHAnsi" w:hAnsiTheme="majorHAnsi" w:cstheme="majorHAnsi"/>
          <w:sz w:val="22"/>
          <w:szCs w:val="22"/>
        </w:rPr>
        <w:t>u</w:t>
      </w:r>
      <w:r w:rsidRPr="003A3E74">
        <w:rPr>
          <w:rFonts w:asciiTheme="majorHAnsi" w:hAnsiTheme="majorHAnsi" w:cstheme="majorHAnsi"/>
          <w:sz w:val="22"/>
          <w:szCs w:val="22"/>
        </w:rPr>
        <w:t xml:space="preserve"> przeciwko Wykorzystywaniu Dzieci jako Żołnierzy (Red Hand Day)</w:t>
      </w:r>
      <w:r>
        <w:rPr>
          <w:rFonts w:asciiTheme="majorHAnsi" w:hAnsiTheme="majorHAnsi" w:cstheme="majorHAnsi"/>
          <w:sz w:val="22"/>
          <w:szCs w:val="22"/>
          <w:lang w:val="pl"/>
        </w:rPr>
        <w:t xml:space="preserve"> UNICEF alarmuje, </w:t>
      </w:r>
      <w:r w:rsidRPr="003A3E74">
        <w:rPr>
          <w:rFonts w:asciiTheme="majorHAnsi" w:hAnsiTheme="majorHAnsi" w:cstheme="majorHAnsi"/>
          <w:sz w:val="22"/>
          <w:szCs w:val="22"/>
        </w:rPr>
        <w:t xml:space="preserve">że w obliczu narastającej przemocy grupy zbrojne coraz częściej </w:t>
      </w:r>
      <w:r>
        <w:rPr>
          <w:rFonts w:asciiTheme="majorHAnsi" w:hAnsiTheme="majorHAnsi" w:cstheme="majorHAnsi"/>
          <w:sz w:val="22"/>
          <w:szCs w:val="22"/>
        </w:rPr>
        <w:t>werbują</w:t>
      </w:r>
      <w:r w:rsidRPr="003A3E74">
        <w:rPr>
          <w:rFonts w:asciiTheme="majorHAnsi" w:hAnsiTheme="majorHAnsi" w:cstheme="majorHAnsi"/>
          <w:sz w:val="22"/>
          <w:szCs w:val="22"/>
        </w:rPr>
        <w:t xml:space="preserve"> najmłodszych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73C5815" w14:textId="49886502" w:rsidR="00097F98" w:rsidRDefault="00097F98" w:rsidP="003A3E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–</w:t>
      </w:r>
      <w:r w:rsidR="000346E3">
        <w:rPr>
          <w:rFonts w:asciiTheme="majorHAnsi" w:hAnsiTheme="majorHAnsi" w:cstheme="majorHAnsi"/>
          <w:sz w:val="22"/>
          <w:szCs w:val="22"/>
        </w:rPr>
        <w:t xml:space="preserve"> </w:t>
      </w:r>
      <w:r w:rsidR="000346E3">
        <w:rPr>
          <w:rFonts w:asciiTheme="majorHAnsi" w:hAnsiTheme="majorHAnsi" w:cstheme="majorHAnsi"/>
          <w:i/>
          <w:iCs/>
          <w:sz w:val="22"/>
          <w:szCs w:val="22"/>
        </w:rPr>
        <w:t xml:space="preserve">Wcielanie lub rekrutowanie dzieci do </w:t>
      </w:r>
      <w:r w:rsidR="001E6EDB" w:rsidRPr="001E6EDB">
        <w:rPr>
          <w:rFonts w:asciiTheme="majorHAnsi" w:hAnsiTheme="majorHAnsi" w:cstheme="majorHAnsi"/>
          <w:i/>
          <w:iCs/>
          <w:sz w:val="22"/>
          <w:szCs w:val="22"/>
        </w:rPr>
        <w:t>grup zbrojn</w:t>
      </w:r>
      <w:r w:rsidR="000346E3">
        <w:rPr>
          <w:rFonts w:asciiTheme="majorHAnsi" w:hAnsiTheme="majorHAnsi" w:cstheme="majorHAnsi"/>
          <w:i/>
          <w:iCs/>
          <w:sz w:val="22"/>
          <w:szCs w:val="22"/>
        </w:rPr>
        <w:t>ych</w:t>
      </w:r>
      <w:r w:rsidR="001E6EDB" w:rsidRPr="001E6EDB">
        <w:rPr>
          <w:rFonts w:asciiTheme="majorHAnsi" w:hAnsiTheme="majorHAnsi" w:cstheme="majorHAnsi"/>
          <w:i/>
          <w:iCs/>
          <w:sz w:val="22"/>
          <w:szCs w:val="22"/>
        </w:rPr>
        <w:t xml:space="preserve"> to rażące naruszenie ich praw, surowo zabronione przez międzynarodowe</w:t>
      </w:r>
      <w:r w:rsidR="001E6EDB">
        <w:rPr>
          <w:rFonts w:asciiTheme="majorHAnsi" w:hAnsiTheme="majorHAnsi" w:cstheme="majorHAnsi"/>
          <w:i/>
          <w:iCs/>
          <w:sz w:val="22"/>
          <w:szCs w:val="22"/>
        </w:rPr>
        <w:t xml:space="preserve"> prawodawstwo. Najnowsze dane wskazują jednak, że w wielu miejscach na świecie najmłodsi muszą mierzyć się z takim koszmarem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86819">
        <w:rPr>
          <w:rFonts w:asciiTheme="majorHAnsi" w:hAnsiTheme="majorHAnsi" w:cstheme="majorHAnsi"/>
          <w:sz w:val="22"/>
          <w:szCs w:val="22"/>
        </w:rPr>
        <w:t>– po</w:t>
      </w:r>
      <w:r>
        <w:rPr>
          <w:rFonts w:asciiTheme="majorHAnsi" w:hAnsiTheme="majorHAnsi" w:cstheme="majorHAnsi"/>
          <w:sz w:val="22"/>
          <w:szCs w:val="22"/>
        </w:rPr>
        <w:t xml:space="preserve">dkreśla </w:t>
      </w:r>
      <w:r w:rsidRPr="00286819">
        <w:rPr>
          <w:rFonts w:asciiTheme="majorHAnsi" w:hAnsiTheme="majorHAnsi" w:cstheme="majorHAnsi"/>
          <w:b/>
          <w:bCs/>
          <w:sz w:val="22"/>
          <w:szCs w:val="22"/>
        </w:rPr>
        <w:t>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enata Bem, </w:t>
      </w:r>
      <w:r w:rsidRPr="00286819">
        <w:rPr>
          <w:rFonts w:asciiTheme="majorHAnsi" w:hAnsiTheme="majorHAnsi" w:cstheme="majorHAnsi"/>
          <w:b/>
          <w:bCs/>
          <w:sz w:val="22"/>
          <w:szCs w:val="22"/>
        </w:rPr>
        <w:t>dyrektor generalna UNICEF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Polska</w:t>
      </w:r>
      <w:r w:rsidRPr="00286819">
        <w:rPr>
          <w:rFonts w:asciiTheme="majorHAnsi" w:hAnsiTheme="majorHAnsi" w:cstheme="majorHAnsi"/>
          <w:sz w:val="22"/>
          <w:szCs w:val="22"/>
        </w:rPr>
        <w:t>.</w:t>
      </w:r>
      <w:r w:rsidR="001E6ED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482BCA3" w14:textId="51244372" w:rsidR="003A3E74" w:rsidRPr="003A3E74" w:rsidRDefault="003A3E74" w:rsidP="003A3E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3E74">
        <w:rPr>
          <w:rFonts w:asciiTheme="majorHAnsi" w:hAnsiTheme="majorHAnsi" w:cstheme="majorHAnsi"/>
          <w:sz w:val="22"/>
          <w:szCs w:val="22"/>
        </w:rPr>
        <w:t>Za dramatycznym wzrostem liczby takich przypadków stoją konkretne problemy:</w:t>
      </w:r>
    </w:p>
    <w:p w14:paraId="268B7589" w14:textId="3B267FC6" w:rsidR="003A3E74" w:rsidRPr="003A3E74" w:rsidRDefault="003A3E74" w:rsidP="003A3E74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3E74">
        <w:rPr>
          <w:rFonts w:asciiTheme="majorHAnsi" w:hAnsiTheme="majorHAnsi" w:cstheme="majorHAnsi"/>
          <w:b/>
          <w:bCs/>
          <w:sz w:val="22"/>
          <w:szCs w:val="22"/>
        </w:rPr>
        <w:t>Eskalacja przemocy i skrajne ubóstwo:</w:t>
      </w:r>
      <w:r w:rsidRPr="003A3E7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3A3E74">
        <w:rPr>
          <w:rFonts w:asciiTheme="majorHAnsi" w:hAnsiTheme="majorHAnsi" w:cstheme="majorHAnsi"/>
          <w:sz w:val="22"/>
          <w:szCs w:val="22"/>
        </w:rPr>
        <w:t>zczególnie na obszarach wiejskich, gdzie dostęp do szkół i pomocy społecznej jest utrudniony.</w:t>
      </w:r>
    </w:p>
    <w:p w14:paraId="4F28C4B6" w14:textId="0C0719B2" w:rsidR="003A3E74" w:rsidRPr="003A3E74" w:rsidRDefault="003A3E74" w:rsidP="7EA7228F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7EA7228F">
        <w:rPr>
          <w:rFonts w:asciiTheme="majorHAnsi" w:hAnsiTheme="majorHAnsi" w:cstheme="majorBidi"/>
          <w:b/>
          <w:bCs/>
          <w:sz w:val="22"/>
          <w:szCs w:val="22"/>
        </w:rPr>
        <w:t>Przymus i ucieczka:</w:t>
      </w:r>
      <w:r w:rsidRPr="7EA7228F">
        <w:rPr>
          <w:rFonts w:asciiTheme="majorHAnsi" w:hAnsiTheme="majorHAnsi" w:cstheme="majorBidi"/>
          <w:sz w:val="22"/>
          <w:szCs w:val="22"/>
        </w:rPr>
        <w:t xml:space="preserve"> dzieci często są zmuszane do dołączenia do grup pod groźbą śmierci, </w:t>
      </w:r>
      <w:r w:rsidR="76E04993" w:rsidRPr="7EA7228F">
        <w:rPr>
          <w:rFonts w:asciiTheme="majorHAnsi" w:hAnsiTheme="majorHAnsi" w:cstheme="majorBidi"/>
          <w:sz w:val="22"/>
          <w:szCs w:val="22"/>
        </w:rPr>
        <w:t xml:space="preserve">uciekają przed przemocą lub </w:t>
      </w:r>
      <w:r w:rsidRPr="7EA7228F">
        <w:rPr>
          <w:rFonts w:asciiTheme="majorHAnsi" w:hAnsiTheme="majorHAnsi" w:cstheme="majorBidi"/>
          <w:sz w:val="22"/>
          <w:szCs w:val="22"/>
        </w:rPr>
        <w:t>chcą w ten sposób wspomóc finansowo swoje rodziny.</w:t>
      </w:r>
    </w:p>
    <w:p w14:paraId="6A0F5FF1" w14:textId="3A9ECF73" w:rsidR="003A3E74" w:rsidRPr="003A3E74" w:rsidRDefault="003A3E74" w:rsidP="003A3E74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3E74">
        <w:rPr>
          <w:rFonts w:asciiTheme="majorHAnsi" w:hAnsiTheme="majorHAnsi" w:cstheme="majorHAnsi"/>
          <w:b/>
          <w:bCs/>
          <w:sz w:val="22"/>
          <w:szCs w:val="22"/>
        </w:rPr>
        <w:t>Rozłąka z bliskimi:</w:t>
      </w:r>
      <w:r w:rsidRPr="003A3E7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w</w:t>
      </w:r>
      <w:r w:rsidRPr="003A3E74">
        <w:rPr>
          <w:rFonts w:asciiTheme="majorHAnsi" w:hAnsiTheme="majorHAnsi" w:cstheme="majorHAnsi"/>
          <w:sz w:val="22"/>
          <w:szCs w:val="22"/>
        </w:rPr>
        <w:t>iele dzieci trafia do grup zbrojnych po rozdzieleniu z osobami sprawującymi opiekę, gdy zostają pozbawione ochrony i środków do przetrwania.</w:t>
      </w:r>
    </w:p>
    <w:p w14:paraId="08E1916B" w14:textId="1BCD6504" w:rsidR="00286819" w:rsidRPr="00286819" w:rsidRDefault="003A3E74" w:rsidP="00286819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3E74">
        <w:rPr>
          <w:rFonts w:asciiTheme="majorHAnsi" w:hAnsiTheme="majorHAnsi" w:cstheme="majorHAnsi"/>
          <w:b/>
          <w:bCs/>
          <w:sz w:val="22"/>
          <w:szCs w:val="22"/>
        </w:rPr>
        <w:t>Pułapka w mediach społecznościowych:</w:t>
      </w:r>
      <w:r w:rsidRPr="003A3E74">
        <w:rPr>
          <w:rFonts w:asciiTheme="majorHAnsi" w:hAnsiTheme="majorHAnsi" w:cstheme="majorHAnsi"/>
          <w:sz w:val="22"/>
          <w:szCs w:val="22"/>
        </w:rPr>
        <w:t xml:space="preserve"> grupy zbrojne coraz częściej wykorzystują </w:t>
      </w:r>
      <w:proofErr w:type="spellStart"/>
      <w:r w:rsidRPr="003A3E74">
        <w:rPr>
          <w:rFonts w:asciiTheme="majorHAnsi" w:hAnsiTheme="majorHAnsi" w:cstheme="majorHAnsi"/>
          <w:sz w:val="22"/>
          <w:szCs w:val="22"/>
        </w:rPr>
        <w:t>internet</w:t>
      </w:r>
      <w:proofErr w:type="spellEnd"/>
      <w:r w:rsidRPr="003A3E74">
        <w:rPr>
          <w:rFonts w:asciiTheme="majorHAnsi" w:hAnsiTheme="majorHAnsi" w:cstheme="majorHAnsi"/>
          <w:sz w:val="22"/>
          <w:szCs w:val="22"/>
        </w:rPr>
        <w:t xml:space="preserve">, aby kusić dzieci fałszywymi obietnicami lepszego życia i pracy. </w:t>
      </w:r>
    </w:p>
    <w:p w14:paraId="39C74D99" w14:textId="6DA13266" w:rsidR="00286819" w:rsidRDefault="00286819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86819">
        <w:rPr>
          <w:rFonts w:asciiTheme="majorHAnsi" w:hAnsiTheme="majorHAnsi" w:cstheme="majorHAnsi"/>
          <w:sz w:val="22"/>
          <w:szCs w:val="22"/>
        </w:rPr>
        <w:t xml:space="preserve">– </w:t>
      </w:r>
      <w:r w:rsidRPr="00286819">
        <w:rPr>
          <w:rFonts w:asciiTheme="majorHAnsi" w:hAnsiTheme="majorHAnsi" w:cstheme="majorHAnsi"/>
          <w:i/>
          <w:iCs/>
          <w:sz w:val="22"/>
          <w:szCs w:val="22"/>
        </w:rPr>
        <w:t>Każde dziecko musi być chronione. Każde dziecko wykorzystywane przez grupy zbrojne musi zostać uwolnione i otrzymać wsparcie, aby mogło wyzdrowieć, wrócić do nauki i odbudować swoją przyszłość</w:t>
      </w:r>
      <w:r w:rsidRPr="00286819">
        <w:rPr>
          <w:rFonts w:asciiTheme="majorHAnsi" w:hAnsiTheme="majorHAnsi" w:cstheme="majorHAnsi"/>
          <w:sz w:val="22"/>
          <w:szCs w:val="22"/>
        </w:rPr>
        <w:t xml:space="preserve"> – powiedziała </w:t>
      </w:r>
      <w:r w:rsidRPr="00286819">
        <w:rPr>
          <w:rFonts w:asciiTheme="majorHAnsi" w:hAnsiTheme="majorHAnsi" w:cstheme="majorHAnsi"/>
          <w:b/>
          <w:bCs/>
          <w:sz w:val="22"/>
          <w:szCs w:val="22"/>
        </w:rPr>
        <w:t>Catherine Russell, dyrektor generalna UNICEF</w:t>
      </w:r>
      <w:r w:rsidRPr="00286819">
        <w:rPr>
          <w:rFonts w:asciiTheme="majorHAnsi" w:hAnsiTheme="majorHAnsi" w:cstheme="majorHAnsi"/>
          <w:sz w:val="22"/>
          <w:szCs w:val="22"/>
        </w:rPr>
        <w:t xml:space="preserve">. </w:t>
      </w:r>
      <w:r w:rsidRPr="00286819">
        <w:rPr>
          <w:rFonts w:asciiTheme="majorHAnsi" w:hAnsiTheme="majorHAnsi" w:cstheme="majorHAnsi"/>
          <w:i/>
          <w:iCs/>
          <w:sz w:val="22"/>
          <w:szCs w:val="22"/>
        </w:rPr>
        <w:t>– Dzieci związane z grupami zbrojnymi nie mogą być traktowane jak przestępcy. Muszą otrzymać odpowiednią pomoc w powrocie do normalnego życia i być chronione przed stygmatyzacją czy zemstą</w:t>
      </w:r>
      <w:r w:rsidRPr="00286819">
        <w:rPr>
          <w:rFonts w:asciiTheme="majorHAnsi" w:hAnsiTheme="majorHAnsi" w:cstheme="majorHAnsi"/>
          <w:sz w:val="22"/>
          <w:szCs w:val="22"/>
        </w:rPr>
        <w:t xml:space="preserve"> – dodała. </w:t>
      </w:r>
    </w:p>
    <w:p w14:paraId="08C37F90" w14:textId="126E2756" w:rsidR="00B3514C" w:rsidRDefault="00286819" w:rsidP="7EA7228F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7EA7228F">
        <w:rPr>
          <w:rFonts w:asciiTheme="majorHAnsi" w:hAnsiTheme="majorHAnsi" w:cstheme="majorBidi"/>
          <w:sz w:val="22"/>
          <w:szCs w:val="22"/>
        </w:rPr>
        <w:t>Od styczni</w:t>
      </w:r>
      <w:r w:rsidR="00607D7E">
        <w:rPr>
          <w:rFonts w:asciiTheme="majorHAnsi" w:hAnsiTheme="majorHAnsi" w:cstheme="majorBidi"/>
          <w:sz w:val="22"/>
          <w:szCs w:val="22"/>
        </w:rPr>
        <w:t>a</w:t>
      </w:r>
      <w:r w:rsidRPr="7EA7228F">
        <w:rPr>
          <w:rFonts w:asciiTheme="majorHAnsi" w:hAnsiTheme="majorHAnsi" w:cstheme="majorBidi"/>
          <w:sz w:val="22"/>
          <w:szCs w:val="22"/>
        </w:rPr>
        <w:t xml:space="preserve"> 2024 r., UNICEF wraz z partnerami objął opieką ponad 500 dzieci na Haiti, które opuściły grupy zbrojne. Zapewniliśmy im specjalistyczną ochronę i pomoc w powrocie do społeczeństwa.</w:t>
      </w:r>
      <w:r w:rsidR="00A77D28" w:rsidRPr="7EA7228F">
        <w:rPr>
          <w:rFonts w:asciiTheme="majorHAnsi" w:hAnsiTheme="majorHAnsi" w:cstheme="majorBidi"/>
          <w:sz w:val="22"/>
          <w:szCs w:val="22"/>
        </w:rPr>
        <w:t xml:space="preserve"> </w:t>
      </w:r>
    </w:p>
    <w:p w14:paraId="27B4371C" w14:textId="6EAED66B" w:rsidR="00B3514C" w:rsidRDefault="00286819" w:rsidP="7EA7228F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7EA7228F">
        <w:rPr>
          <w:rFonts w:asciiTheme="majorHAnsi" w:hAnsiTheme="majorHAnsi" w:cstheme="majorBidi"/>
          <w:sz w:val="22"/>
          <w:szCs w:val="22"/>
        </w:rPr>
        <w:t xml:space="preserve">W Kolumbii UNICEF zapobiega werbowaniu i wykorzystywaniu dzieci poprzez systemowe działania. Naszym priorytetem jest zapewnienie rodzinom i lokalnym społecznościom dostępu do najważniejszych usług. Współpracujemy z instytucjami państwowymi i lokalnymi, aby dzieci oraz młodzież miały dostęp do edukacji i ochrony. Dzięki temu stwarzamy im szanse na rozwój i zmniejszamy ryzyko, że staną się ofiarami przemocy lub trafią w ręce grup zbrojnych. Działamy także bezpośrednio w terenie – bierzemy </w:t>
      </w:r>
      <w:r w:rsidRPr="7EA7228F">
        <w:rPr>
          <w:rFonts w:asciiTheme="majorHAnsi" w:hAnsiTheme="majorHAnsi" w:cstheme="majorBidi"/>
          <w:sz w:val="22"/>
          <w:szCs w:val="22"/>
        </w:rPr>
        <w:lastRenderedPageBreak/>
        <w:t>pod uwagę specyfikę etniczną i kulturową danego miejsca, aby lepiej rozumieć zagrożenia płynące z konfliktów i tworzyć dla dzieci bezpieczne otoczenie.</w:t>
      </w:r>
    </w:p>
    <w:p w14:paraId="65C83FD9" w14:textId="086DEB80" w:rsidR="7EA7228F" w:rsidRDefault="7EA7228F" w:rsidP="7EA7228F">
      <w:pPr>
        <w:spacing w:before="240" w:line="276" w:lineRule="auto"/>
        <w:rPr>
          <w:rFonts w:asciiTheme="minorHAnsi" w:hAnsiTheme="minorHAnsi" w:cstheme="minorBidi"/>
          <w:b/>
          <w:bCs/>
          <w:color w:val="808080" w:themeColor="background1" w:themeShade="80"/>
          <w:sz w:val="22"/>
          <w:szCs w:val="22"/>
          <w:lang w:val="pl"/>
        </w:rPr>
      </w:pPr>
    </w:p>
    <w:p w14:paraId="534C742F" w14:textId="77777777" w:rsidR="00EA413A" w:rsidRPr="00017353" w:rsidRDefault="00EA413A" w:rsidP="008E2516">
      <w:pPr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t xml:space="preserve">Więcej o UNICEF Polska: </w:t>
      </w:r>
    </w:p>
    <w:p w14:paraId="5CC39CE7" w14:textId="1BF235C0" w:rsidR="00C51DA9" w:rsidRPr="00C51DA9" w:rsidRDefault="00C51DA9" w:rsidP="00C51DA9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Realizujemy nie tylko działania pomocowe, ale także edukacyjne. Wierzymy, że edukacja to jedna z najbardziej skutecznych form zmieniania świata.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 Polsce wspieramy wdrażanie Konwencji o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prawach dziecka, monitorując jej realizację oraz przygotowując rekomendacje systemowych zmian. Prowadzimy działania edukacyjne i </w:t>
      </w:r>
      <w:proofErr w:type="spellStart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rzecznicze</w:t>
      </w:r>
      <w:proofErr w:type="spellEnd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współpracując z administracją publiczną, samorządami, szkołami i organizacjami pozarządowymi. Szczególną uwagę poświęcamy wzmocnieniu głosu dzieci i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młodzieży oraz tworzeniu przestrzeni do ich aktywnego udziału w życiu społecznym.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Jesteśmy apolityczni i bezstronni, ale nigdy nie pozostajemy obojętni, gdy chodzi o obronę praw dzieci i zabezpieczenie ich życia i przyszłości.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Więcej informacji na unicef.pl.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31C8C313" w14:textId="77777777" w:rsidR="00271FB7" w:rsidRPr="00465A0D" w:rsidRDefault="00271FB7" w:rsidP="00271FB7">
      <w:pPr>
        <w:spacing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Jan Bratkowski</w:t>
      </w:r>
    </w:p>
    <w:p w14:paraId="7DF082EB" w14:textId="77777777" w:rsidR="00271FB7" w:rsidRPr="00465A0D" w:rsidRDefault="00271FB7" w:rsidP="00271FB7">
      <w:pPr>
        <w:spacing w:after="12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Rzecznik Prasowy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</w:p>
    <w:p w14:paraId="2CEFCA3F" w14:textId="7C9D27DF" w:rsidR="00AD00CC" w:rsidRPr="00465A0D" w:rsidRDefault="00271FB7" w:rsidP="00271FB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="0035581B" w:rsidRPr="0035581B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ul. Powązkowska 44C, 01-797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>Tel.: 509 224</w:t>
      </w: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 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588</w:t>
      </w:r>
    </w:p>
    <w:sectPr w:rsidR="00AD00CC" w:rsidRPr="00465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D941" w14:textId="77777777" w:rsidR="003C3A7C" w:rsidRDefault="003C3A7C" w:rsidP="007F1DF3">
      <w:pPr>
        <w:spacing w:line="240" w:lineRule="auto"/>
      </w:pPr>
      <w:r>
        <w:separator/>
      </w:r>
    </w:p>
  </w:endnote>
  <w:endnote w:type="continuationSeparator" w:id="0">
    <w:p w14:paraId="54EA1DF7" w14:textId="77777777" w:rsidR="003C3A7C" w:rsidRDefault="003C3A7C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7D366194" w:rsidR="007F1DF3" w:rsidRPr="00271FB7" w:rsidRDefault="000E7D1D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0E7D1D">
      <w:t>ul. Powązkowska 44C</w:t>
    </w:r>
    <w:r>
      <w:t>,</w:t>
    </w:r>
    <w:r w:rsidRPr="000E7D1D">
      <w:t xml:space="preserve"> 01-797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0AE6" w14:textId="77777777" w:rsidR="003C3A7C" w:rsidRDefault="003C3A7C" w:rsidP="007F1DF3">
      <w:pPr>
        <w:spacing w:line="240" w:lineRule="auto"/>
      </w:pPr>
      <w:r>
        <w:separator/>
      </w:r>
    </w:p>
  </w:footnote>
  <w:footnote w:type="continuationSeparator" w:id="0">
    <w:p w14:paraId="2C156E2C" w14:textId="77777777" w:rsidR="003C3A7C" w:rsidRDefault="003C3A7C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6A0E"/>
    <w:multiLevelType w:val="multilevel"/>
    <w:tmpl w:val="CC8E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2"/>
  </w:num>
  <w:num w:numId="2" w16cid:durableId="1541824495">
    <w:abstractNumId w:val="3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88594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032A2"/>
    <w:rsid w:val="00013100"/>
    <w:rsid w:val="00016A16"/>
    <w:rsid w:val="00017353"/>
    <w:rsid w:val="000346E3"/>
    <w:rsid w:val="00041FD8"/>
    <w:rsid w:val="0007440C"/>
    <w:rsid w:val="00080740"/>
    <w:rsid w:val="00097B4A"/>
    <w:rsid w:val="00097F98"/>
    <w:rsid w:val="000A1A35"/>
    <w:rsid w:val="000A7093"/>
    <w:rsid w:val="000C143D"/>
    <w:rsid w:val="000E7D1D"/>
    <w:rsid w:val="00104428"/>
    <w:rsid w:val="00105D64"/>
    <w:rsid w:val="0011371D"/>
    <w:rsid w:val="00126441"/>
    <w:rsid w:val="00142431"/>
    <w:rsid w:val="00162FB8"/>
    <w:rsid w:val="00177AD3"/>
    <w:rsid w:val="00187166"/>
    <w:rsid w:val="00196271"/>
    <w:rsid w:val="001A550F"/>
    <w:rsid w:val="001A7593"/>
    <w:rsid w:val="001B02B1"/>
    <w:rsid w:val="001C1868"/>
    <w:rsid w:val="001C36E1"/>
    <w:rsid w:val="001E6EDB"/>
    <w:rsid w:val="001F1D70"/>
    <w:rsid w:val="002143B9"/>
    <w:rsid w:val="00234DC3"/>
    <w:rsid w:val="00271FB7"/>
    <w:rsid w:val="00274DE5"/>
    <w:rsid w:val="00276997"/>
    <w:rsid w:val="00286819"/>
    <w:rsid w:val="002A2584"/>
    <w:rsid w:val="002A2A8E"/>
    <w:rsid w:val="002A34A8"/>
    <w:rsid w:val="002B475A"/>
    <w:rsid w:val="002C53A3"/>
    <w:rsid w:val="0032143D"/>
    <w:rsid w:val="0035094B"/>
    <w:rsid w:val="0035581B"/>
    <w:rsid w:val="00361F73"/>
    <w:rsid w:val="00362C6A"/>
    <w:rsid w:val="00365937"/>
    <w:rsid w:val="00392272"/>
    <w:rsid w:val="003A3E74"/>
    <w:rsid w:val="003B0E4E"/>
    <w:rsid w:val="003B3681"/>
    <w:rsid w:val="003C3A7C"/>
    <w:rsid w:val="00403615"/>
    <w:rsid w:val="00454983"/>
    <w:rsid w:val="00463823"/>
    <w:rsid w:val="00465A0D"/>
    <w:rsid w:val="00476F00"/>
    <w:rsid w:val="004A008A"/>
    <w:rsid w:val="004B0C33"/>
    <w:rsid w:val="004B4AC0"/>
    <w:rsid w:val="004C2EAD"/>
    <w:rsid w:val="005076D6"/>
    <w:rsid w:val="005151A4"/>
    <w:rsid w:val="00523596"/>
    <w:rsid w:val="00544047"/>
    <w:rsid w:val="00544515"/>
    <w:rsid w:val="00544C8E"/>
    <w:rsid w:val="005779E7"/>
    <w:rsid w:val="005B1E97"/>
    <w:rsid w:val="005B5062"/>
    <w:rsid w:val="005E01BC"/>
    <w:rsid w:val="005E2518"/>
    <w:rsid w:val="005F3C1D"/>
    <w:rsid w:val="0060430F"/>
    <w:rsid w:val="00607D7E"/>
    <w:rsid w:val="00635E98"/>
    <w:rsid w:val="006474F8"/>
    <w:rsid w:val="006532E6"/>
    <w:rsid w:val="00670F50"/>
    <w:rsid w:val="00694258"/>
    <w:rsid w:val="007452C9"/>
    <w:rsid w:val="00751E51"/>
    <w:rsid w:val="007626E1"/>
    <w:rsid w:val="007855F8"/>
    <w:rsid w:val="007B3331"/>
    <w:rsid w:val="007B7578"/>
    <w:rsid w:val="007F1DF3"/>
    <w:rsid w:val="0080016A"/>
    <w:rsid w:val="00806EB2"/>
    <w:rsid w:val="00816BAE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901B7"/>
    <w:rsid w:val="009C4D4A"/>
    <w:rsid w:val="009E5201"/>
    <w:rsid w:val="00A07536"/>
    <w:rsid w:val="00A149EE"/>
    <w:rsid w:val="00A31101"/>
    <w:rsid w:val="00A34F53"/>
    <w:rsid w:val="00A62A65"/>
    <w:rsid w:val="00A77D28"/>
    <w:rsid w:val="00A8677A"/>
    <w:rsid w:val="00A92C38"/>
    <w:rsid w:val="00AD00CC"/>
    <w:rsid w:val="00AE48BE"/>
    <w:rsid w:val="00B06E11"/>
    <w:rsid w:val="00B23EBB"/>
    <w:rsid w:val="00B3514C"/>
    <w:rsid w:val="00B542AC"/>
    <w:rsid w:val="00B745A9"/>
    <w:rsid w:val="00B8179E"/>
    <w:rsid w:val="00B92C7E"/>
    <w:rsid w:val="00BD654D"/>
    <w:rsid w:val="00BE34AF"/>
    <w:rsid w:val="00BE5472"/>
    <w:rsid w:val="00C3679A"/>
    <w:rsid w:val="00C51DA9"/>
    <w:rsid w:val="00CA4D9D"/>
    <w:rsid w:val="00CC1EAD"/>
    <w:rsid w:val="00D1749F"/>
    <w:rsid w:val="00D457D3"/>
    <w:rsid w:val="00D45A6A"/>
    <w:rsid w:val="00DD70BD"/>
    <w:rsid w:val="00DF6E0C"/>
    <w:rsid w:val="00E473A1"/>
    <w:rsid w:val="00E53774"/>
    <w:rsid w:val="00E72BA7"/>
    <w:rsid w:val="00E81DB8"/>
    <w:rsid w:val="00EA413A"/>
    <w:rsid w:val="00EB2F63"/>
    <w:rsid w:val="00EC01F7"/>
    <w:rsid w:val="00F01CF9"/>
    <w:rsid w:val="00F22A2D"/>
    <w:rsid w:val="00F32BC3"/>
    <w:rsid w:val="00F5611B"/>
    <w:rsid w:val="00F62DE5"/>
    <w:rsid w:val="00F72C2D"/>
    <w:rsid w:val="00F836B7"/>
    <w:rsid w:val="00FB36EC"/>
    <w:rsid w:val="00FC0212"/>
    <w:rsid w:val="00FE65ED"/>
    <w:rsid w:val="00FE762F"/>
    <w:rsid w:val="00FF0D69"/>
    <w:rsid w:val="2D4B6B2A"/>
    <w:rsid w:val="42C61165"/>
    <w:rsid w:val="6A9A00F3"/>
    <w:rsid w:val="70F75E88"/>
    <w:rsid w:val="76E04993"/>
    <w:rsid w:val="7EA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43D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43D"/>
    <w:rPr>
      <w:rFonts w:ascii="Arial" w:eastAsia="Arial" w:hAnsi="Arial" w:cs="Arial"/>
      <w:color w:val="33333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15</cp:revision>
  <dcterms:created xsi:type="dcterms:W3CDTF">2026-02-12T07:47:00Z</dcterms:created>
  <dcterms:modified xsi:type="dcterms:W3CDTF">2026-02-12T12:48:00Z</dcterms:modified>
</cp:coreProperties>
</file>