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9ECE4" w14:textId="54E3F7C4" w:rsidR="00D44B5D" w:rsidRPr="00B85340" w:rsidRDefault="00D44B5D" w:rsidP="00D44B5D">
      <w:pPr>
        <w:jc w:val="right"/>
        <w:rPr>
          <w:rFonts w:ascii="Calibri" w:hAnsi="Calibri" w:cs="Calibri"/>
          <w:i/>
          <w:iCs/>
          <w:sz w:val="16"/>
          <w:szCs w:val="16"/>
        </w:rPr>
      </w:pPr>
      <w:r w:rsidRPr="00B85340">
        <w:rPr>
          <w:rFonts w:ascii="Calibri" w:hAnsi="Calibri" w:cs="Calibri"/>
          <w:i/>
          <w:iCs/>
          <w:sz w:val="16"/>
          <w:szCs w:val="16"/>
        </w:rPr>
        <w:t xml:space="preserve">Warszawa, </w:t>
      </w:r>
      <w:r w:rsidR="00C65CA9">
        <w:rPr>
          <w:rFonts w:ascii="Calibri" w:hAnsi="Calibri" w:cs="Calibri"/>
          <w:i/>
          <w:iCs/>
          <w:sz w:val="16"/>
          <w:szCs w:val="16"/>
        </w:rPr>
        <w:t>12</w:t>
      </w:r>
      <w:r w:rsidRPr="00B85340">
        <w:rPr>
          <w:rFonts w:ascii="Calibri" w:hAnsi="Calibri" w:cs="Calibri"/>
          <w:i/>
          <w:iCs/>
          <w:sz w:val="16"/>
          <w:szCs w:val="16"/>
        </w:rPr>
        <w:t>.</w:t>
      </w:r>
      <w:r>
        <w:rPr>
          <w:rFonts w:ascii="Calibri" w:hAnsi="Calibri" w:cs="Calibri"/>
          <w:i/>
          <w:iCs/>
          <w:sz w:val="16"/>
          <w:szCs w:val="16"/>
        </w:rPr>
        <w:t>02</w:t>
      </w:r>
      <w:r w:rsidRPr="00B85340">
        <w:rPr>
          <w:rFonts w:ascii="Calibri" w:hAnsi="Calibri" w:cs="Calibri"/>
          <w:i/>
          <w:iCs/>
          <w:sz w:val="16"/>
          <w:szCs w:val="16"/>
        </w:rPr>
        <w:t>.202</w:t>
      </w:r>
      <w:r>
        <w:rPr>
          <w:rFonts w:ascii="Calibri" w:hAnsi="Calibri" w:cs="Calibri"/>
          <w:i/>
          <w:iCs/>
          <w:sz w:val="16"/>
          <w:szCs w:val="16"/>
        </w:rPr>
        <w:t>6</w:t>
      </w:r>
      <w:r w:rsidRPr="00B85340">
        <w:rPr>
          <w:rFonts w:ascii="Calibri" w:hAnsi="Calibri" w:cs="Calibri"/>
          <w:i/>
          <w:iCs/>
          <w:sz w:val="16"/>
          <w:szCs w:val="16"/>
        </w:rPr>
        <w:t xml:space="preserve"> r.</w:t>
      </w:r>
    </w:p>
    <w:p w14:paraId="6C50A5D3" w14:textId="56876427" w:rsidR="00D44B5D" w:rsidRPr="00451130" w:rsidRDefault="00D44B5D" w:rsidP="00451130">
      <w:pPr>
        <w:rPr>
          <w:rFonts w:ascii="Calibri" w:hAnsi="Calibri" w:cs="Calibri"/>
          <w:b/>
          <w:bCs/>
          <w:sz w:val="28"/>
          <w:szCs w:val="28"/>
        </w:rPr>
      </w:pPr>
      <w:r w:rsidRPr="00B85340">
        <w:rPr>
          <w:rFonts w:ascii="Calibri" w:hAnsi="Calibri" w:cs="Calibri"/>
          <w:b/>
          <w:bCs/>
          <w:sz w:val="28"/>
          <w:szCs w:val="28"/>
        </w:rPr>
        <w:t>INFORMACJA PRASOWA</w:t>
      </w:r>
    </w:p>
    <w:p w14:paraId="58EFE309" w14:textId="5E5862DD" w:rsidR="001C3C47" w:rsidRPr="00451130" w:rsidRDefault="001C3C47" w:rsidP="00451130">
      <w:pPr>
        <w:jc w:val="both"/>
        <w:rPr>
          <w:b/>
          <w:bCs/>
        </w:rPr>
      </w:pPr>
      <w:r w:rsidRPr="00451130">
        <w:rPr>
          <w:b/>
          <w:bCs/>
        </w:rPr>
        <w:t>Limity, kt</w:t>
      </w:r>
      <w:r w:rsidRPr="00451130">
        <w:rPr>
          <w:rFonts w:hint="eastAsia"/>
          <w:b/>
          <w:bCs/>
        </w:rPr>
        <w:t>ó</w:t>
      </w:r>
      <w:r w:rsidRPr="00451130">
        <w:rPr>
          <w:b/>
          <w:bCs/>
        </w:rPr>
        <w:t>rych nie wida</w:t>
      </w:r>
      <w:r w:rsidRPr="00451130">
        <w:rPr>
          <w:rFonts w:hint="eastAsia"/>
          <w:b/>
          <w:bCs/>
        </w:rPr>
        <w:t>ć</w:t>
      </w:r>
      <w:r w:rsidRPr="00451130">
        <w:rPr>
          <w:b/>
          <w:bCs/>
        </w:rPr>
        <w:t xml:space="preserve"> na pierwszy rzut oka. Techniczne wyzwania KSeF dla przedsi</w:t>
      </w:r>
      <w:r w:rsidRPr="00451130">
        <w:rPr>
          <w:rFonts w:hint="eastAsia"/>
          <w:b/>
          <w:bCs/>
        </w:rPr>
        <w:t>ę</w:t>
      </w:r>
      <w:r w:rsidRPr="00451130">
        <w:rPr>
          <w:b/>
          <w:bCs/>
        </w:rPr>
        <w:t>biorc</w:t>
      </w:r>
      <w:r w:rsidRPr="00451130">
        <w:rPr>
          <w:rFonts w:hint="eastAsia"/>
          <w:b/>
          <w:bCs/>
        </w:rPr>
        <w:t>ó</w:t>
      </w:r>
      <w:r w:rsidRPr="00451130">
        <w:rPr>
          <w:b/>
          <w:bCs/>
        </w:rPr>
        <w:t>w</w:t>
      </w:r>
    </w:p>
    <w:p w14:paraId="6093C09E" w14:textId="004A7FA3" w:rsidR="001C3C47" w:rsidRDefault="001C3C47" w:rsidP="001C3C47">
      <w:pPr>
        <w:jc w:val="both"/>
        <w:rPr>
          <w:b/>
          <w:bCs/>
        </w:rPr>
      </w:pPr>
      <w:r w:rsidRPr="001C3C47">
        <w:rPr>
          <w:b/>
          <w:bCs/>
        </w:rPr>
        <w:t>Wdr</w:t>
      </w:r>
      <w:r w:rsidR="00111749">
        <w:rPr>
          <w:b/>
          <w:bCs/>
        </w:rPr>
        <w:t>o</w:t>
      </w:r>
      <w:r w:rsidRPr="001C3C47">
        <w:rPr>
          <w:b/>
          <w:bCs/>
        </w:rPr>
        <w:t>ż</w:t>
      </w:r>
      <w:r w:rsidR="00111749">
        <w:rPr>
          <w:b/>
          <w:bCs/>
        </w:rPr>
        <w:t>e</w:t>
      </w:r>
      <w:r w:rsidRPr="001C3C47">
        <w:rPr>
          <w:b/>
          <w:bCs/>
        </w:rPr>
        <w:t xml:space="preserve">nie Krajowego Systemu e-Faktur (KSeF) to </w:t>
      </w:r>
      <w:r w:rsidR="00111749">
        <w:rPr>
          <w:b/>
          <w:bCs/>
        </w:rPr>
        <w:t>nie tylko zmiana w</w:t>
      </w:r>
      <w:r w:rsidRPr="001C3C47">
        <w:rPr>
          <w:b/>
          <w:bCs/>
        </w:rPr>
        <w:t xml:space="preserve"> księgowości, </w:t>
      </w:r>
      <w:r w:rsidR="00111749">
        <w:rPr>
          <w:b/>
          <w:bCs/>
        </w:rPr>
        <w:t>ale także istotna ingerencja w sposób działania całych procesów biznesowych i systemów IT</w:t>
      </w:r>
      <w:r w:rsidRPr="001C3C47">
        <w:rPr>
          <w:b/>
          <w:bCs/>
        </w:rPr>
        <w:t xml:space="preserve">. Choć system ma docelowo usprawnić </w:t>
      </w:r>
      <w:r w:rsidR="00111749" w:rsidRPr="001C3C47">
        <w:rPr>
          <w:b/>
          <w:bCs/>
        </w:rPr>
        <w:t>ob</w:t>
      </w:r>
      <w:r w:rsidR="00111749">
        <w:rPr>
          <w:b/>
          <w:bCs/>
        </w:rPr>
        <w:t>ieg</w:t>
      </w:r>
      <w:r w:rsidR="00111749" w:rsidRPr="001C3C47">
        <w:rPr>
          <w:b/>
          <w:bCs/>
        </w:rPr>
        <w:t xml:space="preserve"> </w:t>
      </w:r>
      <w:r w:rsidRPr="001C3C47">
        <w:rPr>
          <w:b/>
          <w:bCs/>
        </w:rPr>
        <w:t>dokument</w:t>
      </w:r>
      <w:r w:rsidR="00111749">
        <w:rPr>
          <w:b/>
          <w:bCs/>
        </w:rPr>
        <w:t>ów</w:t>
      </w:r>
      <w:r w:rsidRPr="001C3C47">
        <w:rPr>
          <w:b/>
          <w:bCs/>
        </w:rPr>
        <w:t xml:space="preserve">, </w:t>
      </w:r>
      <w:r w:rsidR="00111749">
        <w:rPr>
          <w:b/>
          <w:bCs/>
        </w:rPr>
        <w:t>jednocześnie narzuca</w:t>
      </w:r>
      <w:r w:rsidRPr="001C3C47">
        <w:rPr>
          <w:b/>
          <w:bCs/>
        </w:rPr>
        <w:t xml:space="preserve"> podatnik</w:t>
      </w:r>
      <w:r w:rsidR="00111749">
        <w:rPr>
          <w:b/>
          <w:bCs/>
        </w:rPr>
        <w:t>om</w:t>
      </w:r>
      <w:r w:rsidRPr="001C3C47">
        <w:rPr>
          <w:b/>
          <w:bCs/>
        </w:rPr>
        <w:t xml:space="preserve"> konkretne ramy techniczne.</w:t>
      </w:r>
      <w:r w:rsidR="00111749">
        <w:rPr>
          <w:b/>
          <w:bCs/>
        </w:rPr>
        <w:t xml:space="preserve"> W praktyce </w:t>
      </w:r>
      <w:r w:rsidRPr="001C3C47">
        <w:rPr>
          <w:b/>
          <w:bCs/>
        </w:rPr>
        <w:t xml:space="preserve">  wyzwaniem może okazać się nie tylko treść faktury, ale </w:t>
      </w:r>
      <w:r w:rsidR="00111749">
        <w:rPr>
          <w:b/>
          <w:bCs/>
        </w:rPr>
        <w:t>również</w:t>
      </w:r>
      <w:r w:rsidRPr="001C3C47">
        <w:rPr>
          <w:b/>
          <w:bCs/>
        </w:rPr>
        <w:t xml:space="preserve"> jej rozmiar i częstotliwość komunikacji </w:t>
      </w:r>
      <w:r w:rsidR="00111749">
        <w:rPr>
          <w:b/>
          <w:bCs/>
        </w:rPr>
        <w:t xml:space="preserve">firmy </w:t>
      </w:r>
      <w:r w:rsidRPr="001C3C47">
        <w:rPr>
          <w:b/>
          <w:bCs/>
        </w:rPr>
        <w:t>z KSeF.</w:t>
      </w:r>
      <w:r w:rsidR="00111749">
        <w:rPr>
          <w:b/>
          <w:bCs/>
        </w:rPr>
        <w:t xml:space="preserve"> </w:t>
      </w:r>
      <w:r w:rsidR="00111749" w:rsidRPr="00111749">
        <w:rPr>
          <w:b/>
          <w:bCs/>
        </w:rPr>
        <w:t xml:space="preserve">O kluczowych niuansach technicznych, które mogą mieć realny wpływ na funkcjonowanie przedsiębiorstw, mówią eksperci </w:t>
      </w:r>
      <w:r w:rsidR="00111749">
        <w:rPr>
          <w:b/>
          <w:bCs/>
        </w:rPr>
        <w:t>Exorigo-Upos.</w:t>
      </w:r>
    </w:p>
    <w:p w14:paraId="024568C1" w14:textId="450F300F" w:rsidR="001C3C47" w:rsidRPr="001C3C47" w:rsidRDefault="001C3C47" w:rsidP="001C3C47">
      <w:pPr>
        <w:jc w:val="both"/>
        <w:rPr>
          <w:b/>
          <w:bCs/>
        </w:rPr>
      </w:pPr>
      <w:r w:rsidRPr="001C3C47">
        <w:rPr>
          <w:b/>
          <w:bCs/>
        </w:rPr>
        <w:t xml:space="preserve">1 MB – </w:t>
      </w:r>
      <w:r w:rsidR="00111749">
        <w:rPr>
          <w:b/>
          <w:bCs/>
        </w:rPr>
        <w:t>g</w:t>
      </w:r>
      <w:r w:rsidRPr="001C3C47">
        <w:rPr>
          <w:b/>
          <w:bCs/>
        </w:rPr>
        <w:t>ranica, której nie wolno przekroczyć</w:t>
      </w:r>
    </w:p>
    <w:p w14:paraId="1F5157CD" w14:textId="2E822BB1" w:rsidR="001C3C47" w:rsidRPr="001C3C47" w:rsidRDefault="001C3C47" w:rsidP="001C3C47">
      <w:pPr>
        <w:jc w:val="both"/>
      </w:pPr>
      <w:r w:rsidRPr="001C3C47">
        <w:t xml:space="preserve">Zgodnie z wytycznymi Ministerstwa Finansów, pojedynczy dokument XML przesyłany do systemu nie może </w:t>
      </w:r>
      <w:r>
        <w:t>„</w:t>
      </w:r>
      <w:r w:rsidRPr="001C3C47">
        <w:t>ważyć</w:t>
      </w:r>
      <w:r>
        <w:t>”</w:t>
      </w:r>
      <w:r w:rsidRPr="001C3C47">
        <w:t xml:space="preserve"> więcej niż </w:t>
      </w:r>
      <w:r w:rsidRPr="001C3C47">
        <w:rPr>
          <w:b/>
          <w:bCs/>
        </w:rPr>
        <w:t>1 Mb</w:t>
      </w:r>
      <w:r w:rsidRPr="001C3C47">
        <w:t>. Choć dla standardowej faktury jest to limit trudny do wyczerpania, sytuacja zmienia się w przypadku faktur zbiorczych, obejmujących tysiące pozycji towarowych.</w:t>
      </w:r>
    </w:p>
    <w:p w14:paraId="7889EE9A" w14:textId="1F9786C0" w:rsidR="001C3C47" w:rsidRPr="001C3C47" w:rsidRDefault="00C65CA9" w:rsidP="001C3C47">
      <w:pPr>
        <w:jc w:val="both"/>
      </w:pPr>
      <w:r w:rsidRPr="0088715C">
        <w:rPr>
          <w:i/>
          <w:iCs/>
        </w:rPr>
        <w:t>–</w:t>
      </w:r>
      <w:r w:rsidR="001C3C47">
        <w:rPr>
          <w:i/>
          <w:iCs/>
        </w:rPr>
        <w:t xml:space="preserve"> </w:t>
      </w:r>
      <w:r w:rsidR="001C3C47" w:rsidRPr="001C3C47">
        <w:rPr>
          <w:i/>
          <w:iCs/>
        </w:rPr>
        <w:t>Większość przedsiębiorców nie musi obawiać się limitu wielkości pliku, jednak firmy z sektora retail, logistyki czy energetyki, wystawiające faktury za tysiące usług czy produktów na jednym dokumencie, muszą zweryfikować w swoich procesach czy nie przekroczą ograniczeń narzuconych przez KSeF</w:t>
      </w:r>
      <w:r w:rsidR="001C3C47" w:rsidRPr="001C3C47">
        <w:t xml:space="preserve"> – wskazuje </w:t>
      </w:r>
      <w:r w:rsidR="001C3C47" w:rsidRPr="001C3C47">
        <w:rPr>
          <w:b/>
          <w:bCs/>
        </w:rPr>
        <w:t>Michał Sosnowski</w:t>
      </w:r>
      <w:r w:rsidR="001C3C47" w:rsidRPr="001C3C47">
        <w:t>, Business Development Director z Exorigo-Upos.</w:t>
      </w:r>
    </w:p>
    <w:p w14:paraId="5E93849A" w14:textId="77777777" w:rsidR="001C3C47" w:rsidRPr="001C3C47" w:rsidRDefault="001C3C47" w:rsidP="001C3C47">
      <w:pPr>
        <w:jc w:val="both"/>
        <w:rPr>
          <w:b/>
          <w:bCs/>
        </w:rPr>
      </w:pPr>
      <w:r w:rsidRPr="001C3C47">
        <w:rPr>
          <w:b/>
          <w:bCs/>
        </w:rPr>
        <w:t>Koniec z tradycyjnymi załącznikami</w:t>
      </w:r>
    </w:p>
    <w:p w14:paraId="1285D93B" w14:textId="7B3D0D26" w:rsidR="001C3C47" w:rsidRPr="001C3C47" w:rsidRDefault="001C3C47" w:rsidP="00451130">
      <w:pPr>
        <w:jc w:val="both"/>
      </w:pPr>
      <w:r w:rsidRPr="001C3C47">
        <w:t>Największą zmianą operacyjną jest całkowita rezygnacja z załączników w formacie PDF czy JPG. KSeF przyjmuje wyłącznie ustrukturyzowane dane tekstowe</w:t>
      </w:r>
      <w:r w:rsidR="00111749">
        <w:t>, co o</w:t>
      </w:r>
      <w:r w:rsidRPr="001C3C47">
        <w:t>znacza to, że</w:t>
      </w:r>
      <w:r w:rsidR="00111749">
        <w:t xml:space="preserve"> s</w:t>
      </w:r>
      <w:r w:rsidRPr="001C3C47">
        <w:t>pecyfikacje, protokoły odbioru czy kosztorysy nie mogą być „przypięte” do e-faktury.</w:t>
      </w:r>
      <w:r w:rsidR="00111749">
        <w:t xml:space="preserve"> </w:t>
      </w:r>
      <w:r w:rsidRPr="001C3C47">
        <w:t xml:space="preserve">Dodatkowe informacje muszą zostać zawarte w </w:t>
      </w:r>
      <w:r w:rsidR="0088715C">
        <w:t>przeznaczonych na to</w:t>
      </w:r>
      <w:r w:rsidRPr="001C3C47">
        <w:t xml:space="preserve"> polach tekstowych (np. DodatkowyOpis) lub przekazane kontrahentowi odrębnym kanałem.</w:t>
      </w:r>
    </w:p>
    <w:p w14:paraId="5BCB7E0C" w14:textId="431533DE" w:rsidR="001C3C47" w:rsidRDefault="001C3C47" w:rsidP="001C3C47">
      <w:pPr>
        <w:jc w:val="both"/>
      </w:pPr>
      <w:r w:rsidRPr="001C3C47">
        <w:t>Alternatywą staje się umieszczanie w treści faktury linków do zewnętrznych repozytoriów danych.</w:t>
      </w:r>
      <w:r w:rsidR="00111749">
        <w:t xml:space="preserve"> </w:t>
      </w:r>
      <w:r w:rsidRPr="001C3C47">
        <w:t>W szczególnych przypadkach, po wcześniejszym uzyskaniu zgody U</w:t>
      </w:r>
      <w:r w:rsidR="0088715C">
        <w:t xml:space="preserve">rzędu </w:t>
      </w:r>
      <w:r w:rsidRPr="001C3C47">
        <w:t>S</w:t>
      </w:r>
      <w:r w:rsidR="0088715C">
        <w:t>karbowego</w:t>
      </w:r>
      <w:r w:rsidRPr="001C3C47">
        <w:t xml:space="preserve"> na stosowanie ustrukturyzowanego załącznika (poprzez wysłanie formularza ZGL_ZAL w e-US)</w:t>
      </w:r>
      <w:r w:rsidR="0088715C">
        <w:t>,</w:t>
      </w:r>
      <w:r w:rsidRPr="001C3C47">
        <w:t xml:space="preserve"> można przekazać kontrahentowi dodatkowe informacje w opcjonalnym </w:t>
      </w:r>
      <w:r w:rsidRPr="001C3C47">
        <w:lastRenderedPageBreak/>
        <w:t>węźle Zalacznik</w:t>
      </w:r>
      <w:r w:rsidR="0088715C">
        <w:t xml:space="preserve">. </w:t>
      </w:r>
      <w:r w:rsidRPr="001C3C47">
        <w:t>E-faktura zawierająca ustrukturyzowany załącznik pozwala na wysłanie większego pliku XML</w:t>
      </w:r>
      <w:r w:rsidR="0088715C">
        <w:t xml:space="preserve"> </w:t>
      </w:r>
      <w:r w:rsidR="0076723B" w:rsidRPr="0088715C">
        <w:rPr>
          <w:i/>
          <w:iCs/>
        </w:rPr>
        <w:t>–</w:t>
      </w:r>
      <w:r w:rsidR="0076723B">
        <w:t xml:space="preserve"> </w:t>
      </w:r>
      <w:r w:rsidR="0088715C">
        <w:t xml:space="preserve"> </w:t>
      </w:r>
      <w:r w:rsidRPr="001C3C47">
        <w:t xml:space="preserve">maksymalnie </w:t>
      </w:r>
      <w:r w:rsidRPr="00451130">
        <w:t>3 Mb</w:t>
      </w:r>
      <w:r w:rsidRPr="0088715C">
        <w:t>.</w:t>
      </w:r>
      <w:r w:rsidRPr="001C3C47">
        <w:t xml:space="preserve"> </w:t>
      </w:r>
    </w:p>
    <w:p w14:paraId="4D70CD93" w14:textId="2C779343" w:rsidR="001C3C47" w:rsidRPr="001C3C47" w:rsidRDefault="00C65CA9" w:rsidP="001C3C47">
      <w:pPr>
        <w:jc w:val="both"/>
      </w:pPr>
      <w:r w:rsidRPr="0088715C">
        <w:rPr>
          <w:i/>
          <w:iCs/>
        </w:rPr>
        <w:t>–</w:t>
      </w:r>
      <w:r w:rsidR="001C3C47">
        <w:t xml:space="preserve"> </w:t>
      </w:r>
      <w:r w:rsidR="0088715C">
        <w:rPr>
          <w:i/>
          <w:iCs/>
        </w:rPr>
        <w:t>N</w:t>
      </w:r>
      <w:r w:rsidR="001C3C47" w:rsidRPr="001C3C47">
        <w:rPr>
          <w:i/>
          <w:iCs/>
        </w:rPr>
        <w:t xml:space="preserve">ależy pamiętać, że nawet przy stosowaniu węzła </w:t>
      </w:r>
      <w:r w:rsidR="0088715C">
        <w:rPr>
          <w:i/>
          <w:iCs/>
        </w:rPr>
        <w:t>„</w:t>
      </w:r>
      <w:r w:rsidR="001C3C47" w:rsidRPr="001C3C47">
        <w:rPr>
          <w:i/>
          <w:iCs/>
        </w:rPr>
        <w:t>Zalacznik</w:t>
      </w:r>
      <w:r w:rsidR="0088715C">
        <w:rPr>
          <w:i/>
          <w:iCs/>
        </w:rPr>
        <w:t>” nadal</w:t>
      </w:r>
      <w:r w:rsidR="001C3C47" w:rsidRPr="001C3C47">
        <w:rPr>
          <w:i/>
          <w:iCs/>
        </w:rPr>
        <w:t xml:space="preserve"> obowiązuje limit </w:t>
      </w:r>
      <w:r w:rsidR="0088715C">
        <w:rPr>
          <w:i/>
          <w:iCs/>
        </w:rPr>
        <w:t xml:space="preserve">10 tys. </w:t>
      </w:r>
      <w:r w:rsidR="001C3C47" w:rsidRPr="001C3C47">
        <w:rPr>
          <w:i/>
          <w:iCs/>
        </w:rPr>
        <w:t xml:space="preserve">pozycji </w:t>
      </w:r>
      <w:r w:rsidR="0088715C">
        <w:rPr>
          <w:i/>
          <w:iCs/>
        </w:rPr>
        <w:t>na jednej</w:t>
      </w:r>
      <w:r w:rsidR="001C3C47" w:rsidRPr="001C3C47">
        <w:rPr>
          <w:i/>
          <w:iCs/>
        </w:rPr>
        <w:t xml:space="preserve"> fakturze</w:t>
      </w:r>
      <w:r w:rsidR="0088715C">
        <w:rPr>
          <w:i/>
          <w:iCs/>
        </w:rPr>
        <w:t xml:space="preserve"> </w:t>
      </w:r>
      <w:r w:rsidR="00B352A5" w:rsidRPr="00B352A5">
        <w:rPr>
          <w:i/>
          <w:iCs/>
        </w:rPr>
        <w:t>–</w:t>
      </w:r>
      <w:r w:rsidR="0088715C">
        <w:rPr>
          <w:i/>
          <w:iCs/>
        </w:rPr>
        <w:t xml:space="preserve"> </w:t>
      </w:r>
      <w:r w:rsidR="001C3C47" w:rsidRPr="001C3C47">
        <w:rPr>
          <w:i/>
          <w:iCs/>
        </w:rPr>
        <w:t xml:space="preserve">tyle </w:t>
      </w:r>
      <w:r w:rsidR="0088715C">
        <w:rPr>
          <w:i/>
          <w:iCs/>
        </w:rPr>
        <w:t>wierszy</w:t>
      </w:r>
      <w:r w:rsidR="0088715C" w:rsidRPr="001C3C47">
        <w:rPr>
          <w:i/>
          <w:iCs/>
        </w:rPr>
        <w:t xml:space="preserve"> </w:t>
      </w:r>
      <w:r w:rsidR="0088715C">
        <w:rPr>
          <w:i/>
          <w:iCs/>
        </w:rPr>
        <w:t>(</w:t>
      </w:r>
      <w:r w:rsidR="001C3C47" w:rsidRPr="001C3C47">
        <w:rPr>
          <w:i/>
          <w:iCs/>
        </w:rPr>
        <w:t>FaWiersz</w:t>
      </w:r>
      <w:r w:rsidR="0088715C">
        <w:rPr>
          <w:i/>
          <w:iCs/>
        </w:rPr>
        <w:t>)</w:t>
      </w:r>
      <w:r w:rsidR="001C3C47" w:rsidRPr="001C3C47">
        <w:rPr>
          <w:i/>
          <w:iCs/>
        </w:rPr>
        <w:t xml:space="preserve"> dopuszcza schema FA(3)</w:t>
      </w:r>
      <w:r w:rsidR="001C3C47" w:rsidRPr="001C3C47">
        <w:t>.</w:t>
      </w:r>
      <w:r w:rsidR="001C3C47" w:rsidRPr="001C3C47">
        <w:rPr>
          <w:i/>
          <w:iCs/>
        </w:rPr>
        <w:t xml:space="preserve"> </w:t>
      </w:r>
      <w:r w:rsidR="0088715C">
        <w:rPr>
          <w:i/>
          <w:iCs/>
        </w:rPr>
        <w:t xml:space="preserve">Choć zwiększony limit wielkości </w:t>
      </w:r>
      <w:r w:rsidR="001C3C47" w:rsidRPr="001C3C47">
        <w:rPr>
          <w:i/>
          <w:iCs/>
        </w:rPr>
        <w:t xml:space="preserve">pliku XML </w:t>
      </w:r>
      <w:r w:rsidR="0088715C">
        <w:rPr>
          <w:i/>
          <w:iCs/>
        </w:rPr>
        <w:t xml:space="preserve">teoretycznie pozwalałby na ujęcie większej liczby pozycji, w praktyce to właśnie limit </w:t>
      </w:r>
      <w:r w:rsidR="001C3C47" w:rsidRPr="001C3C47">
        <w:rPr>
          <w:i/>
          <w:iCs/>
        </w:rPr>
        <w:t>wierszy</w:t>
      </w:r>
      <w:r w:rsidR="0088715C">
        <w:rPr>
          <w:i/>
          <w:iCs/>
        </w:rPr>
        <w:t xml:space="preserve"> jest osiągalny szybciej niż limit</w:t>
      </w:r>
      <w:r w:rsidR="001C3C47" w:rsidRPr="001C3C47">
        <w:rPr>
          <w:i/>
          <w:iCs/>
        </w:rPr>
        <w:t xml:space="preserve"> 3 Mb</w:t>
      </w:r>
      <w:r w:rsidR="0088715C">
        <w:rPr>
          <w:i/>
          <w:iCs/>
        </w:rPr>
        <w:t>.</w:t>
      </w:r>
      <w:r w:rsidR="001C3C47" w:rsidRPr="001C3C47">
        <w:rPr>
          <w:i/>
          <w:iCs/>
        </w:rPr>
        <w:t xml:space="preserve"> </w:t>
      </w:r>
      <w:r w:rsidR="0088715C">
        <w:rPr>
          <w:i/>
          <w:iCs/>
        </w:rPr>
        <w:t xml:space="preserve"> </w:t>
      </w:r>
      <w:r w:rsidR="0088715C" w:rsidRPr="0088715C">
        <w:rPr>
          <w:i/>
          <w:iCs/>
        </w:rPr>
        <w:t>To problem, który był wielokrotnie sygnalizowany Ministerstwu Finansów. Oba ograniczenia są niepraktyczne i często wymuszają kosztowne zmiany procesów biznesowych, w których faktura stanowi jedynie końcowy etap złożonego łańcucha zdarzeń. W efekcie są to obszary, w których KSeF zamiast pomagać – realnie utrudnia działanie firm</w:t>
      </w:r>
      <w:r w:rsidR="001C3C47">
        <w:t xml:space="preserve"> </w:t>
      </w:r>
      <w:r w:rsidRPr="0088715C">
        <w:rPr>
          <w:i/>
          <w:iCs/>
        </w:rPr>
        <w:t>–</w:t>
      </w:r>
      <w:r w:rsidR="0088715C">
        <w:t xml:space="preserve"> </w:t>
      </w:r>
      <w:r w:rsidR="0088715C" w:rsidRPr="001C3C47">
        <w:t xml:space="preserve">zauważa </w:t>
      </w:r>
      <w:r w:rsidR="0088715C" w:rsidRPr="001C3C47">
        <w:rPr>
          <w:b/>
          <w:bCs/>
        </w:rPr>
        <w:t>Michał Sosnowski</w:t>
      </w:r>
      <w:r w:rsidR="0088715C" w:rsidRPr="001C3C47">
        <w:t>.</w:t>
      </w:r>
    </w:p>
    <w:p w14:paraId="7B8B66C0" w14:textId="77777777" w:rsidR="001C3C47" w:rsidRPr="001C3C47" w:rsidRDefault="001C3C47" w:rsidP="001C3C47">
      <w:pPr>
        <w:jc w:val="both"/>
        <w:rPr>
          <w:b/>
          <w:bCs/>
        </w:rPr>
      </w:pPr>
      <w:r w:rsidRPr="001C3C47">
        <w:rPr>
          <w:b/>
          <w:bCs/>
        </w:rPr>
        <w:t>Sesje wsadowe i limity zbiorcze</w:t>
      </w:r>
    </w:p>
    <w:p w14:paraId="455BDF6F" w14:textId="77777777" w:rsidR="001C3C47" w:rsidRDefault="001C3C47" w:rsidP="001C3C47">
      <w:pPr>
        <w:jc w:val="both"/>
      </w:pPr>
      <w:r w:rsidRPr="001C3C47">
        <w:t xml:space="preserve">Dla podmiotów generujących ogromne ilości dokumentów, KSeF przewiduje tzw. sesje wsadowe. Tutaj również obowiązują ograniczenia – łączna wielkość skompresowanej paczki dokumentów (ZIP) nie może przekroczyć </w:t>
      </w:r>
      <w:r w:rsidRPr="001C3C47">
        <w:rPr>
          <w:b/>
          <w:bCs/>
        </w:rPr>
        <w:t>100 MB</w:t>
      </w:r>
      <w:r w:rsidRPr="001C3C47">
        <w:t xml:space="preserve">. </w:t>
      </w:r>
    </w:p>
    <w:p w14:paraId="7FFEB407" w14:textId="49B1AED5" w:rsidR="001C3C47" w:rsidRDefault="00C65CA9" w:rsidP="001C3C47">
      <w:pPr>
        <w:jc w:val="both"/>
      </w:pPr>
      <w:r w:rsidRPr="0088715C">
        <w:rPr>
          <w:i/>
          <w:iCs/>
        </w:rPr>
        <w:t>–</w:t>
      </w:r>
      <w:r w:rsidR="001C3C47">
        <w:rPr>
          <w:i/>
          <w:iCs/>
        </w:rPr>
        <w:t xml:space="preserve"> </w:t>
      </w:r>
      <w:r w:rsidR="001C3C47" w:rsidRPr="001C3C47">
        <w:rPr>
          <w:i/>
          <w:iCs/>
        </w:rPr>
        <w:t>Przekroczenie tych parametrów skutkuje odrzuceniem całej sesji przez bramkę ministerstwa, co w praktyce może oznaczać niedopełnienie obowiązku wystawienia faktury w terminie</w:t>
      </w:r>
      <w:r w:rsidR="001C3C47" w:rsidRPr="001C3C47">
        <w:t xml:space="preserve"> – dodaje </w:t>
      </w:r>
      <w:r w:rsidR="001C3C47" w:rsidRPr="001C3C47">
        <w:rPr>
          <w:b/>
          <w:bCs/>
        </w:rPr>
        <w:t>Paweł Pustelnik</w:t>
      </w:r>
      <w:r w:rsidR="001C3C47" w:rsidRPr="001C3C47">
        <w:t xml:space="preserve">, odpowiedzialny za system SmartKSeF w Exorigo-Upos. </w:t>
      </w:r>
    </w:p>
    <w:p w14:paraId="5C298674" w14:textId="6218FC8B" w:rsidR="001C3C47" w:rsidRDefault="0088715C" w:rsidP="001C3C47">
      <w:pPr>
        <w:jc w:val="both"/>
      </w:pPr>
      <w:r>
        <w:t>W</w:t>
      </w:r>
      <w:r w:rsidR="001C3C47" w:rsidRPr="001C3C47">
        <w:t xml:space="preserve"> handlu detalicznym</w:t>
      </w:r>
      <w:r>
        <w:t xml:space="preserve">, gdzie podczas </w:t>
      </w:r>
      <w:r w:rsidR="001C3C47" w:rsidRPr="001C3C47">
        <w:t>obsłu</w:t>
      </w:r>
      <w:r>
        <w:t>gi</w:t>
      </w:r>
      <w:r w:rsidR="001C3C47" w:rsidRPr="001C3C47">
        <w:t xml:space="preserve"> klienta na kasie liczą się milisekundy</w:t>
      </w:r>
      <w:r>
        <w:t>, kluczowe jest korzystanie z</w:t>
      </w:r>
      <w:r w:rsidR="001C3C47" w:rsidRPr="001C3C47">
        <w:t xml:space="preserve"> tryb</w:t>
      </w:r>
      <w:r>
        <w:t>u</w:t>
      </w:r>
      <w:r w:rsidR="001C3C47" w:rsidRPr="001C3C47">
        <w:t xml:space="preserve"> interaktywn</w:t>
      </w:r>
      <w:r>
        <w:t>ego</w:t>
      </w:r>
      <w:r w:rsidR="001C3C47" w:rsidRPr="001C3C47">
        <w:t xml:space="preserve"> wystawiania faktur w KSeF</w:t>
      </w:r>
      <w:r w:rsidR="00D44B5D">
        <w:t>. Pozwala on na szybkie przesłanie faktury do systemu i niemal natychmiastowe uzyskanie numeru KSeF.</w:t>
      </w:r>
      <w:r w:rsidR="001C3C47" w:rsidRPr="001C3C47">
        <w:t xml:space="preserve"> </w:t>
      </w:r>
    </w:p>
    <w:p w14:paraId="320F415F" w14:textId="0CA2F3F2" w:rsidR="001C3C47" w:rsidRPr="001C3C47" w:rsidRDefault="00C65CA9" w:rsidP="001C3C47">
      <w:pPr>
        <w:jc w:val="both"/>
        <w:rPr>
          <w:b/>
          <w:bCs/>
        </w:rPr>
      </w:pPr>
      <w:r w:rsidRPr="0088715C">
        <w:rPr>
          <w:i/>
          <w:iCs/>
        </w:rPr>
        <w:t>–</w:t>
      </w:r>
      <w:r w:rsidR="0088715C">
        <w:rPr>
          <w:i/>
          <w:iCs/>
        </w:rPr>
        <w:t xml:space="preserve"> </w:t>
      </w:r>
      <w:r w:rsidR="001C3C47" w:rsidRPr="001C3C47">
        <w:rPr>
          <w:i/>
          <w:iCs/>
        </w:rPr>
        <w:t>Jesteśmy pozytywnie zaskoczeni tempem wystawiania faktur przez KSeF co pozwala na quasi-online’owy proces, ale</w:t>
      </w:r>
      <w:r w:rsidR="001C3C47" w:rsidRPr="001C3C47">
        <w:t xml:space="preserve"> </w:t>
      </w:r>
      <w:r w:rsidR="001C3C47" w:rsidRPr="001C3C47">
        <w:rPr>
          <w:i/>
          <w:iCs/>
        </w:rPr>
        <w:t xml:space="preserve">tutaj również obowiązują </w:t>
      </w:r>
      <w:r w:rsidR="00D44B5D">
        <w:rPr>
          <w:i/>
          <w:iCs/>
        </w:rPr>
        <w:t xml:space="preserve">nas </w:t>
      </w:r>
      <w:r w:rsidR="00D44B5D" w:rsidRPr="001C3C47">
        <w:rPr>
          <w:i/>
          <w:iCs/>
        </w:rPr>
        <w:t xml:space="preserve">narzucone </w:t>
      </w:r>
      <w:r w:rsidR="001C3C47" w:rsidRPr="001C3C47">
        <w:rPr>
          <w:i/>
          <w:iCs/>
        </w:rPr>
        <w:t>limity – maksymalnej liczby faktur, jaką można wystawić w ciągu sekundy, minuty i godziny</w:t>
      </w:r>
      <w:r w:rsidR="00D44B5D">
        <w:rPr>
          <w:i/>
          <w:iCs/>
        </w:rPr>
        <w:t>. N</w:t>
      </w:r>
      <w:r w:rsidR="001C3C47" w:rsidRPr="001C3C47">
        <w:rPr>
          <w:i/>
          <w:iCs/>
        </w:rPr>
        <w:t>a obecnym etapie nawet w zwykłych dniach handlowych ogólnokrajowi retailerzy wystawiają znacznie więcej faktur niż dopuszczają limity. Wspieramy naszych klientów w uzyskaniu zgody U</w:t>
      </w:r>
      <w:r w:rsidR="00D44B5D">
        <w:rPr>
          <w:i/>
          <w:iCs/>
        </w:rPr>
        <w:t xml:space="preserve">rzędu </w:t>
      </w:r>
      <w:r w:rsidR="001C3C47" w:rsidRPr="001C3C47">
        <w:rPr>
          <w:i/>
          <w:iCs/>
        </w:rPr>
        <w:t>S</w:t>
      </w:r>
      <w:r w:rsidR="00D44B5D">
        <w:rPr>
          <w:i/>
          <w:iCs/>
        </w:rPr>
        <w:t>karbowego</w:t>
      </w:r>
      <w:r w:rsidR="001C3C47" w:rsidRPr="001C3C47">
        <w:rPr>
          <w:i/>
          <w:iCs/>
        </w:rPr>
        <w:t xml:space="preserve"> na zwiększenie limitów w celu usprawnienia obsługi klienta detalicznego</w:t>
      </w:r>
      <w:r w:rsidR="00D44B5D">
        <w:rPr>
          <w:i/>
          <w:iCs/>
        </w:rPr>
        <w:t xml:space="preserve">. Co istotne </w:t>
      </w:r>
      <w:r w:rsidRPr="0088715C">
        <w:rPr>
          <w:i/>
          <w:iCs/>
        </w:rPr>
        <w:t>–</w:t>
      </w:r>
      <w:r w:rsidR="001C3C47" w:rsidRPr="001C3C47">
        <w:rPr>
          <w:i/>
          <w:iCs/>
        </w:rPr>
        <w:t xml:space="preserve"> pierws</w:t>
      </w:r>
      <w:r w:rsidR="00D44B5D">
        <w:rPr>
          <w:i/>
          <w:iCs/>
        </w:rPr>
        <w:t>i</w:t>
      </w:r>
      <w:r w:rsidR="001C3C47" w:rsidRPr="001C3C47">
        <w:rPr>
          <w:i/>
          <w:iCs/>
        </w:rPr>
        <w:t xml:space="preserve"> użytkownicy SmartKSeF już taką zgodę otrzymali</w:t>
      </w:r>
      <w:r w:rsidR="001C3C47" w:rsidRPr="001C3C47">
        <w:t xml:space="preserve"> – zaznacza </w:t>
      </w:r>
      <w:r w:rsidR="001C3C47" w:rsidRPr="001C3C47">
        <w:rPr>
          <w:b/>
          <w:bCs/>
        </w:rPr>
        <w:t>Paweł Pustelnik</w:t>
      </w:r>
      <w:r w:rsidR="001C3C47">
        <w:rPr>
          <w:b/>
          <w:bCs/>
        </w:rPr>
        <w:t>.</w:t>
      </w:r>
    </w:p>
    <w:p w14:paraId="0E4BA08C" w14:textId="77777777" w:rsidR="001C3C47" w:rsidRPr="001C3C47" w:rsidRDefault="001C3C47" w:rsidP="001C3C47">
      <w:pPr>
        <w:jc w:val="both"/>
        <w:rPr>
          <w:b/>
          <w:bCs/>
        </w:rPr>
      </w:pPr>
      <w:r w:rsidRPr="001C3C47">
        <w:rPr>
          <w:b/>
          <w:bCs/>
        </w:rPr>
        <w:t>Optymalizacja to podstawa</w:t>
      </w:r>
    </w:p>
    <w:p w14:paraId="3DEA6AE8" w14:textId="6F8EE438" w:rsidR="001C3C47" w:rsidRDefault="001C3C47" w:rsidP="001C3C47">
      <w:pPr>
        <w:jc w:val="both"/>
      </w:pPr>
      <w:r w:rsidRPr="001C3C47">
        <w:lastRenderedPageBreak/>
        <w:t xml:space="preserve">Eksperci podkreślają, że kluczem do płynnego przejścia na KSeF jest audyt danych przesyłanych w plikach XML. Dobrym punktem odniesienie są dane historyczne, które pozwalają się zorientować, czy istnieje realne ryzyko zablokowania lub wstrzymania wystawiania faktur w KSeF oraz na ile jest to incydentalne zdarzenie. </w:t>
      </w:r>
    </w:p>
    <w:p w14:paraId="6797E8B9" w14:textId="0ECE42DF" w:rsidR="00D44B5D" w:rsidRDefault="00D44B5D" w:rsidP="001C3C47">
      <w:pPr>
        <w:jc w:val="both"/>
      </w:pPr>
      <w:r w:rsidRPr="00D44B5D">
        <w:t>Wdrożenie K</w:t>
      </w:r>
      <w:r>
        <w:t>rajowego Systemu e-Faktur</w:t>
      </w:r>
      <w:r w:rsidRPr="00D44B5D">
        <w:t xml:space="preserve"> to nie tylko zmiana formalna, lecz realne wyzwanie operacyjne dla firm. Oprócz poprawnego wypełniania faktur, przedsiębiorcy muszą uwzględniać limity techniczne – zarówno pod względem liczby pozycji, jak i wielkości plików – oraz wybrać optymalny tryb komunikacji z systemem. Świadomość tych ograniczeń i wcześniejsze przygotowanie procesów pozwala w pełni wykorzystać możliwości, jakie daje nowy system e-faktur.</w:t>
      </w:r>
    </w:p>
    <w:sectPr w:rsidR="00D44B5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E9232" w14:textId="77777777" w:rsidR="0051670A" w:rsidRDefault="0051670A" w:rsidP="00D44B5D">
      <w:pPr>
        <w:spacing w:after="0" w:line="240" w:lineRule="auto"/>
      </w:pPr>
      <w:r>
        <w:separator/>
      </w:r>
    </w:p>
  </w:endnote>
  <w:endnote w:type="continuationSeparator" w:id="0">
    <w:p w14:paraId="3D9934B2" w14:textId="77777777" w:rsidR="0051670A" w:rsidRDefault="0051670A" w:rsidP="00D44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510A5" w14:textId="77777777" w:rsidR="0051670A" w:rsidRDefault="0051670A" w:rsidP="00D44B5D">
      <w:pPr>
        <w:spacing w:after="0" w:line="240" w:lineRule="auto"/>
      </w:pPr>
      <w:r>
        <w:separator/>
      </w:r>
    </w:p>
  </w:footnote>
  <w:footnote w:type="continuationSeparator" w:id="0">
    <w:p w14:paraId="2F96AA91" w14:textId="77777777" w:rsidR="0051670A" w:rsidRDefault="0051670A" w:rsidP="00D44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F5E2" w14:textId="6DBB55EE" w:rsidR="00D44B5D" w:rsidRDefault="00D44B5D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DC721D" wp14:editId="1D6D6F97">
          <wp:simplePos x="0" y="0"/>
          <wp:positionH relativeFrom="page">
            <wp:align>left</wp:align>
          </wp:positionH>
          <wp:positionV relativeFrom="paragraph">
            <wp:posOffset>-451485</wp:posOffset>
          </wp:positionV>
          <wp:extent cx="7553325" cy="1798320"/>
          <wp:effectExtent l="0" t="0" r="9525" b="0"/>
          <wp:wrapSquare wrapText="bothSides"/>
          <wp:docPr id="2" name="Obraz 2" descr="Obraz zawierający tekst, Czcionka, zrzut ekranu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zrzut ekranu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79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102A"/>
    <w:multiLevelType w:val="multilevel"/>
    <w:tmpl w:val="B470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4A71D7"/>
    <w:multiLevelType w:val="hybridMultilevel"/>
    <w:tmpl w:val="3BA20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36700">
    <w:abstractNumId w:val="0"/>
  </w:num>
  <w:num w:numId="2" w16cid:durableId="190605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47"/>
    <w:rsid w:val="00095DB1"/>
    <w:rsid w:val="000E63C2"/>
    <w:rsid w:val="00111749"/>
    <w:rsid w:val="00133FD0"/>
    <w:rsid w:val="001C3C47"/>
    <w:rsid w:val="00210414"/>
    <w:rsid w:val="0027271B"/>
    <w:rsid w:val="00347B0F"/>
    <w:rsid w:val="00451130"/>
    <w:rsid w:val="0051670A"/>
    <w:rsid w:val="005448E9"/>
    <w:rsid w:val="006062C8"/>
    <w:rsid w:val="0076723B"/>
    <w:rsid w:val="007E6E62"/>
    <w:rsid w:val="0088715C"/>
    <w:rsid w:val="00A17759"/>
    <w:rsid w:val="00B352A5"/>
    <w:rsid w:val="00C459CE"/>
    <w:rsid w:val="00C64E93"/>
    <w:rsid w:val="00C65CA9"/>
    <w:rsid w:val="00D44B5D"/>
    <w:rsid w:val="00E112BA"/>
    <w:rsid w:val="00E50267"/>
    <w:rsid w:val="00FD6F23"/>
    <w:rsid w:val="7959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0859C"/>
  <w15:chartTrackingRefBased/>
  <w15:docId w15:val="{975670B5-F1B3-473E-B455-B232A734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3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3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3C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3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3C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3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3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3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3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3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3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3C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3C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3C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3C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3C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3C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3C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3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3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3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3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3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3C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3C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3C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3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3C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3C47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3C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3C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3C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3C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3C4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C3C4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44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4B5D"/>
  </w:style>
  <w:style w:type="paragraph" w:styleId="Stopka">
    <w:name w:val="footer"/>
    <w:basedOn w:val="Normalny"/>
    <w:link w:val="StopkaZnak"/>
    <w:uiPriority w:val="99"/>
    <w:unhideWhenUsed/>
    <w:rsid w:val="00D44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4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7ad9a3-d3a4-4965-9dec-6c0ff0493d0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FB36CE1805484D9CB967C0DE3A34BC" ma:contentTypeVersion="12" ma:contentTypeDescription="Create a new document." ma:contentTypeScope="" ma:versionID="39d1b865540a3241290416ad94a0fbbe">
  <xsd:schema xmlns:xsd="http://www.w3.org/2001/XMLSchema" xmlns:xs="http://www.w3.org/2001/XMLSchema" xmlns:p="http://schemas.microsoft.com/office/2006/metadata/properties" xmlns:ns2="e57ad9a3-d3a4-4965-9dec-6c0ff0493d07" xmlns:ns3="b250aead-d5af-4dde-a5ae-6b5aede102c7" targetNamespace="http://schemas.microsoft.com/office/2006/metadata/properties" ma:root="true" ma:fieldsID="0f8f9e4463ab26128288a1b28c8deb63" ns2:_="" ns3:_="">
    <xsd:import namespace="e57ad9a3-d3a4-4965-9dec-6c0ff0493d07"/>
    <xsd:import namespace="b250aead-d5af-4dde-a5ae-6b5aede10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ad9a3-d3a4-4965-9dec-6c0ff0493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0aead-d5af-4dde-a5ae-6b5aede102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60C739-BA96-4312-9452-D9D6390B7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C9979F-4F82-43D4-A31E-5A2A198B862A}">
  <ds:schemaRefs>
    <ds:schemaRef ds:uri="http://schemas.microsoft.com/office/2006/metadata/properties"/>
    <ds:schemaRef ds:uri="http://schemas.microsoft.com/office/infopath/2007/PartnerControls"/>
    <ds:schemaRef ds:uri="e57ad9a3-d3a4-4965-9dec-6c0ff0493d07"/>
  </ds:schemaRefs>
</ds:datastoreItem>
</file>

<file path=customXml/itemProps3.xml><?xml version="1.0" encoding="utf-8"?>
<ds:datastoreItem xmlns:ds="http://schemas.openxmlformats.org/officeDocument/2006/customXml" ds:itemID="{ED6392CE-E2AF-439C-94A2-EB1008FD3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7ad9a3-d3a4-4965-9dec-6c0ff0493d07"/>
    <ds:schemaRef ds:uri="b250aead-d5af-4dde-a5ae-6b5aede10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673</Words>
  <Characters>4471</Characters>
  <Application>Microsoft Office Word</Application>
  <DocSecurity>0</DocSecurity>
  <Lines>74</Lines>
  <Paragraphs>21</Paragraphs>
  <ScaleCrop>false</ScaleCrop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Kwiecień CCG</dc:creator>
  <cp:keywords/>
  <dc:description/>
  <cp:lastModifiedBy>Małgorzata Ostrowska CCG</cp:lastModifiedBy>
  <cp:revision>6</cp:revision>
  <dcterms:created xsi:type="dcterms:W3CDTF">2026-02-10T08:53:00Z</dcterms:created>
  <dcterms:modified xsi:type="dcterms:W3CDTF">2026-02-12T10:36:00Z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0x01010024FB36CE1805484D9CB967C0DE3A34BC</vt:lpwstr>
  </property>
  <property fmtid="{D5CDD505-2E9C-101B-9397-08002B2CF9AE}" pid="3" name="MediaServiceImageTags">
    <vt:lpwstr/>
  </property>
</Properties>
</file>