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BAE0F" w14:textId="2793DD26" w:rsidR="182EF03D" w:rsidRDefault="001E0AAE">
      <w:r>
        <w:rPr>
          <w:b/>
          <w:bCs/>
        </w:rPr>
        <w:t>Notatka prasowa</w:t>
      </w:r>
      <w:r w:rsidR="182EF03D">
        <w:br/>
        <w:t>9</w:t>
      </w:r>
      <w:r>
        <w:t>.02.</w:t>
      </w:r>
      <w:r w:rsidR="182EF03D">
        <w:t>2025</w:t>
      </w:r>
    </w:p>
    <w:p w14:paraId="5DE360E2" w14:textId="0757E077" w:rsidR="08739642" w:rsidRDefault="08739642"/>
    <w:p w14:paraId="6265A45A" w14:textId="6E97CB33" w:rsidR="004F683B" w:rsidRPr="001E0AAE" w:rsidRDefault="004F683B" w:rsidP="25DA7F79">
      <w:pPr>
        <w:spacing w:before="240" w:after="240"/>
        <w:rPr>
          <w:rFonts w:ascii="Aptos" w:eastAsia="Aptos" w:hAnsi="Aptos" w:cs="Aptos"/>
          <w:b/>
          <w:bCs/>
          <w:sz w:val="32"/>
          <w:szCs w:val="32"/>
          <w:lang w:val="pl-PL"/>
        </w:rPr>
      </w:pPr>
      <w:r w:rsidRPr="004F683B">
        <w:rPr>
          <w:rFonts w:ascii="Aptos" w:eastAsia="Aptos" w:hAnsi="Aptos" w:cs="Aptos"/>
          <w:b/>
          <w:bCs/>
          <w:sz w:val="32"/>
          <w:szCs w:val="32"/>
          <w:lang w:val="pl-PL"/>
        </w:rPr>
        <w:t>2025</w:t>
      </w:r>
      <w:r w:rsidR="007F431B">
        <w:rPr>
          <w:rFonts w:ascii="Aptos" w:eastAsia="Aptos" w:hAnsi="Aptos" w:cs="Aptos"/>
          <w:b/>
          <w:bCs/>
          <w:sz w:val="32"/>
          <w:szCs w:val="32"/>
          <w:lang w:val="pl-PL"/>
        </w:rPr>
        <w:t xml:space="preserve"> rok w BookBeat</w:t>
      </w:r>
      <w:r w:rsidRPr="004F683B">
        <w:rPr>
          <w:rFonts w:ascii="Aptos" w:eastAsia="Aptos" w:hAnsi="Aptos" w:cs="Aptos"/>
          <w:b/>
          <w:bCs/>
          <w:sz w:val="32"/>
          <w:szCs w:val="32"/>
          <w:lang w:val="pl-PL"/>
        </w:rPr>
        <w:t xml:space="preserve">: 146 mln EUR przychodów, 13% wzrostu i </w:t>
      </w:r>
      <w:r w:rsidR="007F431B">
        <w:rPr>
          <w:rFonts w:ascii="Aptos" w:eastAsia="Aptos" w:hAnsi="Aptos" w:cs="Aptos"/>
          <w:b/>
          <w:bCs/>
          <w:sz w:val="32"/>
          <w:szCs w:val="32"/>
          <w:lang w:val="pl-PL"/>
        </w:rPr>
        <w:t>wyższa</w:t>
      </w:r>
      <w:r w:rsidRPr="004F683B">
        <w:rPr>
          <w:rFonts w:ascii="Aptos" w:eastAsia="Aptos" w:hAnsi="Aptos" w:cs="Aptos"/>
          <w:b/>
          <w:bCs/>
          <w:sz w:val="32"/>
          <w:szCs w:val="32"/>
          <w:lang w:val="pl-PL"/>
        </w:rPr>
        <w:t xml:space="preserve"> rentowność</w:t>
      </w:r>
    </w:p>
    <w:p w14:paraId="505B711B" w14:textId="38D14E87" w:rsidR="004F683B" w:rsidRDefault="007F431B" w:rsidP="71582D5D">
      <w:pPr>
        <w:spacing w:before="240" w:after="240"/>
        <w:rPr>
          <w:rFonts w:ascii="Aptos" w:eastAsia="Aptos" w:hAnsi="Aptos" w:cs="Aptos"/>
          <w:b/>
          <w:bCs/>
          <w:color w:val="000000" w:themeColor="text1"/>
          <w:lang w:val="pl-PL"/>
        </w:rPr>
      </w:pPr>
      <w:r>
        <w:rPr>
          <w:rFonts w:ascii="Aptos" w:eastAsia="Aptos" w:hAnsi="Aptos" w:cs="Aptos"/>
          <w:b/>
          <w:bCs/>
          <w:color w:val="000000" w:themeColor="text1"/>
          <w:lang w:val="pl-PL"/>
        </w:rPr>
        <w:t>Z</w:t>
      </w:r>
      <w:r w:rsidR="004F683B" w:rsidRPr="004F683B">
        <w:rPr>
          <w:rFonts w:ascii="Aptos" w:eastAsia="Aptos" w:hAnsi="Aptos" w:cs="Aptos"/>
          <w:b/>
          <w:bCs/>
          <w:color w:val="000000" w:themeColor="text1"/>
          <w:lang w:val="pl-PL"/>
        </w:rPr>
        <w:t>akończył</w:t>
      </w:r>
      <w:r>
        <w:rPr>
          <w:rFonts w:ascii="Aptos" w:eastAsia="Aptos" w:hAnsi="Aptos" w:cs="Aptos"/>
          <w:b/>
          <w:bCs/>
          <w:color w:val="000000" w:themeColor="text1"/>
          <w:lang w:val="pl-PL"/>
        </w:rPr>
        <w:t xml:space="preserve"> się właśnie</w:t>
      </w:r>
      <w:r w:rsidR="004F683B" w:rsidRPr="004F683B">
        <w:rPr>
          <w:rFonts w:ascii="Aptos" w:eastAsia="Aptos" w:hAnsi="Aptos" w:cs="Aptos"/>
          <w:b/>
          <w:bCs/>
          <w:color w:val="000000" w:themeColor="text1"/>
          <w:lang w:val="pl-PL"/>
        </w:rPr>
        <w:t xml:space="preserve"> kolejny udany rok</w:t>
      </w:r>
      <w:r>
        <w:rPr>
          <w:rFonts w:ascii="Aptos" w:eastAsia="Aptos" w:hAnsi="Aptos" w:cs="Aptos"/>
          <w:b/>
          <w:bCs/>
          <w:color w:val="000000" w:themeColor="text1"/>
          <w:lang w:val="pl-PL"/>
        </w:rPr>
        <w:t xml:space="preserve"> dla serwisu streamingowego BookBeat</w:t>
      </w:r>
      <w:r w:rsidR="004F683B" w:rsidRPr="004F683B">
        <w:rPr>
          <w:rFonts w:ascii="Aptos" w:eastAsia="Aptos" w:hAnsi="Aptos" w:cs="Aptos"/>
          <w:b/>
          <w:bCs/>
          <w:color w:val="000000" w:themeColor="text1"/>
          <w:lang w:val="pl-PL"/>
        </w:rPr>
        <w:t xml:space="preserve">. Dzięki </w:t>
      </w:r>
      <w:r w:rsidR="001E0AAE">
        <w:rPr>
          <w:rFonts w:ascii="Aptos" w:eastAsia="Aptos" w:hAnsi="Aptos" w:cs="Aptos"/>
          <w:b/>
          <w:bCs/>
          <w:color w:val="000000" w:themeColor="text1"/>
          <w:lang w:val="pl-PL"/>
        </w:rPr>
        <w:t>dużemu</w:t>
      </w:r>
      <w:r>
        <w:rPr>
          <w:rFonts w:ascii="Aptos" w:eastAsia="Aptos" w:hAnsi="Aptos" w:cs="Aptos"/>
          <w:b/>
          <w:bCs/>
          <w:color w:val="000000" w:themeColor="text1"/>
          <w:lang w:val="pl-PL"/>
        </w:rPr>
        <w:t xml:space="preserve"> </w:t>
      </w:r>
      <w:r w:rsidR="004F683B" w:rsidRPr="004F683B">
        <w:rPr>
          <w:rFonts w:ascii="Aptos" w:eastAsia="Aptos" w:hAnsi="Aptos" w:cs="Aptos"/>
          <w:b/>
          <w:bCs/>
          <w:color w:val="000000" w:themeColor="text1"/>
          <w:lang w:val="pl-PL"/>
        </w:rPr>
        <w:t>napływowi nowych użytkowników w cią</w:t>
      </w:r>
      <w:r>
        <w:rPr>
          <w:rFonts w:ascii="Aptos" w:eastAsia="Aptos" w:hAnsi="Aptos" w:cs="Aptos"/>
          <w:b/>
          <w:bCs/>
          <w:color w:val="000000" w:themeColor="text1"/>
          <w:lang w:val="pl-PL"/>
        </w:rPr>
        <w:t>gu minionego</w:t>
      </w:r>
      <w:r w:rsidR="004F683B" w:rsidRPr="004F683B">
        <w:rPr>
          <w:rFonts w:ascii="Aptos" w:eastAsia="Aptos" w:hAnsi="Aptos" w:cs="Aptos"/>
          <w:b/>
          <w:bCs/>
          <w:color w:val="000000" w:themeColor="text1"/>
          <w:lang w:val="pl-PL"/>
        </w:rPr>
        <w:t xml:space="preserve"> roku, globalne przychody wzrosły do </w:t>
      </w:r>
      <w:r w:rsidR="004F683B" w:rsidRPr="004F683B">
        <w:rPr>
          <w:rFonts w:ascii="Arial" w:eastAsia="Aptos" w:hAnsi="Arial" w:cs="Arial"/>
          <w:b/>
          <w:bCs/>
          <w:color w:val="000000" w:themeColor="text1"/>
          <w:lang w:val="pl-PL"/>
        </w:rPr>
        <w:t>​​</w:t>
      </w:r>
      <w:r w:rsidR="004F683B" w:rsidRPr="004F683B">
        <w:rPr>
          <w:rFonts w:ascii="Aptos" w:eastAsia="Aptos" w:hAnsi="Aptos" w:cs="Aptos"/>
          <w:b/>
          <w:bCs/>
          <w:color w:val="000000" w:themeColor="text1"/>
          <w:lang w:val="pl-PL"/>
        </w:rPr>
        <w:t>146 milionów euro (1,54 miliarda SEK). Stanowi to łączny wzrost o 13 procent; po uwzględnieniu różnic kursowych wzrost wyniósł 15 procent. Rentowność całej grupy znacznie się poprawiła, a pod koniec roku</w:t>
      </w:r>
      <w:r>
        <w:rPr>
          <w:rFonts w:ascii="Aptos" w:eastAsia="Aptos" w:hAnsi="Aptos" w:cs="Aptos"/>
          <w:b/>
          <w:bCs/>
          <w:color w:val="000000" w:themeColor="text1"/>
          <w:lang w:val="pl-PL"/>
        </w:rPr>
        <w:t>, na wszystkich rynkach  serwis posiadał</w:t>
      </w:r>
      <w:r w:rsidR="004F683B" w:rsidRPr="004F683B">
        <w:rPr>
          <w:rFonts w:ascii="Aptos" w:eastAsia="Aptos" w:hAnsi="Aptos" w:cs="Aptos"/>
          <w:b/>
          <w:bCs/>
          <w:color w:val="000000" w:themeColor="text1"/>
          <w:lang w:val="pl-PL"/>
        </w:rPr>
        <w:t xml:space="preserve"> prawie 1,2 miliona </w:t>
      </w:r>
      <w:r>
        <w:rPr>
          <w:rFonts w:ascii="Aptos" w:eastAsia="Aptos" w:hAnsi="Aptos" w:cs="Aptos"/>
          <w:b/>
          <w:bCs/>
          <w:color w:val="000000" w:themeColor="text1"/>
          <w:lang w:val="pl-PL"/>
        </w:rPr>
        <w:t xml:space="preserve">płacących </w:t>
      </w:r>
      <w:r w:rsidR="004F683B" w:rsidRPr="004F683B">
        <w:rPr>
          <w:rFonts w:ascii="Aptos" w:eastAsia="Aptos" w:hAnsi="Aptos" w:cs="Aptos"/>
          <w:b/>
          <w:bCs/>
          <w:color w:val="000000" w:themeColor="text1"/>
          <w:lang w:val="pl-PL"/>
        </w:rPr>
        <w:t>użytkowników</w:t>
      </w:r>
      <w:r>
        <w:rPr>
          <w:rFonts w:ascii="Aptos" w:eastAsia="Aptos" w:hAnsi="Aptos" w:cs="Aptos"/>
          <w:b/>
          <w:bCs/>
          <w:color w:val="000000" w:themeColor="text1"/>
          <w:lang w:val="pl-PL"/>
        </w:rPr>
        <w:t xml:space="preserve">. </w:t>
      </w:r>
      <w:r w:rsidR="004F683B" w:rsidRPr="004F683B">
        <w:rPr>
          <w:rFonts w:ascii="Aptos" w:eastAsia="Aptos" w:hAnsi="Aptos" w:cs="Aptos"/>
          <w:b/>
          <w:bCs/>
          <w:color w:val="000000" w:themeColor="text1"/>
          <w:lang w:val="pl-PL"/>
        </w:rPr>
        <w:t xml:space="preserve">W Polsce BookBeat pobił wszystkie </w:t>
      </w:r>
      <w:r>
        <w:rPr>
          <w:rFonts w:ascii="Aptos" w:eastAsia="Aptos" w:hAnsi="Aptos" w:cs="Aptos"/>
          <w:b/>
          <w:bCs/>
          <w:color w:val="000000" w:themeColor="text1"/>
          <w:lang w:val="pl-PL"/>
        </w:rPr>
        <w:t>dotychczasowe</w:t>
      </w:r>
      <w:r w:rsidR="004F683B" w:rsidRPr="004F683B">
        <w:rPr>
          <w:rFonts w:ascii="Aptos" w:eastAsia="Aptos" w:hAnsi="Aptos" w:cs="Aptos"/>
          <w:b/>
          <w:bCs/>
          <w:color w:val="000000" w:themeColor="text1"/>
          <w:lang w:val="pl-PL"/>
        </w:rPr>
        <w:t xml:space="preserve"> rekordy i wyróżnia się jako rynek o najlepszych wynikach.</w:t>
      </w:r>
    </w:p>
    <w:p w14:paraId="06854487" w14:textId="4E0D7610" w:rsidR="004F683B" w:rsidRDefault="004F683B" w:rsidP="25DA7F79">
      <w:pPr>
        <w:spacing w:before="240" w:after="240"/>
        <w:rPr>
          <w:rFonts w:ascii="Aptos" w:eastAsia="Aptos" w:hAnsi="Aptos" w:cs="Aptos"/>
          <w:color w:val="000000" w:themeColor="text1"/>
          <w:lang w:val="pl-PL"/>
        </w:rPr>
      </w:pPr>
      <w:r w:rsidRPr="004F683B">
        <w:rPr>
          <w:rFonts w:ascii="Aptos" w:eastAsia="Aptos" w:hAnsi="Aptos" w:cs="Aptos"/>
          <w:color w:val="000000" w:themeColor="text1"/>
          <w:lang w:val="pl-PL"/>
        </w:rPr>
        <w:t>„</w:t>
      </w:r>
      <w:r w:rsidR="00BD55C6">
        <w:rPr>
          <w:rFonts w:ascii="Aptos" w:eastAsia="Aptos" w:hAnsi="Aptos" w:cs="Aptos"/>
          <w:color w:val="000000" w:themeColor="text1"/>
          <w:lang w:val="pl-PL"/>
        </w:rPr>
        <w:t xml:space="preserve">W </w:t>
      </w:r>
      <w:r w:rsidRPr="004F683B">
        <w:rPr>
          <w:rFonts w:ascii="Aptos" w:eastAsia="Aptos" w:hAnsi="Aptos" w:cs="Aptos"/>
          <w:color w:val="000000" w:themeColor="text1"/>
          <w:lang w:val="pl-PL"/>
        </w:rPr>
        <w:t>2025</w:t>
      </w:r>
      <w:r w:rsidR="00BD55C6">
        <w:rPr>
          <w:rFonts w:ascii="Aptos" w:eastAsia="Aptos" w:hAnsi="Aptos" w:cs="Aptos"/>
          <w:color w:val="000000" w:themeColor="text1"/>
          <w:lang w:val="pl-PL"/>
        </w:rPr>
        <w:t xml:space="preserve"> roku minęło dziesięć lat </w:t>
      </w:r>
      <w:r w:rsidRPr="004F683B">
        <w:rPr>
          <w:rFonts w:ascii="Aptos" w:eastAsia="Aptos" w:hAnsi="Aptos" w:cs="Aptos"/>
          <w:color w:val="000000" w:themeColor="text1"/>
          <w:lang w:val="pl-PL"/>
        </w:rPr>
        <w:t xml:space="preserve">od debiutu BookBeat na rynku szwedzkim. W ciągu </w:t>
      </w:r>
      <w:r w:rsidR="001E0AAE">
        <w:rPr>
          <w:rFonts w:ascii="Aptos" w:eastAsia="Aptos" w:hAnsi="Aptos" w:cs="Aptos"/>
          <w:color w:val="000000" w:themeColor="text1"/>
          <w:lang w:val="pl-PL"/>
        </w:rPr>
        <w:t>tego</w:t>
      </w:r>
      <w:r w:rsidR="00BD55C6">
        <w:rPr>
          <w:rFonts w:ascii="Aptos" w:eastAsia="Aptos" w:hAnsi="Aptos" w:cs="Aptos"/>
          <w:color w:val="000000" w:themeColor="text1"/>
          <w:lang w:val="pl-PL"/>
        </w:rPr>
        <w:t xml:space="preserve"> </w:t>
      </w:r>
      <w:r w:rsidRPr="004F683B">
        <w:rPr>
          <w:rFonts w:ascii="Aptos" w:eastAsia="Aptos" w:hAnsi="Aptos" w:cs="Aptos"/>
          <w:color w:val="000000" w:themeColor="text1"/>
          <w:lang w:val="pl-PL"/>
        </w:rPr>
        <w:t>roku podjęliśmy szereg kroków, które wyniosły nas na nowy poziom – jako usługę, zespół i firmę. Naszą ambicją jest zbudowanie czegoś długoterminowego i zrównoważonego. Silny, skorygowany wzrost o 15%</w:t>
      </w:r>
      <w:r w:rsidR="001E0AAE">
        <w:rPr>
          <w:rFonts w:ascii="Aptos" w:eastAsia="Aptos" w:hAnsi="Aptos" w:cs="Aptos"/>
          <w:color w:val="000000" w:themeColor="text1"/>
          <w:lang w:val="pl-PL"/>
        </w:rPr>
        <w:t xml:space="preserve"> i</w:t>
      </w:r>
      <w:r w:rsidRPr="004F683B">
        <w:rPr>
          <w:rFonts w:ascii="Aptos" w:eastAsia="Aptos" w:hAnsi="Aptos" w:cs="Aptos"/>
          <w:color w:val="000000" w:themeColor="text1"/>
          <w:lang w:val="pl-PL"/>
        </w:rPr>
        <w:t xml:space="preserve"> przychody w wysokości 146 milionów euro w połączeniu ze znaczną poprawą rentowności, stawiają nas </w:t>
      </w:r>
      <w:r w:rsidR="00BD55C6">
        <w:rPr>
          <w:rFonts w:ascii="Aptos" w:eastAsia="Aptos" w:hAnsi="Aptos" w:cs="Aptos"/>
          <w:color w:val="000000" w:themeColor="text1"/>
          <w:lang w:val="pl-PL"/>
        </w:rPr>
        <w:t>na wysokiej</w:t>
      </w:r>
      <w:r w:rsidRPr="004F683B">
        <w:rPr>
          <w:rFonts w:ascii="Aptos" w:eastAsia="Aptos" w:hAnsi="Aptos" w:cs="Aptos"/>
          <w:color w:val="000000" w:themeColor="text1"/>
          <w:lang w:val="pl-PL"/>
        </w:rPr>
        <w:t xml:space="preserve"> pozycji</w:t>
      </w:r>
      <w:r w:rsidR="001E0AAE">
        <w:rPr>
          <w:rFonts w:ascii="Aptos" w:eastAsia="Aptos" w:hAnsi="Aptos" w:cs="Aptos"/>
          <w:color w:val="000000" w:themeColor="text1"/>
          <w:lang w:val="pl-PL"/>
        </w:rPr>
        <w:t xml:space="preserve"> już na początku 2026 roku</w:t>
      </w:r>
      <w:r w:rsidRPr="004F683B">
        <w:rPr>
          <w:rFonts w:ascii="Aptos" w:eastAsia="Aptos" w:hAnsi="Aptos" w:cs="Aptos"/>
          <w:color w:val="000000" w:themeColor="text1"/>
          <w:lang w:val="pl-PL"/>
        </w:rPr>
        <w:t xml:space="preserve"> – mówi Niclas Sandin, CEO BookBeat.</w:t>
      </w:r>
    </w:p>
    <w:p w14:paraId="61AD2A22" w14:textId="6ED87584" w:rsidR="004F683B" w:rsidRDefault="00BD55C6" w:rsidP="71582D5D">
      <w:pPr>
        <w:spacing w:before="240" w:after="240"/>
        <w:rPr>
          <w:rFonts w:ascii="Aptos" w:eastAsia="Aptos" w:hAnsi="Aptos" w:cs="Aptos"/>
          <w:color w:val="000000" w:themeColor="text1"/>
          <w:lang w:val="pl-PL"/>
        </w:rPr>
      </w:pPr>
      <w:r>
        <w:rPr>
          <w:rFonts w:ascii="Aptos" w:eastAsia="Aptos" w:hAnsi="Aptos" w:cs="Aptos"/>
          <w:color w:val="000000" w:themeColor="text1"/>
          <w:lang w:val="pl-PL"/>
        </w:rPr>
        <w:t>W 2025 roku w</w:t>
      </w:r>
      <w:r w:rsidR="004F683B" w:rsidRPr="004F683B">
        <w:rPr>
          <w:rFonts w:ascii="Aptos" w:eastAsia="Aptos" w:hAnsi="Aptos" w:cs="Aptos"/>
          <w:color w:val="000000" w:themeColor="text1"/>
          <w:lang w:val="pl-PL"/>
        </w:rPr>
        <w:t xml:space="preserve">szystkie główne rynki BookBeat </w:t>
      </w:r>
      <w:r>
        <w:rPr>
          <w:rFonts w:ascii="Aptos" w:eastAsia="Aptos" w:hAnsi="Aptos" w:cs="Aptos"/>
          <w:color w:val="000000" w:themeColor="text1"/>
          <w:lang w:val="pl-PL"/>
        </w:rPr>
        <w:t xml:space="preserve">kontynuowały wzrost, </w:t>
      </w:r>
      <w:r w:rsidR="004F683B" w:rsidRPr="004F683B">
        <w:rPr>
          <w:rFonts w:ascii="Aptos" w:eastAsia="Aptos" w:hAnsi="Aptos" w:cs="Aptos"/>
          <w:color w:val="000000" w:themeColor="text1"/>
          <w:lang w:val="pl-PL"/>
        </w:rPr>
        <w:t xml:space="preserve">napędzane rosnącą liczbą </w:t>
      </w:r>
      <w:r>
        <w:rPr>
          <w:rFonts w:ascii="Aptos" w:eastAsia="Aptos" w:hAnsi="Aptos" w:cs="Aptos"/>
          <w:color w:val="000000" w:themeColor="text1"/>
          <w:lang w:val="pl-PL"/>
        </w:rPr>
        <w:t xml:space="preserve">płacących </w:t>
      </w:r>
      <w:r w:rsidR="004F683B" w:rsidRPr="004F683B">
        <w:rPr>
          <w:rFonts w:ascii="Aptos" w:eastAsia="Aptos" w:hAnsi="Aptos" w:cs="Aptos"/>
          <w:color w:val="000000" w:themeColor="text1"/>
          <w:lang w:val="pl-PL"/>
        </w:rPr>
        <w:t xml:space="preserve">użytkowników. </w:t>
      </w:r>
      <w:r>
        <w:rPr>
          <w:rFonts w:ascii="Aptos" w:eastAsia="Aptos" w:hAnsi="Aptos" w:cs="Aptos"/>
          <w:color w:val="000000" w:themeColor="text1"/>
          <w:lang w:val="pl-PL"/>
        </w:rPr>
        <w:t xml:space="preserve">Jednak to </w:t>
      </w:r>
      <w:r w:rsidR="004F683B" w:rsidRPr="004F683B">
        <w:rPr>
          <w:rFonts w:ascii="Aptos" w:eastAsia="Aptos" w:hAnsi="Aptos" w:cs="Aptos"/>
          <w:color w:val="000000" w:themeColor="text1"/>
          <w:lang w:val="pl-PL"/>
        </w:rPr>
        <w:t>Polska, pobiła wszystkie dotychczasowe rekordy BookBeat w zakresie pozyskiwania nowych użytkowników.</w:t>
      </w:r>
    </w:p>
    <w:p w14:paraId="2AB1A1A1" w14:textId="5BD3BB56" w:rsidR="004F683B" w:rsidRPr="00FF3D79" w:rsidRDefault="004F683B" w:rsidP="71582D5D">
      <w:pPr>
        <w:spacing w:before="240" w:after="240"/>
        <w:rPr>
          <w:rFonts w:ascii="Aptos" w:eastAsia="Aptos" w:hAnsi="Aptos" w:cs="Aptos"/>
          <w:highlight w:val="yellow"/>
          <w:lang w:val="pl-PL"/>
        </w:rPr>
      </w:pPr>
      <w:r w:rsidRPr="004F683B">
        <w:rPr>
          <w:rFonts w:ascii="Aptos" w:eastAsia="Aptos" w:hAnsi="Aptos" w:cs="Aptos"/>
          <w:lang w:val="pl-PL"/>
        </w:rPr>
        <w:t>„Wspa</w:t>
      </w:r>
      <w:r w:rsidR="00BD55C6">
        <w:rPr>
          <w:rFonts w:ascii="Aptos" w:eastAsia="Aptos" w:hAnsi="Aptos" w:cs="Aptos"/>
          <w:lang w:val="pl-PL"/>
        </w:rPr>
        <w:t>niale</w:t>
      </w:r>
      <w:r w:rsidRPr="004F683B">
        <w:rPr>
          <w:rFonts w:ascii="Aptos" w:eastAsia="Aptos" w:hAnsi="Aptos" w:cs="Aptos"/>
          <w:lang w:val="pl-PL"/>
        </w:rPr>
        <w:t xml:space="preserve"> jest </w:t>
      </w:r>
      <w:r w:rsidR="00BD55C6">
        <w:rPr>
          <w:rFonts w:ascii="Aptos" w:eastAsia="Aptos" w:hAnsi="Aptos" w:cs="Aptos"/>
          <w:lang w:val="pl-PL"/>
        </w:rPr>
        <w:t>obserwować</w:t>
      </w:r>
      <w:r w:rsidRPr="004F683B">
        <w:rPr>
          <w:rFonts w:ascii="Aptos" w:eastAsia="Aptos" w:hAnsi="Aptos" w:cs="Aptos"/>
          <w:lang w:val="pl-PL"/>
        </w:rPr>
        <w:t xml:space="preserve">, jak BookBeat radzi sobie w Polsce i jak popularna jest nasza </w:t>
      </w:r>
      <w:r w:rsidR="00FF3D79">
        <w:rPr>
          <w:rFonts w:ascii="Aptos" w:eastAsia="Aptos" w:hAnsi="Aptos" w:cs="Aptos"/>
          <w:lang w:val="pl-PL"/>
        </w:rPr>
        <w:t>aplikacja</w:t>
      </w:r>
      <w:r w:rsidRPr="004F683B">
        <w:rPr>
          <w:rFonts w:ascii="Aptos" w:eastAsia="Aptos" w:hAnsi="Aptos" w:cs="Aptos"/>
          <w:lang w:val="pl-PL"/>
        </w:rPr>
        <w:t xml:space="preserve"> wśród Polaków. </w:t>
      </w:r>
      <w:r w:rsidR="00FF3D79">
        <w:rPr>
          <w:rFonts w:ascii="Aptos" w:eastAsia="Aptos" w:hAnsi="Aptos" w:cs="Aptos"/>
          <w:lang w:val="pl-PL"/>
        </w:rPr>
        <w:t xml:space="preserve">Oczywiście </w:t>
      </w:r>
      <w:r w:rsidRPr="004F683B">
        <w:rPr>
          <w:rFonts w:ascii="Aptos" w:eastAsia="Aptos" w:hAnsi="Aptos" w:cs="Aptos"/>
          <w:lang w:val="pl-PL"/>
        </w:rPr>
        <w:t xml:space="preserve"> polski rynek ma jeszcze większy potencjał wzrostu i nie możemy się doczekać, co przyniesie przyszłość” – mówi Agnieszka Siekierska, Dyrektor ds. </w:t>
      </w:r>
      <w:r w:rsidRPr="00FF3D79">
        <w:rPr>
          <w:rFonts w:ascii="Aptos" w:eastAsia="Aptos" w:hAnsi="Aptos" w:cs="Aptos"/>
          <w:lang w:val="pl-PL"/>
        </w:rPr>
        <w:t>Rozwoju Biznesu w BookBeat Polska.</w:t>
      </w:r>
    </w:p>
    <w:p w14:paraId="31070386" w14:textId="36E27F75" w:rsidR="004F683B" w:rsidRPr="001E0AAE" w:rsidRDefault="000B607A" w:rsidP="25DA7F79">
      <w:pPr>
        <w:spacing w:before="240" w:after="240"/>
        <w:rPr>
          <w:rFonts w:ascii="Aptos" w:eastAsia="Aptos" w:hAnsi="Aptos" w:cs="Aptos"/>
          <w:color w:val="000000" w:themeColor="text1"/>
          <w:lang w:val="pl-PL"/>
        </w:rPr>
      </w:pPr>
      <w:r>
        <w:rPr>
          <w:rFonts w:ascii="Aptos" w:eastAsia="Aptos" w:hAnsi="Aptos" w:cs="Aptos"/>
          <w:color w:val="000000" w:themeColor="text1"/>
          <w:lang w:val="pl-PL"/>
        </w:rPr>
        <w:t xml:space="preserve">Największym rynkiem dla BookBeat pozostaje nadal </w:t>
      </w:r>
      <w:r w:rsidR="004F683B" w:rsidRPr="004F683B">
        <w:rPr>
          <w:rFonts w:ascii="Aptos" w:eastAsia="Aptos" w:hAnsi="Aptos" w:cs="Aptos"/>
          <w:color w:val="000000" w:themeColor="text1"/>
          <w:lang w:val="pl-PL"/>
        </w:rPr>
        <w:t>Finlandia</w:t>
      </w:r>
      <w:r>
        <w:rPr>
          <w:rFonts w:ascii="Aptos" w:eastAsia="Aptos" w:hAnsi="Aptos" w:cs="Aptos"/>
          <w:color w:val="000000" w:themeColor="text1"/>
          <w:lang w:val="pl-PL"/>
        </w:rPr>
        <w:t>, gdzie</w:t>
      </w:r>
      <w:r w:rsidR="004F683B" w:rsidRPr="004F683B">
        <w:rPr>
          <w:rFonts w:ascii="Aptos" w:eastAsia="Aptos" w:hAnsi="Aptos" w:cs="Aptos"/>
          <w:color w:val="000000" w:themeColor="text1"/>
          <w:lang w:val="pl-PL"/>
        </w:rPr>
        <w:t xml:space="preserve"> ponad 6% populacji płaci co miesiąc za subskrypcję BookBeat. Kolejnym ważnym rynkiem </w:t>
      </w:r>
      <w:r>
        <w:rPr>
          <w:rFonts w:ascii="Aptos" w:eastAsia="Aptos" w:hAnsi="Aptos" w:cs="Aptos"/>
          <w:color w:val="000000" w:themeColor="text1"/>
          <w:lang w:val="pl-PL"/>
        </w:rPr>
        <w:t xml:space="preserve">jest </w:t>
      </w:r>
      <w:r w:rsidR="004F683B" w:rsidRPr="004F683B">
        <w:rPr>
          <w:rFonts w:ascii="Aptos" w:eastAsia="Aptos" w:hAnsi="Aptos" w:cs="Aptos"/>
          <w:color w:val="000000" w:themeColor="text1"/>
          <w:lang w:val="pl-PL"/>
        </w:rPr>
        <w:t>Szwecja, gdzie BookBeat – dziesięć lat po</w:t>
      </w:r>
      <w:r>
        <w:rPr>
          <w:rFonts w:ascii="Aptos" w:eastAsia="Aptos" w:hAnsi="Aptos" w:cs="Aptos"/>
          <w:color w:val="000000" w:themeColor="text1"/>
          <w:lang w:val="pl-PL"/>
        </w:rPr>
        <w:t xml:space="preserve"> uruchomieniu</w:t>
      </w:r>
      <w:r w:rsidR="004F683B" w:rsidRPr="004F683B">
        <w:rPr>
          <w:rFonts w:ascii="Aptos" w:eastAsia="Aptos" w:hAnsi="Aptos" w:cs="Aptos"/>
          <w:color w:val="000000" w:themeColor="text1"/>
          <w:lang w:val="pl-PL"/>
        </w:rPr>
        <w:t xml:space="preserve"> – osiągnął </w:t>
      </w:r>
      <w:r>
        <w:rPr>
          <w:rFonts w:ascii="Aptos" w:eastAsia="Aptos" w:hAnsi="Aptos" w:cs="Aptos"/>
          <w:color w:val="000000" w:themeColor="text1"/>
          <w:lang w:val="pl-PL"/>
        </w:rPr>
        <w:t>kolejny</w:t>
      </w:r>
      <w:r w:rsidR="004F683B" w:rsidRPr="004F683B">
        <w:rPr>
          <w:rFonts w:ascii="Aptos" w:eastAsia="Aptos" w:hAnsi="Aptos" w:cs="Aptos"/>
          <w:color w:val="000000" w:themeColor="text1"/>
          <w:lang w:val="pl-PL"/>
        </w:rPr>
        <w:t xml:space="preserve"> rekordowy poziom liczby nowych użytkowników. Niemcy, Norwegia, Dania, Holandia i Wielka Brytania </w:t>
      </w:r>
      <w:r>
        <w:rPr>
          <w:rFonts w:ascii="Aptos" w:eastAsia="Aptos" w:hAnsi="Aptos" w:cs="Aptos"/>
          <w:color w:val="000000" w:themeColor="text1"/>
          <w:lang w:val="pl-PL"/>
        </w:rPr>
        <w:t xml:space="preserve">kontynuują </w:t>
      </w:r>
      <w:r w:rsidR="004F683B" w:rsidRPr="004F683B">
        <w:rPr>
          <w:rFonts w:ascii="Aptos" w:eastAsia="Aptos" w:hAnsi="Aptos" w:cs="Aptos"/>
          <w:color w:val="000000" w:themeColor="text1"/>
          <w:lang w:val="pl-PL"/>
        </w:rPr>
        <w:t>dynamiczny rozwój</w:t>
      </w:r>
      <w:r>
        <w:rPr>
          <w:rFonts w:ascii="Aptos" w:eastAsia="Aptos" w:hAnsi="Aptos" w:cs="Aptos"/>
          <w:color w:val="000000" w:themeColor="text1"/>
          <w:lang w:val="pl-PL"/>
        </w:rPr>
        <w:t xml:space="preserve"> mimo licznej lokalnej oraz globalnej konkurencji.</w:t>
      </w:r>
    </w:p>
    <w:p w14:paraId="7E1DF6AF" w14:textId="0E0AC5C7" w:rsidR="004F683B" w:rsidRPr="00155333" w:rsidRDefault="004F683B" w:rsidP="71582D5D">
      <w:pPr>
        <w:spacing w:before="240" w:after="240"/>
        <w:rPr>
          <w:rFonts w:ascii="Aptos" w:eastAsia="Aptos" w:hAnsi="Aptos" w:cs="Aptos"/>
          <w:color w:val="000000" w:themeColor="text1"/>
          <w:lang w:val="pl-PL"/>
        </w:rPr>
      </w:pPr>
      <w:r w:rsidRPr="004F683B">
        <w:rPr>
          <w:rFonts w:ascii="Aptos" w:eastAsia="Aptos" w:hAnsi="Aptos" w:cs="Aptos"/>
          <w:color w:val="000000" w:themeColor="text1"/>
          <w:lang w:val="pl-PL"/>
        </w:rPr>
        <w:t>„</w:t>
      </w:r>
      <w:r w:rsidR="00094DD0">
        <w:rPr>
          <w:rFonts w:ascii="Aptos" w:eastAsia="Aptos" w:hAnsi="Aptos" w:cs="Aptos"/>
          <w:color w:val="000000" w:themeColor="text1"/>
          <w:lang w:val="pl-PL"/>
        </w:rPr>
        <w:t xml:space="preserve">W tym roku i w </w:t>
      </w:r>
      <w:r w:rsidR="001E0AAE">
        <w:rPr>
          <w:rFonts w:ascii="Aptos" w:eastAsia="Aptos" w:hAnsi="Aptos" w:cs="Aptos"/>
          <w:color w:val="000000" w:themeColor="text1"/>
          <w:lang w:val="pl-PL"/>
        </w:rPr>
        <w:t>kolejnych</w:t>
      </w:r>
      <w:r w:rsidR="00094DD0">
        <w:rPr>
          <w:rFonts w:ascii="Aptos" w:eastAsia="Aptos" w:hAnsi="Aptos" w:cs="Aptos"/>
          <w:color w:val="000000" w:themeColor="text1"/>
          <w:lang w:val="pl-PL"/>
        </w:rPr>
        <w:t xml:space="preserve"> latach kluczowe jest jak dobrze poradzimy sobie </w:t>
      </w:r>
      <w:r w:rsidRPr="004F683B">
        <w:rPr>
          <w:rFonts w:ascii="Aptos" w:eastAsia="Aptos" w:hAnsi="Aptos" w:cs="Aptos"/>
          <w:color w:val="000000" w:themeColor="text1"/>
          <w:lang w:val="pl-PL"/>
        </w:rPr>
        <w:t xml:space="preserve">z rozwojem </w:t>
      </w:r>
      <w:r w:rsidR="00094DD0">
        <w:rPr>
          <w:rFonts w:ascii="Aptos" w:eastAsia="Aptos" w:hAnsi="Aptos" w:cs="Aptos"/>
          <w:color w:val="000000" w:themeColor="text1"/>
          <w:lang w:val="pl-PL"/>
        </w:rPr>
        <w:t>na rynku</w:t>
      </w:r>
      <w:r w:rsidR="001E0AAE">
        <w:rPr>
          <w:rFonts w:ascii="Aptos" w:eastAsia="Aptos" w:hAnsi="Aptos" w:cs="Aptos"/>
          <w:color w:val="000000" w:themeColor="text1"/>
          <w:lang w:val="pl-PL"/>
        </w:rPr>
        <w:t>,</w:t>
      </w:r>
      <w:r w:rsidR="00094DD0">
        <w:rPr>
          <w:rFonts w:ascii="Aptos" w:eastAsia="Aptos" w:hAnsi="Aptos" w:cs="Aptos"/>
          <w:color w:val="000000" w:themeColor="text1"/>
          <w:lang w:val="pl-PL"/>
        </w:rPr>
        <w:t xml:space="preserve"> ni</w:t>
      </w:r>
      <w:r w:rsidRPr="004F683B">
        <w:rPr>
          <w:rFonts w:ascii="Aptos" w:eastAsia="Aptos" w:hAnsi="Aptos" w:cs="Aptos"/>
          <w:color w:val="000000" w:themeColor="text1"/>
          <w:lang w:val="pl-PL"/>
        </w:rPr>
        <w:t>ezależnie od tego,</w:t>
      </w:r>
      <w:r w:rsidR="001E0AAE">
        <w:rPr>
          <w:rFonts w:ascii="Aptos" w:eastAsia="Aptos" w:hAnsi="Aptos" w:cs="Aptos"/>
          <w:color w:val="000000" w:themeColor="text1"/>
          <w:lang w:val="pl-PL"/>
        </w:rPr>
        <w:t xml:space="preserve"> jak dojrzały jest to rynek</w:t>
      </w:r>
      <w:r w:rsidR="00094DD0">
        <w:rPr>
          <w:rFonts w:ascii="Aptos" w:eastAsia="Aptos" w:hAnsi="Aptos" w:cs="Aptos"/>
          <w:color w:val="000000" w:themeColor="text1"/>
          <w:lang w:val="pl-PL"/>
        </w:rPr>
        <w:t xml:space="preserve">. </w:t>
      </w:r>
      <w:r w:rsidRPr="004F683B">
        <w:rPr>
          <w:rFonts w:ascii="Aptos" w:eastAsia="Aptos" w:hAnsi="Aptos" w:cs="Aptos"/>
          <w:color w:val="000000" w:themeColor="text1"/>
          <w:lang w:val="pl-PL"/>
        </w:rPr>
        <w:t xml:space="preserve">Naszym celem jest zawsze rozwój </w:t>
      </w:r>
      <w:r w:rsidR="00155333">
        <w:rPr>
          <w:rFonts w:ascii="Aptos" w:eastAsia="Aptos" w:hAnsi="Aptos" w:cs="Aptos"/>
          <w:color w:val="000000" w:themeColor="text1"/>
          <w:lang w:val="pl-PL"/>
        </w:rPr>
        <w:t>całej branży</w:t>
      </w:r>
      <w:r w:rsidRPr="004F683B">
        <w:rPr>
          <w:rFonts w:ascii="Aptos" w:eastAsia="Aptos" w:hAnsi="Aptos" w:cs="Aptos"/>
          <w:color w:val="000000" w:themeColor="text1"/>
          <w:lang w:val="pl-PL"/>
        </w:rPr>
        <w:t xml:space="preserve"> i uczynienie książek naturalną częścią życia </w:t>
      </w:r>
      <w:r w:rsidR="00155333">
        <w:rPr>
          <w:rFonts w:ascii="Aptos" w:eastAsia="Aptos" w:hAnsi="Aptos" w:cs="Aptos"/>
          <w:color w:val="000000" w:themeColor="text1"/>
          <w:lang w:val="pl-PL"/>
        </w:rPr>
        <w:t>wielu ludzi</w:t>
      </w:r>
      <w:r w:rsidRPr="004F683B">
        <w:rPr>
          <w:rFonts w:ascii="Aptos" w:eastAsia="Aptos" w:hAnsi="Aptos" w:cs="Aptos"/>
          <w:color w:val="000000" w:themeColor="text1"/>
          <w:lang w:val="pl-PL"/>
        </w:rPr>
        <w:t xml:space="preserve"> – a </w:t>
      </w:r>
      <w:r w:rsidRPr="004F683B">
        <w:rPr>
          <w:rFonts w:ascii="Aptos" w:eastAsia="Aptos" w:hAnsi="Aptos" w:cs="Aptos"/>
          <w:color w:val="000000" w:themeColor="text1"/>
          <w:lang w:val="pl-PL"/>
        </w:rPr>
        <w:lastRenderedPageBreak/>
        <w:t xml:space="preserve">nie przerzucanie pieniędzy między formatami i usługami w grze o sumie zerowej. To, że jesteśmy w stanie ustanawiać rekordy na dojrzałym rynku szwedzkim po dziesięciu latach naszej działalności, a jednocześnie pobić wszystkie rekordy na </w:t>
      </w:r>
      <w:r w:rsidR="00094DD0">
        <w:rPr>
          <w:rFonts w:ascii="Aptos" w:eastAsia="Aptos" w:hAnsi="Aptos" w:cs="Aptos"/>
          <w:color w:val="000000" w:themeColor="text1"/>
          <w:lang w:val="pl-PL"/>
        </w:rPr>
        <w:t xml:space="preserve">mniej </w:t>
      </w:r>
      <w:r w:rsidRPr="004F683B">
        <w:rPr>
          <w:rFonts w:ascii="Aptos" w:eastAsia="Aptos" w:hAnsi="Aptos" w:cs="Aptos"/>
          <w:color w:val="000000" w:themeColor="text1"/>
          <w:lang w:val="pl-PL"/>
        </w:rPr>
        <w:t xml:space="preserve">dojrzałym rynku polskim, jest tego silnym </w:t>
      </w:r>
      <w:r w:rsidR="00094DD0">
        <w:rPr>
          <w:rFonts w:ascii="Aptos" w:eastAsia="Aptos" w:hAnsi="Aptos" w:cs="Aptos"/>
          <w:color w:val="000000" w:themeColor="text1"/>
          <w:lang w:val="pl-PL"/>
        </w:rPr>
        <w:t>wyrazem</w:t>
      </w:r>
      <w:r w:rsidRPr="004F683B">
        <w:rPr>
          <w:rFonts w:ascii="Aptos" w:eastAsia="Aptos" w:hAnsi="Aptos" w:cs="Aptos"/>
          <w:color w:val="000000" w:themeColor="text1"/>
          <w:lang w:val="pl-PL"/>
        </w:rPr>
        <w:t>” – mówi Niclas Sandin.</w:t>
      </w:r>
    </w:p>
    <w:p w14:paraId="3A22684A" w14:textId="6EFA5662" w:rsidR="004F683B" w:rsidRPr="004F683B" w:rsidRDefault="004F683B" w:rsidP="004F683B">
      <w:pPr>
        <w:spacing w:before="240" w:after="240"/>
        <w:rPr>
          <w:rFonts w:ascii="Aptos" w:eastAsia="Aptos" w:hAnsi="Aptos" w:cs="Aptos"/>
          <w:color w:val="000000" w:themeColor="text1"/>
          <w:lang w:val="pl-PL"/>
        </w:rPr>
      </w:pPr>
      <w:r w:rsidRPr="004F683B">
        <w:rPr>
          <w:rFonts w:ascii="Aptos" w:eastAsia="Aptos" w:hAnsi="Aptos" w:cs="Aptos"/>
          <w:color w:val="000000" w:themeColor="text1"/>
          <w:lang w:val="pl-PL"/>
        </w:rPr>
        <w:t>Łącznie na wszystkich rynkach, od momentu uruchomienia w 2015 do 2025 roku, BookBeat wypłacił wydawcom i autorom 417 milionów euro (4,4 miliarda SEK)</w:t>
      </w:r>
      <w:r w:rsidR="00D87EB3">
        <w:rPr>
          <w:rFonts w:ascii="Aptos" w:eastAsia="Aptos" w:hAnsi="Aptos" w:cs="Aptos"/>
          <w:color w:val="000000" w:themeColor="text1"/>
          <w:lang w:val="pl-PL"/>
        </w:rPr>
        <w:t>.</w:t>
      </w:r>
    </w:p>
    <w:p w14:paraId="7597C68E" w14:textId="7CE15ABF" w:rsidR="004F683B" w:rsidRPr="004F683B" w:rsidRDefault="004F683B" w:rsidP="004F683B">
      <w:pPr>
        <w:spacing w:before="240" w:after="240"/>
        <w:rPr>
          <w:rFonts w:ascii="Aptos" w:eastAsia="Aptos" w:hAnsi="Aptos" w:cs="Aptos"/>
          <w:color w:val="000000" w:themeColor="text1"/>
          <w:lang w:val="pl-PL"/>
        </w:rPr>
      </w:pPr>
      <w:r w:rsidRPr="004F683B">
        <w:rPr>
          <w:rFonts w:ascii="Aptos" w:eastAsia="Aptos" w:hAnsi="Aptos" w:cs="Aptos"/>
          <w:color w:val="000000" w:themeColor="text1"/>
          <w:lang w:val="pl-PL"/>
        </w:rPr>
        <w:t xml:space="preserve">„Celem naszego istnienia jest to, aby BookBeat był wiodącym serwisem dla czytelników książek. Dlatego większość naszych przychodów trafia do wydawców i autorów, </w:t>
      </w:r>
      <w:r w:rsidR="00D87EB3">
        <w:rPr>
          <w:rFonts w:ascii="Aptos" w:eastAsia="Aptos" w:hAnsi="Aptos" w:cs="Aptos"/>
          <w:color w:val="000000" w:themeColor="text1"/>
          <w:lang w:val="pl-PL"/>
        </w:rPr>
        <w:t xml:space="preserve">tych </w:t>
      </w:r>
      <w:r w:rsidRPr="004F683B">
        <w:rPr>
          <w:rFonts w:ascii="Aptos" w:eastAsia="Aptos" w:hAnsi="Aptos" w:cs="Aptos"/>
          <w:color w:val="000000" w:themeColor="text1"/>
          <w:lang w:val="pl-PL"/>
        </w:rPr>
        <w:t>wszystk</w:t>
      </w:r>
      <w:r w:rsidR="00D87EB3">
        <w:rPr>
          <w:rFonts w:ascii="Aptos" w:eastAsia="Aptos" w:hAnsi="Aptos" w:cs="Aptos"/>
          <w:color w:val="000000" w:themeColor="text1"/>
          <w:lang w:val="pl-PL"/>
        </w:rPr>
        <w:t>ich</w:t>
      </w:r>
      <w:r w:rsidRPr="004F683B">
        <w:rPr>
          <w:rFonts w:ascii="Aptos" w:eastAsia="Aptos" w:hAnsi="Aptos" w:cs="Aptos"/>
          <w:color w:val="000000" w:themeColor="text1"/>
          <w:lang w:val="pl-PL"/>
        </w:rPr>
        <w:t xml:space="preserve"> książ</w:t>
      </w:r>
      <w:r w:rsidR="00D87EB3">
        <w:rPr>
          <w:rFonts w:ascii="Aptos" w:eastAsia="Aptos" w:hAnsi="Aptos" w:cs="Aptos"/>
          <w:color w:val="000000" w:themeColor="text1"/>
          <w:lang w:val="pl-PL"/>
        </w:rPr>
        <w:t>ek</w:t>
      </w:r>
      <w:r w:rsidRPr="004F683B">
        <w:rPr>
          <w:rFonts w:ascii="Aptos" w:eastAsia="Aptos" w:hAnsi="Aptos" w:cs="Aptos"/>
          <w:color w:val="000000" w:themeColor="text1"/>
          <w:lang w:val="pl-PL"/>
        </w:rPr>
        <w:t xml:space="preserve">, którymi nasi użytkownicy </w:t>
      </w:r>
      <w:r w:rsidR="00D87EB3">
        <w:rPr>
          <w:rFonts w:ascii="Aptos" w:eastAsia="Aptos" w:hAnsi="Aptos" w:cs="Aptos"/>
          <w:color w:val="000000" w:themeColor="text1"/>
          <w:lang w:val="pl-PL"/>
        </w:rPr>
        <w:t xml:space="preserve">wciąż </w:t>
      </w:r>
      <w:r w:rsidRPr="004F683B">
        <w:rPr>
          <w:rFonts w:ascii="Aptos" w:eastAsia="Aptos" w:hAnsi="Aptos" w:cs="Aptos"/>
          <w:color w:val="000000" w:themeColor="text1"/>
          <w:lang w:val="pl-PL"/>
        </w:rPr>
        <w:t>nie mogą się nasycić i chcą p</w:t>
      </w:r>
      <w:r w:rsidR="00155333">
        <w:rPr>
          <w:rFonts w:ascii="Aptos" w:eastAsia="Aptos" w:hAnsi="Aptos" w:cs="Aptos"/>
          <w:color w:val="000000" w:themeColor="text1"/>
          <w:lang w:val="pl-PL"/>
        </w:rPr>
        <w:t>rzeznaczać</w:t>
      </w:r>
      <w:r w:rsidR="00D87EB3">
        <w:rPr>
          <w:rFonts w:ascii="Aptos" w:eastAsia="Aptos" w:hAnsi="Aptos" w:cs="Aptos"/>
          <w:color w:val="000000" w:themeColor="text1"/>
          <w:lang w:val="pl-PL"/>
        </w:rPr>
        <w:t xml:space="preserve"> na nie swój</w:t>
      </w:r>
      <w:r w:rsidRPr="004F683B">
        <w:rPr>
          <w:rFonts w:ascii="Aptos" w:eastAsia="Aptos" w:hAnsi="Aptos" w:cs="Aptos"/>
          <w:color w:val="000000" w:themeColor="text1"/>
          <w:lang w:val="pl-PL"/>
        </w:rPr>
        <w:t xml:space="preserve"> czas i pieniądze” – mówi Niclas Sandin.</w:t>
      </w:r>
    </w:p>
    <w:p w14:paraId="2C78F456" w14:textId="2F47A31B" w:rsidR="004F683B" w:rsidRPr="004F683B" w:rsidRDefault="00D87EB3" w:rsidP="004F683B">
      <w:pPr>
        <w:spacing w:before="240" w:after="240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W 2025 roku </w:t>
      </w:r>
      <w:r w:rsidR="004F683B" w:rsidRPr="004F683B">
        <w:rPr>
          <w:rFonts w:ascii="Aptos" w:eastAsia="Aptos" w:hAnsi="Aptos" w:cs="Aptos"/>
          <w:color w:val="000000" w:themeColor="text1"/>
        </w:rPr>
        <w:t>użytkownicy spędzili</w:t>
      </w:r>
      <w:r>
        <w:rPr>
          <w:rFonts w:ascii="Aptos" w:eastAsia="Aptos" w:hAnsi="Aptos" w:cs="Aptos"/>
          <w:color w:val="000000" w:themeColor="text1"/>
        </w:rPr>
        <w:t xml:space="preserve"> łącznie</w:t>
      </w:r>
      <w:r w:rsidR="004F683B" w:rsidRPr="004F683B">
        <w:rPr>
          <w:rFonts w:ascii="Aptos" w:eastAsia="Aptos" w:hAnsi="Aptos" w:cs="Aptos"/>
          <w:color w:val="000000" w:themeColor="text1"/>
        </w:rPr>
        <w:t xml:space="preserve"> blisko 300 milionów godzin na</w:t>
      </w:r>
      <w:r>
        <w:rPr>
          <w:rFonts w:ascii="Aptos" w:eastAsia="Aptos" w:hAnsi="Aptos" w:cs="Aptos"/>
          <w:color w:val="000000" w:themeColor="text1"/>
        </w:rPr>
        <w:t xml:space="preserve"> słuchaniu i czytaniu</w:t>
      </w:r>
      <w:r w:rsidR="004F683B" w:rsidRPr="004F683B">
        <w:rPr>
          <w:rFonts w:ascii="Aptos" w:eastAsia="Aptos" w:hAnsi="Aptos" w:cs="Aptos"/>
          <w:color w:val="000000" w:themeColor="text1"/>
        </w:rPr>
        <w:t xml:space="preserve"> książkach w BookBeat</w:t>
      </w:r>
    </w:p>
    <w:p w14:paraId="48A3B6DC" w14:textId="0B9BE368" w:rsidR="004F683B" w:rsidRDefault="00D87EB3" w:rsidP="004F683B">
      <w:pPr>
        <w:spacing w:before="240" w:after="240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BookBeat </w:t>
      </w:r>
      <w:r w:rsidR="00DF5E41">
        <w:rPr>
          <w:rFonts w:ascii="Aptos" w:eastAsia="Aptos" w:hAnsi="Aptos" w:cs="Aptos"/>
          <w:color w:val="000000" w:themeColor="text1"/>
        </w:rPr>
        <w:t>t</w:t>
      </w:r>
      <w:r>
        <w:rPr>
          <w:rFonts w:ascii="Aptos" w:eastAsia="Aptos" w:hAnsi="Aptos" w:cs="Aptos"/>
          <w:color w:val="000000" w:themeColor="text1"/>
        </w:rPr>
        <w:t xml:space="preserve">op lista 2025 </w:t>
      </w:r>
      <w:r w:rsidR="004F683B" w:rsidRPr="004F683B">
        <w:rPr>
          <w:rFonts w:ascii="Aptos" w:eastAsia="Aptos" w:hAnsi="Aptos" w:cs="Aptos"/>
          <w:color w:val="000000" w:themeColor="text1"/>
        </w:rPr>
        <w:t>– trzy najpopularniejsze książki i autorzy (</w:t>
      </w:r>
      <w:r>
        <w:rPr>
          <w:rFonts w:ascii="Aptos" w:eastAsia="Aptos" w:hAnsi="Aptos" w:cs="Aptos"/>
          <w:color w:val="000000" w:themeColor="text1"/>
        </w:rPr>
        <w:t xml:space="preserve">dotyczy </w:t>
      </w:r>
      <w:r w:rsidR="004F683B" w:rsidRPr="004F683B">
        <w:rPr>
          <w:rFonts w:ascii="Aptos" w:eastAsia="Aptos" w:hAnsi="Aptos" w:cs="Aptos"/>
          <w:color w:val="000000" w:themeColor="text1"/>
        </w:rPr>
        <w:t>wszystki</w:t>
      </w:r>
      <w:r>
        <w:rPr>
          <w:rFonts w:ascii="Aptos" w:eastAsia="Aptos" w:hAnsi="Aptos" w:cs="Aptos"/>
          <w:color w:val="000000" w:themeColor="text1"/>
        </w:rPr>
        <w:t>ch wersji</w:t>
      </w:r>
      <w:r w:rsidR="004F683B" w:rsidRPr="004F683B">
        <w:rPr>
          <w:rFonts w:ascii="Aptos" w:eastAsia="Aptos" w:hAnsi="Aptos" w:cs="Aptos"/>
          <w:color w:val="000000" w:themeColor="text1"/>
        </w:rPr>
        <w:t xml:space="preserve"> język</w:t>
      </w:r>
      <w:r>
        <w:rPr>
          <w:rFonts w:ascii="Aptos" w:eastAsia="Aptos" w:hAnsi="Aptos" w:cs="Aptos"/>
          <w:color w:val="000000" w:themeColor="text1"/>
        </w:rPr>
        <w:t>owych</w:t>
      </w:r>
      <w:r w:rsidR="004F683B" w:rsidRPr="004F683B">
        <w:rPr>
          <w:rFonts w:ascii="Aptos" w:eastAsia="Aptos" w:hAnsi="Aptos" w:cs="Aptos"/>
          <w:color w:val="000000" w:themeColor="text1"/>
        </w:rPr>
        <w:t xml:space="preserve"> i rynk</w:t>
      </w:r>
      <w:r>
        <w:rPr>
          <w:rFonts w:ascii="Aptos" w:eastAsia="Aptos" w:hAnsi="Aptos" w:cs="Aptos"/>
          <w:color w:val="000000" w:themeColor="text1"/>
        </w:rPr>
        <w:t>ó</w:t>
      </w:r>
      <w:r w:rsidR="00C9445F">
        <w:rPr>
          <w:rFonts w:ascii="Aptos" w:eastAsia="Aptos" w:hAnsi="Aptos" w:cs="Aptos"/>
          <w:color w:val="000000" w:themeColor="text1"/>
        </w:rPr>
        <w:t>w, na których obecny jest BookBeat</w:t>
      </w:r>
      <w:r w:rsidR="004F683B" w:rsidRPr="004F683B">
        <w:rPr>
          <w:rFonts w:ascii="Aptos" w:eastAsia="Aptos" w:hAnsi="Aptos" w:cs="Aptos"/>
          <w:color w:val="000000" w:themeColor="text1"/>
        </w:rPr>
        <w:t>):</w:t>
      </w:r>
    </w:p>
    <w:p w14:paraId="1F6A321B" w14:textId="53022B17" w:rsidR="05B0CA75" w:rsidRDefault="00C90013" w:rsidP="25DA7F79">
      <w:pPr>
        <w:spacing w:before="240" w:after="240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b/>
          <w:bCs/>
          <w:color w:val="000000" w:themeColor="text1"/>
          <w:lang w:val="en-US"/>
        </w:rPr>
        <w:t>Książki</w:t>
      </w:r>
      <w:r w:rsidR="05B0CA75" w:rsidRPr="25DA7F79">
        <w:rPr>
          <w:rFonts w:ascii="Aptos" w:eastAsia="Aptos" w:hAnsi="Aptos" w:cs="Aptos"/>
          <w:b/>
          <w:bCs/>
          <w:color w:val="000000" w:themeColor="text1"/>
          <w:lang w:val="en-US"/>
        </w:rPr>
        <w:t>:</w:t>
      </w:r>
      <w:r w:rsidR="05B0CA75">
        <w:br/>
      </w:r>
      <w:r w:rsidR="05B0CA75" w:rsidRPr="25DA7F79">
        <w:rPr>
          <w:rFonts w:ascii="Aptos" w:eastAsia="Aptos" w:hAnsi="Aptos" w:cs="Aptos"/>
          <w:i/>
          <w:iCs/>
          <w:color w:val="000000" w:themeColor="text1"/>
          <w:lang w:val="en-US"/>
        </w:rPr>
        <w:t>1. Onyx Storm</w:t>
      </w:r>
      <w:r w:rsidR="05B0CA75" w:rsidRPr="25DA7F79">
        <w:rPr>
          <w:rFonts w:ascii="Aptos" w:eastAsia="Aptos" w:hAnsi="Aptos" w:cs="Aptos"/>
          <w:color w:val="000000" w:themeColor="text1"/>
          <w:lang w:val="en-US"/>
        </w:rPr>
        <w:t xml:space="preserve"> – Rebecca Yarros</w:t>
      </w:r>
      <w:r w:rsidR="05B0CA75">
        <w:br/>
      </w:r>
      <w:r w:rsidR="05B0CA75" w:rsidRPr="25DA7F79">
        <w:rPr>
          <w:rFonts w:ascii="Aptos" w:eastAsia="Aptos" w:hAnsi="Aptos" w:cs="Aptos"/>
          <w:i/>
          <w:iCs/>
          <w:color w:val="000000" w:themeColor="text1"/>
          <w:lang w:val="en-US"/>
        </w:rPr>
        <w:t>2. Gråterskan</w:t>
      </w:r>
      <w:r w:rsidR="05B0CA75" w:rsidRPr="25DA7F79">
        <w:rPr>
          <w:rFonts w:ascii="Aptos" w:eastAsia="Aptos" w:hAnsi="Aptos" w:cs="Aptos"/>
          <w:color w:val="000000" w:themeColor="text1"/>
          <w:lang w:val="en-US"/>
        </w:rPr>
        <w:t xml:space="preserve"> – Camilla Läckberg</w:t>
      </w:r>
      <w:r w:rsidR="05B0CA75">
        <w:br/>
      </w:r>
      <w:r w:rsidR="05B0CA75" w:rsidRPr="25DA7F79">
        <w:rPr>
          <w:rFonts w:ascii="Aptos" w:eastAsia="Aptos" w:hAnsi="Aptos" w:cs="Aptos"/>
          <w:i/>
          <w:iCs/>
          <w:color w:val="000000" w:themeColor="text1"/>
        </w:rPr>
        <w:t>3. Tinna</w:t>
      </w:r>
      <w:r w:rsidR="05B0CA75" w:rsidRPr="25DA7F79">
        <w:rPr>
          <w:rFonts w:ascii="Aptos" w:eastAsia="Aptos" w:hAnsi="Aptos" w:cs="Aptos"/>
          <w:color w:val="000000" w:themeColor="text1"/>
        </w:rPr>
        <w:t xml:space="preserve"> – Satu Rämö</w:t>
      </w:r>
    </w:p>
    <w:p w14:paraId="06F8410D" w14:textId="4B5B40E1" w:rsidR="05B0CA75" w:rsidRDefault="05B0CA75" w:rsidP="25DA7F79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25DA7F79">
        <w:rPr>
          <w:rFonts w:ascii="Aptos" w:eastAsia="Aptos" w:hAnsi="Aptos" w:cs="Aptos"/>
          <w:b/>
          <w:bCs/>
          <w:color w:val="000000" w:themeColor="text1"/>
        </w:rPr>
        <w:t>Au</w:t>
      </w:r>
      <w:r w:rsidR="00C90013">
        <w:rPr>
          <w:rFonts w:ascii="Aptos" w:eastAsia="Aptos" w:hAnsi="Aptos" w:cs="Aptos"/>
          <w:b/>
          <w:bCs/>
          <w:color w:val="000000" w:themeColor="text1"/>
        </w:rPr>
        <w:t>torzy/autorki</w:t>
      </w:r>
      <w:r w:rsidRPr="25DA7F79">
        <w:rPr>
          <w:rFonts w:ascii="Aptos" w:eastAsia="Aptos" w:hAnsi="Aptos" w:cs="Aptos"/>
          <w:b/>
          <w:bCs/>
          <w:color w:val="000000" w:themeColor="text1"/>
        </w:rPr>
        <w:t>:</w:t>
      </w:r>
      <w:r>
        <w:br/>
      </w:r>
      <w:r w:rsidRPr="25DA7F79">
        <w:rPr>
          <w:rFonts w:ascii="Aptos" w:eastAsia="Aptos" w:hAnsi="Aptos" w:cs="Aptos"/>
          <w:color w:val="000000" w:themeColor="text1"/>
        </w:rPr>
        <w:t>1. J.K. Rowling</w:t>
      </w:r>
      <w:r>
        <w:br/>
      </w:r>
      <w:r w:rsidRPr="25DA7F79">
        <w:rPr>
          <w:rFonts w:ascii="Aptos" w:eastAsia="Aptos" w:hAnsi="Aptos" w:cs="Aptos"/>
          <w:color w:val="000000" w:themeColor="text1"/>
        </w:rPr>
        <w:t>2. Rebecca Yarros</w:t>
      </w:r>
      <w:r>
        <w:br/>
      </w:r>
      <w:r w:rsidRPr="25DA7F79">
        <w:rPr>
          <w:rFonts w:ascii="Aptos" w:eastAsia="Aptos" w:hAnsi="Aptos" w:cs="Aptos"/>
          <w:color w:val="000000" w:themeColor="text1"/>
        </w:rPr>
        <w:t>3. Lucinda Riley</w:t>
      </w:r>
    </w:p>
    <w:sectPr w:rsidR="05B0CA75">
      <w:pgSz w:w="11906" w:h="16838"/>
      <w:pgMar w:top="1440" w:right="164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78BE2"/>
    <w:multiLevelType w:val="hybridMultilevel"/>
    <w:tmpl w:val="DC369510"/>
    <w:lvl w:ilvl="0" w:tplc="1910C4CA">
      <w:start w:val="1"/>
      <w:numFmt w:val="decimal"/>
      <w:lvlText w:val="%1."/>
      <w:lvlJc w:val="left"/>
      <w:pPr>
        <w:ind w:left="720" w:hanging="360"/>
      </w:pPr>
    </w:lvl>
    <w:lvl w:ilvl="1" w:tplc="2676099A">
      <w:start w:val="1"/>
      <w:numFmt w:val="lowerLetter"/>
      <w:lvlText w:val="%2."/>
      <w:lvlJc w:val="left"/>
      <w:pPr>
        <w:ind w:left="1440" w:hanging="360"/>
      </w:pPr>
    </w:lvl>
    <w:lvl w:ilvl="2" w:tplc="C72465D2">
      <w:start w:val="1"/>
      <w:numFmt w:val="lowerRoman"/>
      <w:lvlText w:val="%3."/>
      <w:lvlJc w:val="right"/>
      <w:pPr>
        <w:ind w:left="2160" w:hanging="180"/>
      </w:pPr>
    </w:lvl>
    <w:lvl w:ilvl="3" w:tplc="B366D5AC">
      <w:start w:val="1"/>
      <w:numFmt w:val="decimal"/>
      <w:lvlText w:val="%4."/>
      <w:lvlJc w:val="left"/>
      <w:pPr>
        <w:ind w:left="2880" w:hanging="360"/>
      </w:pPr>
    </w:lvl>
    <w:lvl w:ilvl="4" w:tplc="A6300FA0">
      <w:start w:val="1"/>
      <w:numFmt w:val="lowerLetter"/>
      <w:lvlText w:val="%5."/>
      <w:lvlJc w:val="left"/>
      <w:pPr>
        <w:ind w:left="3600" w:hanging="360"/>
      </w:pPr>
    </w:lvl>
    <w:lvl w:ilvl="5" w:tplc="C2D63110">
      <w:start w:val="1"/>
      <w:numFmt w:val="lowerRoman"/>
      <w:lvlText w:val="%6."/>
      <w:lvlJc w:val="right"/>
      <w:pPr>
        <w:ind w:left="4320" w:hanging="180"/>
      </w:pPr>
    </w:lvl>
    <w:lvl w:ilvl="6" w:tplc="847063E4">
      <w:start w:val="1"/>
      <w:numFmt w:val="decimal"/>
      <w:lvlText w:val="%7."/>
      <w:lvlJc w:val="left"/>
      <w:pPr>
        <w:ind w:left="5040" w:hanging="360"/>
      </w:pPr>
    </w:lvl>
    <w:lvl w:ilvl="7" w:tplc="926267A8">
      <w:start w:val="1"/>
      <w:numFmt w:val="lowerLetter"/>
      <w:lvlText w:val="%8."/>
      <w:lvlJc w:val="left"/>
      <w:pPr>
        <w:ind w:left="5760" w:hanging="360"/>
      </w:pPr>
    </w:lvl>
    <w:lvl w:ilvl="8" w:tplc="25C69C9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30BB0"/>
    <w:multiLevelType w:val="hybridMultilevel"/>
    <w:tmpl w:val="5ADE85D4"/>
    <w:lvl w:ilvl="0" w:tplc="8F5649E0">
      <w:start w:val="1"/>
      <w:numFmt w:val="decimal"/>
      <w:lvlText w:val="%1."/>
      <w:lvlJc w:val="left"/>
      <w:pPr>
        <w:ind w:left="720" w:hanging="360"/>
      </w:pPr>
    </w:lvl>
    <w:lvl w:ilvl="1" w:tplc="90BE699A">
      <w:start w:val="1"/>
      <w:numFmt w:val="lowerLetter"/>
      <w:lvlText w:val="%2."/>
      <w:lvlJc w:val="left"/>
      <w:pPr>
        <w:ind w:left="1440" w:hanging="360"/>
      </w:pPr>
    </w:lvl>
    <w:lvl w:ilvl="2" w:tplc="D6425A8E">
      <w:start w:val="1"/>
      <w:numFmt w:val="lowerRoman"/>
      <w:lvlText w:val="%3."/>
      <w:lvlJc w:val="right"/>
      <w:pPr>
        <w:ind w:left="2160" w:hanging="180"/>
      </w:pPr>
    </w:lvl>
    <w:lvl w:ilvl="3" w:tplc="8A18627A">
      <w:start w:val="1"/>
      <w:numFmt w:val="decimal"/>
      <w:lvlText w:val="%4."/>
      <w:lvlJc w:val="left"/>
      <w:pPr>
        <w:ind w:left="2880" w:hanging="360"/>
      </w:pPr>
    </w:lvl>
    <w:lvl w:ilvl="4" w:tplc="6BE8190E">
      <w:start w:val="1"/>
      <w:numFmt w:val="lowerLetter"/>
      <w:lvlText w:val="%5."/>
      <w:lvlJc w:val="left"/>
      <w:pPr>
        <w:ind w:left="3600" w:hanging="360"/>
      </w:pPr>
    </w:lvl>
    <w:lvl w:ilvl="5" w:tplc="731C7F14">
      <w:start w:val="1"/>
      <w:numFmt w:val="lowerRoman"/>
      <w:lvlText w:val="%6."/>
      <w:lvlJc w:val="right"/>
      <w:pPr>
        <w:ind w:left="4320" w:hanging="180"/>
      </w:pPr>
    </w:lvl>
    <w:lvl w:ilvl="6" w:tplc="9EACCB3A">
      <w:start w:val="1"/>
      <w:numFmt w:val="decimal"/>
      <w:lvlText w:val="%7."/>
      <w:lvlJc w:val="left"/>
      <w:pPr>
        <w:ind w:left="5040" w:hanging="360"/>
      </w:pPr>
    </w:lvl>
    <w:lvl w:ilvl="7" w:tplc="1B525832">
      <w:start w:val="1"/>
      <w:numFmt w:val="lowerLetter"/>
      <w:lvlText w:val="%8."/>
      <w:lvlJc w:val="left"/>
      <w:pPr>
        <w:ind w:left="5760" w:hanging="360"/>
      </w:pPr>
    </w:lvl>
    <w:lvl w:ilvl="8" w:tplc="C7662784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596445">
    <w:abstractNumId w:val="0"/>
  </w:num>
  <w:num w:numId="2" w16cid:durableId="893198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5D3DDF"/>
    <w:rsid w:val="00094DD0"/>
    <w:rsid w:val="000B607A"/>
    <w:rsid w:val="00155333"/>
    <w:rsid w:val="001E0AAE"/>
    <w:rsid w:val="004F683B"/>
    <w:rsid w:val="007F431B"/>
    <w:rsid w:val="00BD55C6"/>
    <w:rsid w:val="00C90013"/>
    <w:rsid w:val="00C9445F"/>
    <w:rsid w:val="00D87EB3"/>
    <w:rsid w:val="00DF5E41"/>
    <w:rsid w:val="00EA44D5"/>
    <w:rsid w:val="00FF3D79"/>
    <w:rsid w:val="02008856"/>
    <w:rsid w:val="02020A67"/>
    <w:rsid w:val="02BFFAF0"/>
    <w:rsid w:val="02C628EA"/>
    <w:rsid w:val="04798FBE"/>
    <w:rsid w:val="05B0CA75"/>
    <w:rsid w:val="06F13550"/>
    <w:rsid w:val="077A0707"/>
    <w:rsid w:val="078B2469"/>
    <w:rsid w:val="07FB030A"/>
    <w:rsid w:val="085D3DDF"/>
    <w:rsid w:val="08739642"/>
    <w:rsid w:val="09AFE272"/>
    <w:rsid w:val="0ADE0019"/>
    <w:rsid w:val="0C625253"/>
    <w:rsid w:val="0D0895D7"/>
    <w:rsid w:val="0DEA498C"/>
    <w:rsid w:val="0DF66751"/>
    <w:rsid w:val="0E6F3CD1"/>
    <w:rsid w:val="10188D85"/>
    <w:rsid w:val="10E717B2"/>
    <w:rsid w:val="1299C155"/>
    <w:rsid w:val="1302C33A"/>
    <w:rsid w:val="1715F566"/>
    <w:rsid w:val="17ABD0AF"/>
    <w:rsid w:val="182EF03D"/>
    <w:rsid w:val="1836396F"/>
    <w:rsid w:val="194FB309"/>
    <w:rsid w:val="198CE011"/>
    <w:rsid w:val="1A88358B"/>
    <w:rsid w:val="1AEE9D3E"/>
    <w:rsid w:val="1C6B5502"/>
    <w:rsid w:val="1E094D6B"/>
    <w:rsid w:val="1EF1F9C6"/>
    <w:rsid w:val="1F04E4AF"/>
    <w:rsid w:val="1F4EC713"/>
    <w:rsid w:val="1F4EFC9D"/>
    <w:rsid w:val="1F8F0D30"/>
    <w:rsid w:val="20045940"/>
    <w:rsid w:val="20353D56"/>
    <w:rsid w:val="206517E1"/>
    <w:rsid w:val="20C825BA"/>
    <w:rsid w:val="21FAD20C"/>
    <w:rsid w:val="22DAAD9B"/>
    <w:rsid w:val="24DB4935"/>
    <w:rsid w:val="25DA7F79"/>
    <w:rsid w:val="25E467D1"/>
    <w:rsid w:val="260389F1"/>
    <w:rsid w:val="2841A0E7"/>
    <w:rsid w:val="29F12BC4"/>
    <w:rsid w:val="2A6B0C66"/>
    <w:rsid w:val="2AE6C431"/>
    <w:rsid w:val="2BB1172F"/>
    <w:rsid w:val="2D5FE83F"/>
    <w:rsid w:val="2DE4E2CD"/>
    <w:rsid w:val="31AA5065"/>
    <w:rsid w:val="31CDC2DF"/>
    <w:rsid w:val="32234751"/>
    <w:rsid w:val="325DDD63"/>
    <w:rsid w:val="32F54174"/>
    <w:rsid w:val="3376A4E6"/>
    <w:rsid w:val="33C06D92"/>
    <w:rsid w:val="33DE96AA"/>
    <w:rsid w:val="372745E2"/>
    <w:rsid w:val="37A173BB"/>
    <w:rsid w:val="37D8D8FB"/>
    <w:rsid w:val="38332D7F"/>
    <w:rsid w:val="39B1BDDD"/>
    <w:rsid w:val="3A0C760B"/>
    <w:rsid w:val="3A2D69DB"/>
    <w:rsid w:val="3A51EEE5"/>
    <w:rsid w:val="3A961D5A"/>
    <w:rsid w:val="3AA2F853"/>
    <w:rsid w:val="3C52AD3D"/>
    <w:rsid w:val="3C6592B6"/>
    <w:rsid w:val="3D6BFC3F"/>
    <w:rsid w:val="3D8C023F"/>
    <w:rsid w:val="3E03AA07"/>
    <w:rsid w:val="3E1312D3"/>
    <w:rsid w:val="3EAA863E"/>
    <w:rsid w:val="3F694710"/>
    <w:rsid w:val="406D8B2C"/>
    <w:rsid w:val="40E05F46"/>
    <w:rsid w:val="41270CE6"/>
    <w:rsid w:val="41AB8BE9"/>
    <w:rsid w:val="41D5B8BB"/>
    <w:rsid w:val="42FAA683"/>
    <w:rsid w:val="442129C1"/>
    <w:rsid w:val="44591272"/>
    <w:rsid w:val="446DDC1D"/>
    <w:rsid w:val="47069EDE"/>
    <w:rsid w:val="49479329"/>
    <w:rsid w:val="49C90E0D"/>
    <w:rsid w:val="4A7CDAA1"/>
    <w:rsid w:val="4AE205E8"/>
    <w:rsid w:val="4C60DD79"/>
    <w:rsid w:val="4D228937"/>
    <w:rsid w:val="4E45F5F4"/>
    <w:rsid w:val="501EFA02"/>
    <w:rsid w:val="512AE9FF"/>
    <w:rsid w:val="51CB47AC"/>
    <w:rsid w:val="523E98C4"/>
    <w:rsid w:val="5247CBAD"/>
    <w:rsid w:val="531CA156"/>
    <w:rsid w:val="53A72F4C"/>
    <w:rsid w:val="53A9126C"/>
    <w:rsid w:val="557C8A9B"/>
    <w:rsid w:val="57198004"/>
    <w:rsid w:val="5B75CDAF"/>
    <w:rsid w:val="5C79C298"/>
    <w:rsid w:val="5D0E8499"/>
    <w:rsid w:val="5D41C5F1"/>
    <w:rsid w:val="5DA6DC81"/>
    <w:rsid w:val="5E793309"/>
    <w:rsid w:val="5EAEE8AC"/>
    <w:rsid w:val="5EE18DE4"/>
    <w:rsid w:val="602BC09A"/>
    <w:rsid w:val="612D5D6A"/>
    <w:rsid w:val="6492909E"/>
    <w:rsid w:val="65DC6FD8"/>
    <w:rsid w:val="67176501"/>
    <w:rsid w:val="67D1B78F"/>
    <w:rsid w:val="67F68BA8"/>
    <w:rsid w:val="6C46F4BB"/>
    <w:rsid w:val="6C4F3FB4"/>
    <w:rsid w:val="6CDBFD5F"/>
    <w:rsid w:val="6CDC5624"/>
    <w:rsid w:val="6D4FC12A"/>
    <w:rsid w:val="6D548FA4"/>
    <w:rsid w:val="6E48D834"/>
    <w:rsid w:val="70FBFADD"/>
    <w:rsid w:val="71132B9A"/>
    <w:rsid w:val="71582D5D"/>
    <w:rsid w:val="71785A5D"/>
    <w:rsid w:val="7216187B"/>
    <w:rsid w:val="73C2E766"/>
    <w:rsid w:val="73FCB284"/>
    <w:rsid w:val="75CDD1B0"/>
    <w:rsid w:val="79E11583"/>
    <w:rsid w:val="7A459F2D"/>
    <w:rsid w:val="7A999382"/>
    <w:rsid w:val="7E4FE728"/>
    <w:rsid w:val="7E6CEC44"/>
    <w:rsid w:val="7F4B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A9097"/>
  <w15:chartTrackingRefBased/>
  <w15:docId w15:val="{725CD6F5-3D27-4A60-B6FC-68847F9A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24cd9c-4880-40e2-82ab-f7e0cc85891f">
      <Terms xmlns="http://schemas.microsoft.com/office/infopath/2007/PartnerControls"/>
    </lcf76f155ced4ddcb4097134ff3c332f>
    <TaxCatchAll xmlns="b95976fa-3b11-435a-8c50-f650031eee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556DF36C3AA0468CB9161A1F8D6337" ma:contentTypeVersion="13" ma:contentTypeDescription="Create a new document." ma:contentTypeScope="" ma:versionID="39d0909078d3017b05636e6d87233201">
  <xsd:schema xmlns:xsd="http://www.w3.org/2001/XMLSchema" xmlns:xs="http://www.w3.org/2001/XMLSchema" xmlns:p="http://schemas.microsoft.com/office/2006/metadata/properties" xmlns:ns2="6c24cd9c-4880-40e2-82ab-f7e0cc85891f" xmlns:ns3="b95976fa-3b11-435a-8c50-f650031eeed3" targetNamespace="http://schemas.microsoft.com/office/2006/metadata/properties" ma:root="true" ma:fieldsID="ed77562bd837a0f51330feda354980ae" ns2:_="" ns3:_="">
    <xsd:import namespace="6c24cd9c-4880-40e2-82ab-f7e0cc85891f"/>
    <xsd:import namespace="b95976fa-3b11-435a-8c50-f650031ee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4cd9c-4880-40e2-82ab-f7e0cc8589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09b4f2c-08f7-4fc1-a42b-761a3f69d4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976fa-3b11-435a-8c50-f650031eee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be93139-ddbc-489b-91bd-63eb26022b93}" ma:internalName="TaxCatchAll" ma:showField="CatchAllData" ma:web="b95976fa-3b11-435a-8c50-f650031ee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31F731-D1FF-4048-BDA1-7A9C6D285612}">
  <ds:schemaRefs>
    <ds:schemaRef ds:uri="http://schemas.microsoft.com/office/2006/metadata/properties"/>
    <ds:schemaRef ds:uri="http://schemas.microsoft.com/office/infopath/2007/PartnerControls"/>
    <ds:schemaRef ds:uri="6c24cd9c-4880-40e2-82ab-f7e0cc85891f"/>
    <ds:schemaRef ds:uri="b95976fa-3b11-435a-8c50-f650031eeed3"/>
  </ds:schemaRefs>
</ds:datastoreItem>
</file>

<file path=customXml/itemProps2.xml><?xml version="1.0" encoding="utf-8"?>
<ds:datastoreItem xmlns:ds="http://schemas.openxmlformats.org/officeDocument/2006/customXml" ds:itemID="{5FE324BD-C83D-46D8-9B15-16A0BF09D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A8EA0A-FD7A-4F89-9341-13AF53792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24cd9c-4880-40e2-82ab-f7e0cc85891f"/>
    <ds:schemaRef ds:uri="b95976fa-3b11-435a-8c50-f650031ee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Olofsson</dc:creator>
  <cp:keywords/>
  <dc:description/>
  <cp:lastModifiedBy>Agnieszka  Siekierska</cp:lastModifiedBy>
  <cp:revision>8</cp:revision>
  <dcterms:created xsi:type="dcterms:W3CDTF">2026-01-22T08:57:00Z</dcterms:created>
  <dcterms:modified xsi:type="dcterms:W3CDTF">2026-02-06T14:54:00Z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0x010100A1556DF36C3AA0468CB9161A1F8D6337</vt:lpwstr>
  </property>
  <property fmtid="{D5CDD505-2E9C-101B-9397-08002B2CF9AE}" pid="3" name="MediaServiceImageTags">
    <vt:lpwstr/>
  </property>
</Properties>
</file>