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62C13" w14:textId="7F97C1FB" w:rsidR="006A63A9" w:rsidRDefault="00930572" w:rsidP="2C360197">
      <w:pPr>
        <w:pStyle w:val="NormalWeb"/>
        <w:spacing w:after="120" w:afterAutospacing="0"/>
        <w:jc w:val="center"/>
        <w:rPr>
          <w:rFonts w:ascii="Avenir Next LT Pro" w:hAnsi="Avenir Next LT Pro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BF9B729" wp14:editId="2E375751">
            <wp:simplePos x="0" y="0"/>
            <wp:positionH relativeFrom="column">
              <wp:posOffset>3491865</wp:posOffset>
            </wp:positionH>
            <wp:positionV relativeFrom="paragraph">
              <wp:posOffset>0</wp:posOffset>
            </wp:positionV>
            <wp:extent cx="1936750" cy="657904"/>
            <wp:effectExtent l="0" t="0" r="0" b="0"/>
            <wp:wrapTight wrapText="bothSides">
              <wp:wrapPolygon edited="0">
                <wp:start x="4674" y="5004"/>
                <wp:lineTo x="4674" y="10633"/>
                <wp:lineTo x="8286" y="15012"/>
                <wp:lineTo x="11685" y="16263"/>
                <wp:lineTo x="19334" y="16263"/>
                <wp:lineTo x="19546" y="9382"/>
                <wp:lineTo x="17847" y="6255"/>
                <wp:lineTo x="14447" y="5004"/>
                <wp:lineTo x="4674" y="5004"/>
              </wp:wrapPolygon>
            </wp:wrapTight>
            <wp:docPr id="1581307121" name="Imagem 2" descr="Uma imagem com captura de ecrã, texto, Tipo de letra, Gráficos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307121" name="Imagem 2" descr="Uma imagem com captura de ecrã, texto, Tipo de letra, Gráficos&#10;&#10;Os conteúdos gerados por IA podem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365" r="13216" b="29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657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29DCFF" w14:textId="77777777" w:rsidR="004B556D" w:rsidRDefault="004B556D" w:rsidP="00662161">
      <w:pPr>
        <w:pStyle w:val="NormalWeb"/>
        <w:spacing w:after="120" w:afterAutospacing="0"/>
        <w:jc w:val="center"/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</w:pPr>
      <w:bookmarkStart w:id="0" w:name="_Hlk170400135"/>
    </w:p>
    <w:p w14:paraId="49B1D30C" w14:textId="6C29BC4E" w:rsidR="00662161" w:rsidRDefault="00662161" w:rsidP="64DDB912">
      <w:pPr>
        <w:pStyle w:val="NormalWeb"/>
        <w:spacing w:after="120" w:afterAutospacing="0"/>
        <w:jc w:val="center"/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</w:pPr>
      <w:r w:rsidRPr="64DDB912"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  <w:t>COMUNICADO DE IMPRENSA</w:t>
      </w:r>
    </w:p>
    <w:p w14:paraId="7CE333D2" w14:textId="72D1773E" w:rsidR="003E3717" w:rsidRPr="00F033E3" w:rsidRDefault="00BA7A80" w:rsidP="003E3717">
      <w:pPr>
        <w:pStyle w:val="NormalWeb"/>
        <w:spacing w:after="120" w:afterAutospacing="0"/>
        <w:jc w:val="center"/>
        <w:rPr>
          <w:rFonts w:ascii="Avenir Next LT Pro" w:hAnsi="Avenir Next LT Pro"/>
          <w:b/>
          <w:bCs/>
          <w:sz w:val="28"/>
          <w:szCs w:val="28"/>
          <w:u w:val="single"/>
        </w:rPr>
      </w:pPr>
      <w:r w:rsidRPr="00F033E3">
        <w:rPr>
          <w:rFonts w:ascii="Avenir Next LT Pro" w:hAnsi="Avenir Next LT Pro"/>
          <w:b/>
          <w:bCs/>
          <w:sz w:val="28"/>
          <w:szCs w:val="28"/>
          <w:u w:val="single"/>
        </w:rPr>
        <w:t>Análise semanal de caba</w:t>
      </w:r>
      <w:r w:rsidR="007A7EC3" w:rsidRPr="00F033E3">
        <w:rPr>
          <w:rFonts w:ascii="Avenir Next LT Pro" w:hAnsi="Avenir Next LT Pro"/>
          <w:b/>
          <w:bCs/>
          <w:sz w:val="28"/>
          <w:szCs w:val="28"/>
          <w:u w:val="single"/>
        </w:rPr>
        <w:t>z de Produtos Alimentares Essenciais</w:t>
      </w:r>
      <w:r w:rsidR="005C4906" w:rsidRPr="00F033E3">
        <w:rPr>
          <w:rFonts w:ascii="Avenir Next LT Pro" w:hAnsi="Avenir Next LT Pro"/>
          <w:b/>
          <w:bCs/>
          <w:sz w:val="28"/>
          <w:szCs w:val="28"/>
          <w:u w:val="single"/>
        </w:rPr>
        <w:t xml:space="preserve"> </w:t>
      </w:r>
    </w:p>
    <w:p w14:paraId="2E341B18" w14:textId="5A672703" w:rsidR="00BC0F41" w:rsidRPr="00BC0F41" w:rsidRDefault="00191807" w:rsidP="00BC0F41">
      <w:pPr>
        <w:pStyle w:val="PargrafodaLista"/>
        <w:spacing w:beforeAutospacing="1" w:afterAutospacing="1" w:line="240" w:lineRule="auto"/>
        <w:jc w:val="center"/>
        <w:rPr>
          <w:rFonts w:ascii="Avenir Next LT Pro" w:eastAsia="Times New Roman" w:hAnsi="Avenir Next LT Pro" w:cs="Times New Roman"/>
          <w:b/>
          <w:bCs/>
          <w:sz w:val="32"/>
          <w:szCs w:val="32"/>
        </w:rPr>
      </w:pPr>
      <w:r>
        <w:rPr>
          <w:rFonts w:ascii="Avenir Next LT Pro" w:eastAsia="Times New Roman" w:hAnsi="Avenir Next LT Pro" w:cs="Times New Roman"/>
          <w:b/>
          <w:bCs/>
          <w:sz w:val="32"/>
          <w:szCs w:val="32"/>
        </w:rPr>
        <w:t xml:space="preserve">Preço do </w:t>
      </w:r>
      <w:r w:rsidR="00117D42" w:rsidRPr="00117D42">
        <w:rPr>
          <w:rFonts w:ascii="Avenir Next LT Pro" w:eastAsia="Times New Roman" w:hAnsi="Avenir Next LT Pro" w:cs="Times New Roman"/>
          <w:b/>
          <w:bCs/>
          <w:sz w:val="32"/>
          <w:szCs w:val="32"/>
        </w:rPr>
        <w:t xml:space="preserve">Cabaz alimentar </w:t>
      </w:r>
      <w:r w:rsidR="00F20057">
        <w:rPr>
          <w:rFonts w:ascii="Avenir Next LT Pro" w:eastAsia="Times New Roman" w:hAnsi="Avenir Next LT Pro" w:cs="Times New Roman"/>
          <w:b/>
          <w:bCs/>
          <w:sz w:val="32"/>
          <w:szCs w:val="32"/>
        </w:rPr>
        <w:t xml:space="preserve">atinge valor mais alto dos últimos 4 anos </w:t>
      </w:r>
      <w:r w:rsidR="009873A3">
        <w:rPr>
          <w:rFonts w:ascii="Avenir Next LT Pro" w:eastAsia="Times New Roman" w:hAnsi="Avenir Next LT Pro" w:cs="Times New Roman"/>
          <w:b/>
          <w:bCs/>
          <w:sz w:val="32"/>
          <w:szCs w:val="32"/>
        </w:rPr>
        <w:t>e chega aos 253,09 euros</w:t>
      </w:r>
    </w:p>
    <w:p w14:paraId="78A80F26" w14:textId="2000271C" w:rsidR="00117D42" w:rsidRPr="0008349E" w:rsidRDefault="00117D42" w:rsidP="0024659C">
      <w:pPr>
        <w:pStyle w:val="PargrafodaLista"/>
        <w:spacing w:beforeAutospacing="1" w:afterAutospacing="1" w:line="240" w:lineRule="auto"/>
        <w:jc w:val="center"/>
        <w:rPr>
          <w:rFonts w:ascii="Avenir Next LT Pro" w:eastAsia="Times New Roman" w:hAnsi="Avenir Next LT Pro" w:cs="Times New Roman"/>
          <w:b/>
          <w:bCs/>
          <w:sz w:val="32"/>
          <w:szCs w:val="32"/>
          <w:highlight w:val="yellow"/>
        </w:rPr>
      </w:pPr>
    </w:p>
    <w:p w14:paraId="1B2BC4CD" w14:textId="2E471BD0" w:rsidR="00D97BBD" w:rsidRDefault="0022761D" w:rsidP="0022761D">
      <w:pPr>
        <w:pStyle w:val="PargrafodaLista"/>
        <w:numPr>
          <w:ilvl w:val="0"/>
          <w:numId w:val="6"/>
        </w:numPr>
        <w:spacing w:before="120" w:after="120" w:line="360" w:lineRule="auto"/>
        <w:ind w:left="714" w:hanging="357"/>
        <w:jc w:val="center"/>
        <w:rPr>
          <w:rFonts w:ascii="Avenir Next LT Pro" w:eastAsia="Times New Roman" w:hAnsi="Avenir Next LT Pro" w:cs="Calibri"/>
          <w:i/>
          <w:iCs/>
          <w:sz w:val="21"/>
          <w:szCs w:val="21"/>
        </w:rPr>
      </w:pPr>
      <w:r w:rsidRPr="0003165C">
        <w:rPr>
          <w:rFonts w:ascii="Avenir Next LT Pro" w:eastAsia="Times New Roman" w:hAnsi="Avenir Next LT Pro" w:cs="Calibri"/>
          <w:i/>
          <w:iCs/>
          <w:sz w:val="21"/>
          <w:szCs w:val="21"/>
        </w:rPr>
        <w:t>Cabaz essencial de 63 produtos</w:t>
      </w:r>
      <w:r w:rsidR="00D97BBD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</w:t>
      </w:r>
      <w:r w:rsidR="00D97BBD" w:rsidRPr="00D97BBD">
        <w:rPr>
          <w:rFonts w:ascii="Avenir Next LT Pro" w:eastAsia="Times New Roman" w:hAnsi="Avenir Next LT Pro" w:cs="Calibri"/>
          <w:i/>
          <w:iCs/>
          <w:sz w:val="21"/>
          <w:szCs w:val="21"/>
        </w:rPr>
        <w:t>voltou a bater um novo recorde e nunca esteve tão caro</w:t>
      </w:r>
      <w:r w:rsidR="00EA24B9">
        <w:rPr>
          <w:rFonts w:ascii="Avenir Next LT Pro" w:eastAsia="Times New Roman" w:hAnsi="Avenir Next LT Pro" w:cs="Calibri"/>
          <w:i/>
          <w:iCs/>
          <w:sz w:val="21"/>
          <w:szCs w:val="21"/>
        </w:rPr>
        <w:t>, atingindo os 253,09 euros</w:t>
      </w:r>
      <w:r w:rsidRPr="0003165C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</w:t>
      </w:r>
    </w:p>
    <w:p w14:paraId="75B077A3" w14:textId="435A0A18" w:rsidR="00302E1B" w:rsidRPr="00675F08" w:rsidRDefault="00EA24B9" w:rsidP="00675F08">
      <w:pPr>
        <w:pStyle w:val="PargrafodaLista"/>
        <w:numPr>
          <w:ilvl w:val="0"/>
          <w:numId w:val="6"/>
        </w:numPr>
        <w:spacing w:before="120" w:after="120" w:line="360" w:lineRule="auto"/>
        <w:ind w:left="714" w:hanging="357"/>
        <w:jc w:val="center"/>
        <w:rPr>
          <w:rFonts w:ascii="Avenir Next LT Pro" w:eastAsia="Times New Roman" w:hAnsi="Avenir Next LT Pro" w:cs="Calibri"/>
          <w:i/>
          <w:iCs/>
          <w:sz w:val="21"/>
          <w:szCs w:val="21"/>
        </w:rPr>
      </w:pPr>
      <w:r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Este valor </w:t>
      </w:r>
      <w:r w:rsidR="00F44EA4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traduz num aumento de </w:t>
      </w:r>
      <w:r w:rsidR="00605A99" w:rsidRPr="00605A99">
        <w:rPr>
          <w:rFonts w:ascii="Avenir Next LT Pro" w:eastAsia="Times New Roman" w:hAnsi="Avenir Next LT Pro" w:cs="Calibri"/>
          <w:i/>
          <w:iCs/>
          <w:sz w:val="21"/>
          <w:szCs w:val="21"/>
        </w:rPr>
        <w:t>4,07 euros</w:t>
      </w:r>
      <w:r w:rsidR="00605A99" w:rsidRPr="00605A99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f</w:t>
      </w:r>
      <w:r w:rsidR="00605A99" w:rsidRPr="0042676D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ace à semana anterior, </w:t>
      </w:r>
      <w:r w:rsidR="00F44EA4" w:rsidRPr="0042676D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um crescimento de </w:t>
      </w:r>
      <w:r w:rsidR="009B3C45" w:rsidRPr="0042676D">
        <w:rPr>
          <w:rFonts w:ascii="Avenir Next LT Pro" w:eastAsia="Times New Roman" w:hAnsi="Avenir Next LT Pro" w:cs="Calibri"/>
          <w:i/>
          <w:iCs/>
          <w:sz w:val="21"/>
          <w:szCs w:val="21"/>
        </w:rPr>
        <w:t>11,26 euros</w:t>
      </w:r>
      <w:r w:rsidR="009B3C45" w:rsidRPr="0042676D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face ao </w:t>
      </w:r>
      <w:r w:rsidR="0042676D" w:rsidRPr="0042676D">
        <w:rPr>
          <w:rFonts w:ascii="Avenir Next LT Pro" w:eastAsia="Times New Roman" w:hAnsi="Avenir Next LT Pro" w:cs="Calibri"/>
          <w:i/>
          <w:iCs/>
          <w:sz w:val="21"/>
          <w:szCs w:val="21"/>
        </w:rPr>
        <w:t>início</w:t>
      </w:r>
      <w:r w:rsidR="009B3C45" w:rsidRPr="0042676D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do ano, e um</w:t>
      </w:r>
      <w:r w:rsidR="00C21B1F" w:rsidRPr="0042676D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acréscimo de </w:t>
      </w:r>
      <w:r w:rsidR="0042676D" w:rsidRPr="0042676D">
        <w:rPr>
          <w:rFonts w:ascii="Avenir Next LT Pro" w:eastAsia="Times New Roman" w:hAnsi="Avenir Next LT Pro" w:cs="Calibri"/>
          <w:i/>
          <w:iCs/>
          <w:sz w:val="21"/>
          <w:szCs w:val="21"/>
        </w:rPr>
        <w:t>11,69 euros quando comparado com o período homólogo</w:t>
      </w:r>
      <w:r w:rsidR="009B3C45" w:rsidRPr="009B3C45">
        <w:rPr>
          <w:rFonts w:ascii="Avenir Next LT Pro" w:eastAsia="Times New Roman" w:hAnsi="Avenir Next LT Pro" w:cs="Calibri"/>
          <w:i/>
          <w:iCs/>
          <w:sz w:val="21"/>
          <w:szCs w:val="21"/>
        </w:rPr>
        <w:t> </w:t>
      </w:r>
      <w:r w:rsidR="00302E1B" w:rsidRPr="00675F08">
        <w:rPr>
          <w:rFonts w:ascii="Avenir Next LT Pro" w:eastAsia="Times New Roman" w:hAnsi="Avenir Next LT Pro" w:cs="Calibri"/>
          <w:i/>
          <w:iCs/>
          <w:sz w:val="21"/>
          <w:szCs w:val="21"/>
        </w:rPr>
        <w:t> </w:t>
      </w:r>
    </w:p>
    <w:p w14:paraId="423C962B" w14:textId="7B5A963E" w:rsidR="00C01AB0" w:rsidRPr="00302E1B" w:rsidRDefault="00C01AB0" w:rsidP="002F4119">
      <w:pPr>
        <w:pStyle w:val="PargrafodaLista"/>
        <w:numPr>
          <w:ilvl w:val="0"/>
          <w:numId w:val="6"/>
        </w:numPr>
        <w:spacing w:before="240" w:after="120" w:afterAutospacing="1" w:line="360" w:lineRule="auto"/>
        <w:ind w:left="714" w:hanging="357"/>
        <w:jc w:val="center"/>
        <w:rPr>
          <w:rFonts w:ascii="Avenir Next LT Pro" w:hAnsi="Avenir Next LT Pro"/>
          <w:sz w:val="21"/>
          <w:szCs w:val="21"/>
        </w:rPr>
      </w:pPr>
      <w:r>
        <w:rPr>
          <w:rFonts w:ascii="Avenir Next LT Pro" w:hAnsi="Avenir Next LT Pro"/>
          <w:sz w:val="21"/>
          <w:szCs w:val="21"/>
        </w:rPr>
        <w:t>O</w:t>
      </w:r>
      <w:r w:rsidRPr="00C01AB0">
        <w:rPr>
          <w:rFonts w:ascii="Avenir Next LT Pro" w:hAnsi="Avenir Next LT Pro"/>
          <w:sz w:val="21"/>
          <w:szCs w:val="21"/>
        </w:rPr>
        <w:t xml:space="preserve">s cereais de fibra </w:t>
      </w:r>
      <w:r>
        <w:rPr>
          <w:rFonts w:ascii="Avenir Next LT Pro" w:hAnsi="Avenir Next LT Pro"/>
          <w:sz w:val="21"/>
          <w:szCs w:val="21"/>
        </w:rPr>
        <w:t>(</w:t>
      </w:r>
      <w:r w:rsidRPr="00C01AB0">
        <w:rPr>
          <w:rFonts w:ascii="Avenir Next LT Pro" w:hAnsi="Avenir Next LT Pro"/>
          <w:sz w:val="21"/>
          <w:szCs w:val="21"/>
        </w:rPr>
        <w:t xml:space="preserve">16%), os cereais integrais </w:t>
      </w:r>
      <w:r>
        <w:rPr>
          <w:rFonts w:ascii="Avenir Next LT Pro" w:hAnsi="Avenir Next LT Pro"/>
          <w:sz w:val="21"/>
          <w:szCs w:val="21"/>
        </w:rPr>
        <w:t>(</w:t>
      </w:r>
      <w:r w:rsidRPr="00C01AB0">
        <w:rPr>
          <w:rFonts w:ascii="Avenir Next LT Pro" w:hAnsi="Avenir Next LT Pro"/>
          <w:sz w:val="21"/>
          <w:szCs w:val="21"/>
        </w:rPr>
        <w:t>14%) e os flocos de cereais (10</w:t>
      </w:r>
      <w:r>
        <w:rPr>
          <w:rFonts w:ascii="Avenir Next LT Pro" w:hAnsi="Avenir Next LT Pro"/>
          <w:sz w:val="21"/>
          <w:szCs w:val="21"/>
        </w:rPr>
        <w:t>%</w:t>
      </w:r>
      <w:r w:rsidRPr="00C01AB0">
        <w:rPr>
          <w:rFonts w:ascii="Avenir Next LT Pro" w:hAnsi="Avenir Next LT Pro"/>
          <w:sz w:val="21"/>
          <w:szCs w:val="21"/>
        </w:rPr>
        <w:t>)</w:t>
      </w:r>
      <w:r>
        <w:rPr>
          <w:rFonts w:ascii="Avenir Next LT Pro" w:hAnsi="Avenir Next LT Pro"/>
          <w:sz w:val="21"/>
          <w:szCs w:val="21"/>
        </w:rPr>
        <w:t xml:space="preserve"> foram os produtos cujo preço mais aumentou face à semana anterior</w:t>
      </w:r>
      <w:r w:rsidRPr="00C01AB0">
        <w:rPr>
          <w:rFonts w:ascii="Avenir Next LT Pro" w:hAnsi="Avenir Next LT Pro"/>
          <w:sz w:val="21"/>
          <w:szCs w:val="21"/>
        </w:rPr>
        <w:t>.</w:t>
      </w:r>
    </w:p>
    <w:p w14:paraId="7D49C88E" w14:textId="74D84461" w:rsidR="005B3629" w:rsidRPr="002F4119" w:rsidRDefault="341C22C5" w:rsidP="002F4119">
      <w:pPr>
        <w:spacing w:before="240" w:after="120" w:afterAutospacing="1" w:line="360" w:lineRule="auto"/>
        <w:jc w:val="both"/>
        <w:rPr>
          <w:rFonts w:ascii="Avenir Next LT Pro" w:hAnsi="Avenir Next LT Pro"/>
          <w:sz w:val="21"/>
          <w:szCs w:val="21"/>
        </w:rPr>
      </w:pPr>
      <w:r w:rsidRPr="002F4119">
        <w:rPr>
          <w:rFonts w:ascii="Avenir Next LT Pro" w:hAnsi="Avenir Next LT Pro"/>
          <w:sz w:val="21"/>
          <w:szCs w:val="21"/>
        </w:rPr>
        <w:t xml:space="preserve">Lisboa, </w:t>
      </w:r>
      <w:r w:rsidR="00E11C3F">
        <w:rPr>
          <w:rFonts w:ascii="Avenir Next LT Pro" w:hAnsi="Avenir Next LT Pro"/>
          <w:sz w:val="21"/>
          <w:szCs w:val="21"/>
        </w:rPr>
        <w:t>06</w:t>
      </w:r>
      <w:r w:rsidR="00A434AF" w:rsidRPr="002F4119">
        <w:rPr>
          <w:rFonts w:ascii="Avenir Next LT Pro" w:hAnsi="Avenir Next LT Pro"/>
          <w:sz w:val="21"/>
          <w:szCs w:val="21"/>
        </w:rPr>
        <w:t xml:space="preserve"> </w:t>
      </w:r>
      <w:r w:rsidR="1AA74319" w:rsidRPr="002F4119">
        <w:rPr>
          <w:rFonts w:ascii="Avenir Next LT Pro" w:hAnsi="Avenir Next LT Pro"/>
          <w:sz w:val="21"/>
          <w:szCs w:val="21"/>
        </w:rPr>
        <w:t xml:space="preserve">de </w:t>
      </w:r>
      <w:r w:rsidR="00E11C3F">
        <w:rPr>
          <w:rFonts w:ascii="Avenir Next LT Pro" w:hAnsi="Avenir Next LT Pro"/>
          <w:sz w:val="21"/>
          <w:szCs w:val="21"/>
        </w:rPr>
        <w:t>fevereiro</w:t>
      </w:r>
      <w:r w:rsidR="3589997D" w:rsidRPr="002F4119">
        <w:rPr>
          <w:rFonts w:ascii="Avenir Next LT Pro" w:hAnsi="Avenir Next LT Pro"/>
          <w:sz w:val="21"/>
          <w:szCs w:val="21"/>
        </w:rPr>
        <w:t xml:space="preserve"> </w:t>
      </w:r>
      <w:r w:rsidRPr="002F4119">
        <w:rPr>
          <w:rFonts w:ascii="Avenir Next LT Pro" w:hAnsi="Avenir Next LT Pro"/>
          <w:sz w:val="21"/>
          <w:szCs w:val="21"/>
        </w:rPr>
        <w:t>de 202</w:t>
      </w:r>
      <w:r w:rsidR="00C9068C" w:rsidRPr="002F4119">
        <w:rPr>
          <w:rFonts w:ascii="Avenir Next LT Pro" w:hAnsi="Avenir Next LT Pro"/>
          <w:sz w:val="21"/>
          <w:szCs w:val="21"/>
        </w:rPr>
        <w:t>6</w:t>
      </w:r>
      <w:r w:rsidRPr="002F4119">
        <w:rPr>
          <w:rFonts w:ascii="Avenir Next LT Pro" w:hAnsi="Avenir Next LT Pro"/>
          <w:sz w:val="21"/>
          <w:szCs w:val="21"/>
        </w:rPr>
        <w:t xml:space="preserve"> –</w:t>
      </w:r>
      <w:r w:rsidR="39A6D83F" w:rsidRPr="002F4119">
        <w:rPr>
          <w:rFonts w:ascii="Avenir Next LT Pro" w:hAnsi="Avenir Next LT Pro"/>
          <w:sz w:val="21"/>
          <w:szCs w:val="21"/>
        </w:rPr>
        <w:t xml:space="preserve"> </w:t>
      </w:r>
      <w:r w:rsidR="00AE18E1" w:rsidRPr="002F4119">
        <w:rPr>
          <w:rFonts w:ascii="Avenir Next LT Pro" w:hAnsi="Avenir Next LT Pro"/>
          <w:sz w:val="21"/>
          <w:szCs w:val="21"/>
        </w:rPr>
        <w:t xml:space="preserve">O cabaz alimentar monitorizado pela DECO </w:t>
      </w:r>
      <w:proofErr w:type="spellStart"/>
      <w:r w:rsidR="00AE18E1" w:rsidRPr="002F4119">
        <w:rPr>
          <w:rFonts w:ascii="Avenir Next LT Pro" w:hAnsi="Avenir Next LT Pro"/>
          <w:sz w:val="21"/>
          <w:szCs w:val="21"/>
        </w:rPr>
        <w:t>PROteste</w:t>
      </w:r>
      <w:proofErr w:type="spellEnd"/>
      <w:r w:rsidR="00AE18E1" w:rsidRPr="002F4119">
        <w:rPr>
          <w:rFonts w:ascii="Avenir Next LT Pro" w:hAnsi="Avenir Next LT Pro"/>
          <w:sz w:val="21"/>
          <w:szCs w:val="21"/>
        </w:rPr>
        <w:t xml:space="preserve"> custa esta semana </w:t>
      </w:r>
      <w:r w:rsidR="006A6381">
        <w:rPr>
          <w:rFonts w:ascii="Avenir Next LT Pro" w:hAnsi="Avenir Next LT Pro"/>
          <w:sz w:val="21"/>
          <w:szCs w:val="21"/>
        </w:rPr>
        <w:t>2</w:t>
      </w:r>
      <w:r w:rsidR="00E11C3F">
        <w:rPr>
          <w:rFonts w:ascii="Avenir Next LT Pro" w:hAnsi="Avenir Next LT Pro"/>
          <w:sz w:val="21"/>
          <w:szCs w:val="21"/>
        </w:rPr>
        <w:t>53</w:t>
      </w:r>
      <w:r w:rsidR="006A6381">
        <w:rPr>
          <w:rFonts w:ascii="Avenir Next LT Pro" w:hAnsi="Avenir Next LT Pro"/>
          <w:sz w:val="21"/>
          <w:szCs w:val="21"/>
        </w:rPr>
        <w:t>,0</w:t>
      </w:r>
      <w:r w:rsidR="00E11C3F">
        <w:rPr>
          <w:rFonts w:ascii="Avenir Next LT Pro" w:hAnsi="Avenir Next LT Pro"/>
          <w:sz w:val="21"/>
          <w:szCs w:val="21"/>
        </w:rPr>
        <w:t>9</w:t>
      </w:r>
      <w:r w:rsidR="0093591E" w:rsidRPr="002F4119">
        <w:rPr>
          <w:rFonts w:ascii="Avenir Next LT Pro" w:hAnsi="Avenir Next LT Pro"/>
          <w:sz w:val="21"/>
          <w:szCs w:val="21"/>
        </w:rPr>
        <w:t xml:space="preserve"> euros, o que representa um</w:t>
      </w:r>
      <w:r w:rsidR="003A4DE0">
        <w:rPr>
          <w:rFonts w:ascii="Avenir Next LT Pro" w:hAnsi="Avenir Next LT Pro"/>
          <w:sz w:val="21"/>
          <w:szCs w:val="21"/>
        </w:rPr>
        <w:t xml:space="preserve"> substancial aumento de 4</w:t>
      </w:r>
      <w:r w:rsidR="00DE5D85">
        <w:rPr>
          <w:rFonts w:ascii="Avenir Next LT Pro" w:hAnsi="Avenir Next LT Pro"/>
          <w:sz w:val="21"/>
          <w:szCs w:val="21"/>
        </w:rPr>
        <w:t>,</w:t>
      </w:r>
      <w:r w:rsidR="003A4DE0">
        <w:rPr>
          <w:rFonts w:ascii="Avenir Next LT Pro" w:hAnsi="Avenir Next LT Pro"/>
          <w:sz w:val="21"/>
          <w:szCs w:val="21"/>
        </w:rPr>
        <w:t>07</w:t>
      </w:r>
      <w:r w:rsidR="00671B8D">
        <w:rPr>
          <w:rFonts w:ascii="Avenir Next LT Pro" w:hAnsi="Avenir Next LT Pro"/>
          <w:sz w:val="21"/>
          <w:szCs w:val="21"/>
        </w:rPr>
        <w:t xml:space="preserve"> euros</w:t>
      </w:r>
      <w:r w:rsidR="00DE5D85">
        <w:rPr>
          <w:rFonts w:ascii="Avenir Next LT Pro" w:hAnsi="Avenir Next LT Pro"/>
          <w:sz w:val="21"/>
          <w:szCs w:val="21"/>
        </w:rPr>
        <w:t xml:space="preserve"> </w:t>
      </w:r>
      <w:r w:rsidR="00437810">
        <w:rPr>
          <w:rFonts w:ascii="Avenir Next LT Pro" w:hAnsi="Avenir Next LT Pro"/>
          <w:sz w:val="21"/>
          <w:szCs w:val="21"/>
        </w:rPr>
        <w:t xml:space="preserve">face à semana anterior, </w:t>
      </w:r>
      <w:r w:rsidR="00AC2F99">
        <w:rPr>
          <w:rFonts w:ascii="Avenir Next LT Pro" w:hAnsi="Avenir Next LT Pro"/>
          <w:sz w:val="21"/>
          <w:szCs w:val="21"/>
        </w:rPr>
        <w:t>atingi</w:t>
      </w:r>
      <w:r w:rsidR="003A4DE0">
        <w:rPr>
          <w:rFonts w:ascii="Avenir Next LT Pro" w:hAnsi="Avenir Next LT Pro"/>
          <w:sz w:val="21"/>
          <w:szCs w:val="21"/>
        </w:rPr>
        <w:t xml:space="preserve">ndo </w:t>
      </w:r>
      <w:r w:rsidR="00AC2F99">
        <w:rPr>
          <w:rFonts w:ascii="Avenir Next LT Pro" w:hAnsi="Avenir Next LT Pro"/>
          <w:sz w:val="21"/>
          <w:szCs w:val="21"/>
        </w:rPr>
        <w:t>o</w:t>
      </w:r>
      <w:r w:rsidR="0015065C" w:rsidRPr="002F4119">
        <w:rPr>
          <w:rFonts w:ascii="Avenir Next LT Pro" w:hAnsi="Avenir Next LT Pro"/>
          <w:sz w:val="21"/>
          <w:szCs w:val="21"/>
        </w:rPr>
        <w:t xml:space="preserve"> </w:t>
      </w:r>
      <w:r w:rsidR="005B3629" w:rsidRPr="002F4119">
        <w:rPr>
          <w:rFonts w:ascii="Avenir Next LT Pro" w:hAnsi="Avenir Next LT Pro"/>
          <w:sz w:val="21"/>
          <w:szCs w:val="21"/>
        </w:rPr>
        <w:t>valor mais elevado desde que a organização de defesa do consumidor iniciou esta análise, em 2022.</w:t>
      </w:r>
    </w:p>
    <w:p w14:paraId="6247F886" w14:textId="686EA049" w:rsidR="00047BE8" w:rsidRDefault="00995179" w:rsidP="00D07D72">
      <w:pPr>
        <w:pStyle w:val="NormalWeb"/>
        <w:spacing w:after="120" w:afterAutospacing="0" w:line="360" w:lineRule="auto"/>
        <w:jc w:val="both"/>
        <w:rPr>
          <w:rFonts w:ascii="Avenir Next LT Pro" w:eastAsiaTheme="minorEastAsia" w:hAnsi="Avenir Next LT Pro" w:cstheme="minorBidi"/>
          <w:kern w:val="2"/>
          <w:sz w:val="21"/>
          <w:szCs w:val="21"/>
        </w:rPr>
      </w:pPr>
      <w:r w:rsidRPr="00995179">
        <w:rPr>
          <w:rFonts w:ascii="Avenir Next LT Pro" w:eastAsiaTheme="minorEastAsia" w:hAnsi="Avenir Next LT Pro" w:cstheme="minorBidi"/>
          <w:kern w:val="2"/>
          <w:sz w:val="21"/>
          <w:szCs w:val="21"/>
        </w:rPr>
        <w:t>Há um ano, para comprar o mesmo cabaz</w:t>
      </w:r>
      <w:r w:rsidR="00A9448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composto por 63 produ</w:t>
      </w:r>
      <w:r w:rsidR="00A94487" w:rsidRPr="00C532B5">
        <w:rPr>
          <w:rFonts w:ascii="Avenir Next LT Pro" w:eastAsiaTheme="minorEastAsia" w:hAnsi="Avenir Next LT Pro" w:cstheme="minorBidi"/>
          <w:kern w:val="2"/>
          <w:sz w:val="21"/>
          <w:szCs w:val="21"/>
        </w:rPr>
        <w:t>tos</w:t>
      </w:r>
      <w:r w:rsidRPr="00C532B5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, os consumidores gastavam </w:t>
      </w:r>
      <w:r w:rsidRPr="001A7DEE">
        <w:rPr>
          <w:rFonts w:ascii="Avenir Next LT Pro" w:eastAsiaTheme="minorEastAsia" w:hAnsi="Avenir Next LT Pro" w:cstheme="minorBidi"/>
          <w:kern w:val="2"/>
          <w:sz w:val="21"/>
          <w:szCs w:val="21"/>
        </w:rPr>
        <w:t>menos </w:t>
      </w:r>
      <w:r w:rsidR="009B783A">
        <w:rPr>
          <w:rFonts w:ascii="Avenir Next LT Pro" w:eastAsiaTheme="minorEastAsia" w:hAnsi="Avenir Next LT Pro" w:cstheme="minorBidi"/>
          <w:kern w:val="2"/>
          <w:sz w:val="21"/>
          <w:szCs w:val="21"/>
        </w:rPr>
        <w:t>1</w:t>
      </w:r>
      <w:r w:rsidR="008746F7">
        <w:rPr>
          <w:rFonts w:ascii="Avenir Next LT Pro" w:eastAsiaTheme="minorEastAsia" w:hAnsi="Avenir Next LT Pro" w:cstheme="minorBidi"/>
          <w:kern w:val="2"/>
          <w:sz w:val="21"/>
          <w:szCs w:val="21"/>
        </w:rPr>
        <w:t>1</w:t>
      </w:r>
      <w:r w:rsidR="001A7DEE" w:rsidRPr="001A7DEE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8746F7">
        <w:rPr>
          <w:rFonts w:ascii="Avenir Next LT Pro" w:eastAsiaTheme="minorEastAsia" w:hAnsi="Avenir Next LT Pro" w:cstheme="minorBidi"/>
          <w:kern w:val="2"/>
          <w:sz w:val="21"/>
          <w:szCs w:val="21"/>
        </w:rPr>
        <w:t>69</w:t>
      </w:r>
      <w:r w:rsidR="001A7DEE" w:rsidRPr="001A7DE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 (menos</w:t>
      </w:r>
      <w:r w:rsidR="00334AA1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6B2413">
        <w:rPr>
          <w:rFonts w:ascii="Avenir Next LT Pro" w:eastAsiaTheme="minorEastAsia" w:hAnsi="Avenir Next LT Pro" w:cstheme="minorBidi"/>
          <w:kern w:val="2"/>
          <w:sz w:val="21"/>
          <w:szCs w:val="21"/>
        </w:rPr>
        <w:t>4</w:t>
      </w:r>
      <w:r w:rsidR="001A7DEE" w:rsidRPr="001A7DEE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8746F7">
        <w:rPr>
          <w:rFonts w:ascii="Avenir Next LT Pro" w:eastAsiaTheme="minorEastAsia" w:hAnsi="Avenir Next LT Pro" w:cstheme="minorBidi"/>
          <w:kern w:val="2"/>
          <w:sz w:val="21"/>
          <w:szCs w:val="21"/>
        </w:rPr>
        <w:t>84</w:t>
      </w:r>
      <w:r w:rsidR="001A7DEE"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="001A7DEE" w:rsidRPr="001A7DEE">
        <w:rPr>
          <w:rFonts w:ascii="Avenir Next LT Pro" w:eastAsiaTheme="minorEastAsia" w:hAnsi="Avenir Next LT Pro" w:cstheme="minorBidi"/>
          <w:kern w:val="2"/>
          <w:sz w:val="21"/>
          <w:szCs w:val="21"/>
        </w:rPr>
        <w:t>)</w:t>
      </w:r>
      <w:r w:rsidRPr="00C532B5">
        <w:rPr>
          <w:rFonts w:ascii="Avenir Next LT Pro" w:eastAsiaTheme="minorEastAsia" w:hAnsi="Avenir Next LT Pro" w:cstheme="minorBidi"/>
          <w:kern w:val="2"/>
          <w:sz w:val="21"/>
          <w:szCs w:val="21"/>
        </w:rPr>
        <w:t>. Já há quatro anos era possível comprar exatamente os mesmos produtos por menos </w:t>
      </w:r>
      <w:r w:rsidR="00047BE8" w:rsidRPr="00047BE8">
        <w:rPr>
          <w:rFonts w:ascii="Avenir Next LT Pro" w:eastAsiaTheme="minorEastAsia" w:hAnsi="Avenir Next LT Pro" w:cstheme="minorBidi"/>
          <w:kern w:val="2"/>
          <w:sz w:val="21"/>
          <w:szCs w:val="21"/>
        </w:rPr>
        <w:t>6</w:t>
      </w:r>
      <w:r w:rsidR="00AE6F35">
        <w:rPr>
          <w:rFonts w:ascii="Avenir Next LT Pro" w:eastAsiaTheme="minorEastAsia" w:hAnsi="Avenir Next LT Pro" w:cstheme="minorBidi"/>
          <w:kern w:val="2"/>
          <w:sz w:val="21"/>
          <w:szCs w:val="21"/>
        </w:rPr>
        <w:t>5</w:t>
      </w:r>
      <w:r w:rsidR="00047BE8" w:rsidRPr="00047BE8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AE6F35">
        <w:rPr>
          <w:rFonts w:ascii="Avenir Next LT Pro" w:eastAsiaTheme="minorEastAsia" w:hAnsi="Avenir Next LT Pro" w:cstheme="minorBidi"/>
          <w:kern w:val="2"/>
          <w:sz w:val="21"/>
          <w:szCs w:val="21"/>
        </w:rPr>
        <w:t>39</w:t>
      </w:r>
      <w:r w:rsidR="00047BE8" w:rsidRPr="00047BE8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 (menos 3</w:t>
      </w:r>
      <w:r w:rsidR="00AE6F35">
        <w:rPr>
          <w:rFonts w:ascii="Avenir Next LT Pro" w:eastAsiaTheme="minorEastAsia" w:hAnsi="Avenir Next LT Pro" w:cstheme="minorBidi"/>
          <w:kern w:val="2"/>
          <w:sz w:val="21"/>
          <w:szCs w:val="21"/>
        </w:rPr>
        <w:t>4</w:t>
      </w:r>
      <w:r w:rsidR="00047BE8" w:rsidRPr="00047BE8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AE6F35">
        <w:rPr>
          <w:rFonts w:ascii="Avenir Next LT Pro" w:eastAsiaTheme="minorEastAsia" w:hAnsi="Avenir Next LT Pro" w:cstheme="minorBidi"/>
          <w:kern w:val="2"/>
          <w:sz w:val="21"/>
          <w:szCs w:val="21"/>
        </w:rPr>
        <w:t>84</w:t>
      </w:r>
      <w:r w:rsidR="00047BE8"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="00047BE8" w:rsidRPr="00047BE8">
        <w:rPr>
          <w:rFonts w:ascii="Avenir Next LT Pro" w:eastAsiaTheme="minorEastAsia" w:hAnsi="Avenir Next LT Pro" w:cstheme="minorBidi"/>
          <w:kern w:val="2"/>
          <w:sz w:val="21"/>
          <w:szCs w:val="21"/>
        </w:rPr>
        <w:t>). </w:t>
      </w:r>
    </w:p>
    <w:p w14:paraId="3C4A4F6E" w14:textId="36222E26" w:rsidR="00534300" w:rsidRDefault="0062248F" w:rsidP="00D07D72">
      <w:pPr>
        <w:pStyle w:val="NormalWeb"/>
        <w:spacing w:after="120" w:afterAutospacing="0" w:line="360" w:lineRule="auto"/>
        <w:jc w:val="both"/>
        <w:rPr>
          <w:rFonts w:ascii="Avenir Next LT Pro" w:eastAsiaTheme="minorEastAsia" w:hAnsi="Avenir Next LT Pro" w:cstheme="minorBidi"/>
          <w:kern w:val="2"/>
          <w:sz w:val="21"/>
          <w:szCs w:val="21"/>
        </w:rPr>
      </w:pPr>
      <w:r w:rsidRPr="0062248F">
        <w:rPr>
          <w:rFonts w:ascii="Avenir Next LT Pro" w:eastAsiaTheme="minorEastAsia" w:hAnsi="Avenir Next LT Pro" w:cstheme="minorBidi"/>
          <w:kern w:val="2"/>
          <w:sz w:val="21"/>
          <w:szCs w:val="21"/>
        </w:rPr>
        <w:t>Na última semana, entre 28 de janeiro e 4 de fevereiro, os produtos cujo preço mais aumentou percentualmente foram os cereais de fibra (16%</w:t>
      </w:r>
      <w:r w:rsidR="004253C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para 4,50</w:t>
      </w:r>
      <w:r w:rsidR="003F7A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</w:t>
      </w:r>
      <w:r w:rsidRPr="0062248F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), os cereais integrais </w:t>
      </w:r>
      <w:r w:rsidR="003C43F9">
        <w:rPr>
          <w:rFonts w:ascii="Avenir Next LT Pro" w:eastAsiaTheme="minorEastAsia" w:hAnsi="Avenir Next LT Pro" w:cstheme="minorBidi"/>
          <w:kern w:val="2"/>
          <w:sz w:val="19"/>
          <w:szCs w:val="19"/>
        </w:rPr>
        <w:t>(</w:t>
      </w:r>
      <w:r w:rsidRPr="0062248F">
        <w:rPr>
          <w:rFonts w:ascii="Avenir Next LT Pro" w:eastAsiaTheme="minorEastAsia" w:hAnsi="Avenir Next LT Pro" w:cstheme="minorBidi"/>
          <w:kern w:val="2"/>
          <w:sz w:val="21"/>
          <w:szCs w:val="21"/>
        </w:rPr>
        <w:t>14%</w:t>
      </w:r>
      <w:r w:rsidR="004253C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para 4,31</w:t>
      </w:r>
      <w:r w:rsidR="003F7A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</w:t>
      </w:r>
      <w:r w:rsidRPr="0062248F">
        <w:rPr>
          <w:rFonts w:ascii="Avenir Next LT Pro" w:eastAsiaTheme="minorEastAsia" w:hAnsi="Avenir Next LT Pro" w:cstheme="minorBidi"/>
          <w:kern w:val="2"/>
          <w:sz w:val="21"/>
          <w:szCs w:val="21"/>
        </w:rPr>
        <w:t>) e os flocos de cereais (10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="003F7A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para 2,36 euros</w:t>
      </w:r>
      <w:r w:rsidRPr="0062248F">
        <w:rPr>
          <w:rFonts w:ascii="Avenir Next LT Pro" w:eastAsiaTheme="minorEastAsia" w:hAnsi="Avenir Next LT Pro" w:cstheme="minorBidi"/>
          <w:kern w:val="2"/>
          <w:sz w:val="21"/>
          <w:szCs w:val="21"/>
        </w:rPr>
        <w:t>).</w:t>
      </w:r>
      <w:r w:rsidR="0082707F" w:rsidRPr="0082707F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AF0F60" w:rsidRPr="007750E0">
        <w:rPr>
          <w:rFonts w:ascii="Avenir Next LT Pro" w:eastAsiaTheme="minorEastAsia" w:hAnsi="Avenir Next LT Pro" w:cstheme="minorBidi"/>
          <w:kern w:val="2"/>
          <w:sz w:val="21"/>
          <w:szCs w:val="21"/>
        </w:rPr>
        <w:t>Comparando com o mesmo período do ano passado, a maior subida percentual de preço verificou-se em produtos como</w:t>
      </w:r>
      <w:r w:rsidR="00206CFF" w:rsidRPr="007750E0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D93D79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a curgete </w:t>
      </w:r>
      <w:r w:rsidR="00DD3F2F">
        <w:rPr>
          <w:rFonts w:ascii="Avenir Next LT Pro" w:eastAsiaTheme="minorEastAsia" w:hAnsi="Avenir Next LT Pro" w:cstheme="minorBidi"/>
          <w:kern w:val="2"/>
          <w:sz w:val="21"/>
          <w:szCs w:val="21"/>
        </w:rPr>
        <w:t>(</w:t>
      </w:r>
      <w:r w:rsidR="00C21B4D">
        <w:rPr>
          <w:rFonts w:ascii="Avenir Next LT Pro" w:eastAsiaTheme="minorEastAsia" w:hAnsi="Avenir Next LT Pro" w:cstheme="minorBidi"/>
          <w:kern w:val="2"/>
          <w:sz w:val="21"/>
          <w:szCs w:val="21"/>
        </w:rPr>
        <w:t>3</w:t>
      </w:r>
      <w:r w:rsidR="00AA3049">
        <w:rPr>
          <w:rFonts w:ascii="Avenir Next LT Pro" w:eastAsiaTheme="minorEastAsia" w:hAnsi="Avenir Next LT Pro" w:cstheme="minorBidi"/>
          <w:kern w:val="2"/>
          <w:sz w:val="21"/>
          <w:szCs w:val="21"/>
        </w:rPr>
        <w:t>3</w:t>
      </w:r>
      <w:r w:rsidR="00C21B4D"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="004474DA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, </w:t>
      </w:r>
      <w:r w:rsidR="00F82C41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custando </w:t>
      </w:r>
      <w:r w:rsidR="003B7BF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atualmente 2,85 </w:t>
      </w:r>
      <w:r w:rsidR="003A0F8E">
        <w:rPr>
          <w:rFonts w:ascii="Avenir Next LT Pro" w:eastAsiaTheme="minorEastAsia" w:hAnsi="Avenir Next LT Pro" w:cstheme="minorBidi"/>
          <w:kern w:val="2"/>
          <w:sz w:val="21"/>
          <w:szCs w:val="21"/>
        </w:rPr>
        <w:t>euros</w:t>
      </w:r>
      <w:r w:rsidR="00C21B4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), </w:t>
      </w:r>
      <w:r w:rsidR="00EE5BB0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no novilho para cozer </w:t>
      </w:r>
      <w:r w:rsidR="00C21B4D">
        <w:rPr>
          <w:rFonts w:ascii="Avenir Next LT Pro" w:eastAsiaTheme="minorEastAsia" w:hAnsi="Avenir Next LT Pro" w:cstheme="minorBidi"/>
          <w:kern w:val="2"/>
          <w:sz w:val="21"/>
          <w:szCs w:val="21"/>
        </w:rPr>
        <w:t>(32%</w:t>
      </w:r>
      <w:r w:rsidR="004474DA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, situando-se </w:t>
      </w:r>
      <w:r w:rsidR="00EE5BB0">
        <w:rPr>
          <w:rFonts w:ascii="Avenir Next LT Pro" w:eastAsiaTheme="minorEastAsia" w:hAnsi="Avenir Next LT Pro" w:cstheme="minorBidi"/>
          <w:kern w:val="2"/>
          <w:sz w:val="21"/>
          <w:szCs w:val="21"/>
        </w:rPr>
        <w:t>atualmente nos 13,51</w:t>
      </w:r>
      <w:r w:rsidR="00F82C41">
        <w:rPr>
          <w:rFonts w:ascii="Avenir Next LT Pro" w:eastAsiaTheme="minorEastAsia" w:hAnsi="Avenir Next LT Pro" w:cstheme="minorBidi"/>
          <w:kern w:val="2"/>
          <w:sz w:val="21"/>
          <w:szCs w:val="21"/>
        </w:rPr>
        <w:t>€/kg</w:t>
      </w:r>
      <w:r w:rsidR="00C21B4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) e </w:t>
      </w:r>
      <w:r w:rsidR="003B7BFE">
        <w:rPr>
          <w:rFonts w:ascii="Avenir Next LT Pro" w:eastAsiaTheme="minorEastAsia" w:hAnsi="Avenir Next LT Pro" w:cstheme="minorBidi"/>
          <w:kern w:val="2"/>
          <w:sz w:val="21"/>
          <w:szCs w:val="21"/>
        </w:rPr>
        <w:t>n</w:t>
      </w:r>
      <w:r w:rsidR="00C21B4D">
        <w:rPr>
          <w:rFonts w:ascii="Avenir Next LT Pro" w:eastAsiaTheme="minorEastAsia" w:hAnsi="Avenir Next LT Pro" w:cstheme="minorBidi"/>
          <w:kern w:val="2"/>
          <w:sz w:val="21"/>
          <w:szCs w:val="21"/>
        </w:rPr>
        <w:t>o</w:t>
      </w:r>
      <w:r w:rsidR="003B7BFE">
        <w:rPr>
          <w:rFonts w:ascii="Avenir Next LT Pro" w:eastAsiaTheme="minorEastAsia" w:hAnsi="Avenir Next LT Pro" w:cstheme="minorBidi"/>
          <w:kern w:val="2"/>
          <w:sz w:val="21"/>
          <w:szCs w:val="21"/>
        </w:rPr>
        <w:t>s ovos</w:t>
      </w:r>
      <w:r w:rsidR="00C21B4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690982">
        <w:rPr>
          <w:rFonts w:ascii="Avenir Next LT Pro" w:eastAsiaTheme="minorEastAsia" w:hAnsi="Avenir Next LT Pro" w:cstheme="minorBidi"/>
          <w:kern w:val="2"/>
          <w:sz w:val="21"/>
          <w:szCs w:val="21"/>
        </w:rPr>
        <w:t>(</w:t>
      </w:r>
      <w:r w:rsidR="003B7BFE">
        <w:rPr>
          <w:rFonts w:ascii="Avenir Next LT Pro" w:eastAsiaTheme="minorEastAsia" w:hAnsi="Avenir Next LT Pro" w:cstheme="minorBidi"/>
          <w:kern w:val="2"/>
          <w:sz w:val="21"/>
          <w:szCs w:val="21"/>
        </w:rPr>
        <w:t>31</w:t>
      </w:r>
      <w:r w:rsidR="00534300"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="00690982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, o que se </w:t>
      </w:r>
      <w:r w:rsidR="003B7BF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reflete num custo de </w:t>
      </w:r>
      <w:r w:rsidR="00E0512D">
        <w:rPr>
          <w:rFonts w:ascii="Avenir Next LT Pro" w:eastAsiaTheme="minorEastAsia" w:hAnsi="Avenir Next LT Pro" w:cstheme="minorBidi"/>
          <w:kern w:val="2"/>
          <w:sz w:val="21"/>
          <w:szCs w:val="21"/>
        </w:rPr>
        <w:t>2,12 euros</w:t>
      </w:r>
      <w:r w:rsidR="00534300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). </w:t>
      </w:r>
    </w:p>
    <w:p w14:paraId="66F67FC7" w14:textId="14145474" w:rsidR="00B2284B" w:rsidRPr="0071404C" w:rsidRDefault="00C7570A" w:rsidP="00E970A9">
      <w:pPr>
        <w:pStyle w:val="NormalWeb"/>
        <w:spacing w:after="120" w:afterAutospacing="0" w:line="360" w:lineRule="auto"/>
        <w:jc w:val="both"/>
        <w:rPr>
          <w:rFonts w:ascii="Avenir Next LT Pro" w:eastAsiaTheme="minorEastAsia" w:hAnsi="Avenir Next LT Pro" w:cstheme="minorBidi"/>
          <w:kern w:val="2"/>
          <w:sz w:val="21"/>
          <w:szCs w:val="21"/>
        </w:rPr>
      </w:pPr>
      <w:r w:rsidRPr="0071404C">
        <w:rPr>
          <w:rFonts w:ascii="Avenir Next LT Pro" w:eastAsiaTheme="minorEastAsia" w:hAnsi="Avenir Next LT Pro" w:cstheme="minorBidi"/>
          <w:kern w:val="2"/>
          <w:sz w:val="21"/>
          <w:szCs w:val="21"/>
        </w:rPr>
        <w:t>Desde que a DECO Proteste iniciou esta análise,</w:t>
      </w:r>
      <w:r w:rsidR="00B97207" w:rsidRPr="0071404C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a 5 de janeiro de 2022, os maiores </w:t>
      </w:r>
      <w:r w:rsidR="00B97207" w:rsidRPr="0039073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aumentos percentuais </w:t>
      </w:r>
      <w:r w:rsidR="0039073E" w:rsidRPr="0039073E">
        <w:rPr>
          <w:rFonts w:ascii="Avenir Next LT Pro" w:eastAsiaTheme="minorEastAsia" w:hAnsi="Avenir Next LT Pro" w:cstheme="minorBidi"/>
          <w:kern w:val="2"/>
          <w:sz w:val="21"/>
          <w:szCs w:val="21"/>
        </w:rPr>
        <w:t>foram os da carne de novilho para cozer (132%), dos ovos (86%) e da polpa de tomate (71</w:t>
      </w:r>
      <w:r w:rsidR="003C4A9B"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="0039073E" w:rsidRPr="0039073E">
        <w:rPr>
          <w:rFonts w:ascii="Avenir Next LT Pro" w:eastAsiaTheme="minorEastAsia" w:hAnsi="Avenir Next LT Pro" w:cstheme="minorBidi"/>
          <w:kern w:val="2"/>
          <w:sz w:val="21"/>
          <w:szCs w:val="21"/>
        </w:rPr>
        <w:t>).</w:t>
      </w:r>
      <w:r w:rsidR="00CA3E0B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Estes três alimentos custavam há 4 anos </w:t>
      </w:r>
      <w:r w:rsidR="001C1072">
        <w:rPr>
          <w:rFonts w:ascii="Avenir Next LT Pro" w:eastAsiaTheme="minorEastAsia" w:hAnsi="Avenir Next LT Pro" w:cstheme="minorBidi"/>
          <w:kern w:val="2"/>
          <w:sz w:val="21"/>
          <w:szCs w:val="21"/>
        </w:rPr>
        <w:t>13</w:t>
      </w:r>
      <w:r w:rsidR="005B5AFE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1C1072">
        <w:rPr>
          <w:rFonts w:ascii="Avenir Next LT Pro" w:eastAsiaTheme="minorEastAsia" w:hAnsi="Avenir Next LT Pro" w:cstheme="minorBidi"/>
          <w:kern w:val="2"/>
          <w:sz w:val="21"/>
          <w:szCs w:val="21"/>
        </w:rPr>
        <w:t>51</w:t>
      </w:r>
      <w:r w:rsidR="005B5AF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€/kg, </w:t>
      </w:r>
      <w:r w:rsidR="001C1072">
        <w:rPr>
          <w:rFonts w:ascii="Avenir Next LT Pro" w:eastAsiaTheme="minorEastAsia" w:hAnsi="Avenir Next LT Pro" w:cstheme="minorBidi"/>
          <w:kern w:val="2"/>
          <w:sz w:val="21"/>
          <w:szCs w:val="21"/>
        </w:rPr>
        <w:t>2</w:t>
      </w:r>
      <w:r w:rsidR="005B5AFE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1C1072">
        <w:rPr>
          <w:rFonts w:ascii="Avenir Next LT Pro" w:eastAsiaTheme="minorEastAsia" w:hAnsi="Avenir Next LT Pro" w:cstheme="minorBidi"/>
          <w:kern w:val="2"/>
          <w:sz w:val="21"/>
          <w:szCs w:val="21"/>
        </w:rPr>
        <w:t>12</w:t>
      </w:r>
      <w:r w:rsidR="00BD6C01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 </w:t>
      </w:r>
      <w:r w:rsidR="005B5AF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e </w:t>
      </w:r>
      <w:r w:rsidR="001C1072">
        <w:rPr>
          <w:rFonts w:ascii="Avenir Next LT Pro" w:eastAsiaTheme="minorEastAsia" w:hAnsi="Avenir Next LT Pro" w:cstheme="minorBidi"/>
          <w:kern w:val="2"/>
          <w:sz w:val="21"/>
          <w:szCs w:val="21"/>
        </w:rPr>
        <w:t>1</w:t>
      </w:r>
      <w:r w:rsidR="005B5AFE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1C1072">
        <w:rPr>
          <w:rFonts w:ascii="Avenir Next LT Pro" w:eastAsiaTheme="minorEastAsia" w:hAnsi="Avenir Next LT Pro" w:cstheme="minorBidi"/>
          <w:kern w:val="2"/>
          <w:sz w:val="21"/>
          <w:szCs w:val="21"/>
        </w:rPr>
        <w:t>47</w:t>
      </w:r>
      <w:r w:rsidR="005B5AF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€/kg, respetivamente. </w:t>
      </w:r>
    </w:p>
    <w:p w14:paraId="324909FD" w14:textId="060A5629" w:rsidR="00C638CF" w:rsidRPr="00F11F9E" w:rsidRDefault="7A09C24B" w:rsidP="00D07D72">
      <w:pPr>
        <w:pStyle w:val="NormalWeb"/>
        <w:spacing w:after="120" w:afterAutospacing="0" w:line="360" w:lineRule="auto"/>
        <w:jc w:val="both"/>
        <w:rPr>
          <w:rFonts w:ascii="Avenir Next LT Pro" w:eastAsiaTheme="minorEastAsia" w:hAnsi="Avenir Next LT Pro" w:cstheme="minorBidi"/>
          <w:kern w:val="2"/>
          <w:sz w:val="21"/>
          <w:szCs w:val="21"/>
        </w:rPr>
      </w:pPr>
      <w:r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lastRenderedPageBreak/>
        <w:t>O cabaz</w:t>
      </w:r>
      <w:r w:rsidR="5525062A"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inclui Carne, Congelados, Frutas e Legumes, Laticínios, Mercearia e Peixe</w:t>
      </w:r>
      <w:r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, sendo </w:t>
      </w:r>
      <w:r w:rsidR="5525062A"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>considerados, entre outros, produtos</w:t>
      </w:r>
      <w:r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como</w:t>
      </w:r>
      <w:r w:rsidR="6EA66D25"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P</w:t>
      </w:r>
      <w:r w:rsidR="5525062A"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>er</w:t>
      </w:r>
      <w:r w:rsidR="1A9CF4DB"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>u</w:t>
      </w:r>
      <w:r w:rsidR="5525062A"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>, Frango, Carapau, Pescada, Cebola, Batata, Cenoura, Banana, Maçã, Laranja, Arroz, Esparguete, Açúcar, Fiambre, Leite, Queijo, Manteiga</w:t>
      </w:r>
      <w:r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>, entre muitos outros.</w:t>
      </w:r>
    </w:p>
    <w:p w14:paraId="4BFA2737" w14:textId="05B03DAB" w:rsidR="00B02E19" w:rsidRDefault="00D95EA0" w:rsidP="00B02E19">
      <w:pPr>
        <w:pStyle w:val="NormalWeb"/>
        <w:spacing w:after="120" w:afterAutospacing="0" w:line="360" w:lineRule="auto"/>
        <w:jc w:val="both"/>
      </w:pPr>
      <w:r w:rsidRPr="00F11F9E">
        <w:rPr>
          <w:rFonts w:ascii="Avenir Next LT Pro" w:hAnsi="Avenir Next LT Pro"/>
          <w:sz w:val="21"/>
          <w:szCs w:val="21"/>
        </w:rPr>
        <w:t>As simulações de preços também podem ser feitas aqui:</w:t>
      </w:r>
      <w:r w:rsidRPr="43D9F237">
        <w:rPr>
          <w:rFonts w:ascii="Avenir Next LT Pro" w:hAnsi="Avenir Next LT Pro"/>
          <w:sz w:val="21"/>
          <w:szCs w:val="21"/>
        </w:rPr>
        <w:t xml:space="preserve"> </w:t>
      </w:r>
      <w:hyperlink r:id="rId12">
        <w:r w:rsidR="004F7F02" w:rsidRPr="43D9F237">
          <w:rPr>
            <w:rStyle w:val="Hiperligao"/>
            <w:rFonts w:ascii="Avenir Next LT Pro" w:hAnsi="Avenir Next LT Pro"/>
            <w:b/>
            <w:bCs/>
            <w:sz w:val="21"/>
            <w:szCs w:val="21"/>
          </w:rPr>
          <w:t>https://www.deco.proteste.pt/familia-consumo/supermercado/simule-e-poupe/supermercados-online-qual-vende-mais-barato</w:t>
        </w:r>
      </w:hyperlink>
      <w:r w:rsidR="18C32070" w:rsidRPr="43D9F237">
        <w:rPr>
          <w:rFonts w:ascii="Avenir Next LT Pro" w:hAnsi="Avenir Next LT Pro"/>
          <w:b/>
          <w:bCs/>
          <w:sz w:val="21"/>
          <w:szCs w:val="21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14:paraId="1C5CFB46" w14:textId="02E5FBD1" w:rsidR="00474FED" w:rsidRPr="00B02E19" w:rsidRDefault="00B85BFA" w:rsidP="00B02E19">
      <w:pPr>
        <w:pStyle w:val="NormalWeb"/>
        <w:spacing w:after="120" w:afterAutospacing="0" w:line="360" w:lineRule="auto"/>
        <w:jc w:val="both"/>
      </w:pPr>
      <w:r w:rsidRPr="002962CE">
        <w:rPr>
          <w:rFonts w:ascii="Avenir Next LT Pro" w:hAnsi="Avenir Next LT Pro"/>
          <w:b/>
          <w:bCs/>
          <w:sz w:val="20"/>
          <w:szCs w:val="20"/>
        </w:rPr>
        <w:t>Top de produtos com maior variação:</w:t>
      </w:r>
      <w:r w:rsidR="003C08F2" w:rsidRPr="002962CE">
        <w:rPr>
          <w:rFonts w:ascii="Avenir Next LT Pro" w:hAnsi="Avenir Next LT Pro"/>
          <w:b/>
          <w:bCs/>
          <w:sz w:val="20"/>
          <w:szCs w:val="20"/>
        </w:rPr>
        <w:t xml:space="preserve"> </w:t>
      </w:r>
    </w:p>
    <w:p w14:paraId="35718C7B" w14:textId="6F311B05" w:rsidR="64113610" w:rsidRDefault="7FB5D998" w:rsidP="64113610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  <w:r w:rsidRPr="782FC0E1">
        <w:rPr>
          <w:rFonts w:ascii="Avenir Next LT Pro" w:hAnsi="Avenir Next LT Pro"/>
          <w:sz w:val="21"/>
          <w:szCs w:val="21"/>
        </w:rPr>
        <w:t>Os produtos com maior variaç</w:t>
      </w:r>
      <w:r w:rsidR="0A6B4562" w:rsidRPr="782FC0E1">
        <w:rPr>
          <w:rFonts w:ascii="Avenir Next LT Pro" w:hAnsi="Avenir Next LT Pro"/>
          <w:sz w:val="21"/>
          <w:szCs w:val="21"/>
        </w:rPr>
        <w:t>ã</w:t>
      </w:r>
      <w:r w:rsidRPr="782FC0E1">
        <w:rPr>
          <w:rFonts w:ascii="Avenir Next LT Pro" w:hAnsi="Avenir Next LT Pro"/>
          <w:sz w:val="21"/>
          <w:szCs w:val="21"/>
        </w:rPr>
        <w:t>o de preços face à semana anterior, desde o início do ano</w:t>
      </w:r>
      <w:r w:rsidR="00DF2F26">
        <w:rPr>
          <w:rFonts w:ascii="Avenir Next LT Pro" w:hAnsi="Avenir Next LT Pro"/>
          <w:sz w:val="21"/>
          <w:szCs w:val="21"/>
        </w:rPr>
        <w:t xml:space="preserve">, </w:t>
      </w:r>
      <w:r w:rsidR="0A6B4562" w:rsidRPr="782FC0E1">
        <w:rPr>
          <w:rFonts w:ascii="Avenir Next LT Pro" w:hAnsi="Avenir Next LT Pro"/>
          <w:sz w:val="21"/>
          <w:szCs w:val="21"/>
        </w:rPr>
        <w:t>face ao período homólogo</w:t>
      </w:r>
      <w:r w:rsidR="00DF2F26">
        <w:rPr>
          <w:rFonts w:ascii="Avenir Next LT Pro" w:hAnsi="Avenir Next LT Pro"/>
          <w:sz w:val="21"/>
          <w:szCs w:val="21"/>
        </w:rPr>
        <w:t xml:space="preserve"> e desde o início da análise,</w:t>
      </w:r>
      <w:r w:rsidR="0A6B4562" w:rsidRPr="782FC0E1">
        <w:rPr>
          <w:rFonts w:ascii="Avenir Next LT Pro" w:hAnsi="Avenir Next LT Pro"/>
          <w:sz w:val="21"/>
          <w:szCs w:val="21"/>
        </w:rPr>
        <w:t xml:space="preserve"> </w:t>
      </w:r>
      <w:r w:rsidR="42E393FE" w:rsidRPr="782FC0E1">
        <w:rPr>
          <w:rFonts w:ascii="Avenir Next LT Pro" w:hAnsi="Avenir Next LT Pro"/>
          <w:sz w:val="21"/>
          <w:szCs w:val="21"/>
        </w:rPr>
        <w:t>foram os seguintes:</w:t>
      </w:r>
    </w:p>
    <w:p w14:paraId="59524239" w14:textId="77777777" w:rsidR="00604983" w:rsidRDefault="00604983" w:rsidP="64113610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</w:p>
    <w:p w14:paraId="6FDAEE86" w14:textId="22BAE487" w:rsidR="00C231EF" w:rsidRDefault="00E0512D" w:rsidP="782FC0E1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  <w:r w:rsidRPr="00E0512D">
        <w:rPr>
          <w:rFonts w:ascii="Avenir Next LT Pro" w:hAnsi="Avenir Next LT Pro"/>
          <w:sz w:val="21"/>
          <w:szCs w:val="21"/>
        </w:rPr>
        <w:drawing>
          <wp:inline distT="0" distB="0" distL="0" distR="0" wp14:anchorId="76DDE056" wp14:editId="0E4218C9">
            <wp:extent cx="4826248" cy="2152761"/>
            <wp:effectExtent l="0" t="0" r="0" b="0"/>
            <wp:docPr id="2019599082" name="Imagem 1" descr="Uma imagem com texto, captura de ecrã, número, Tipo de letra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599082" name="Imagem 1" descr="Uma imagem com texto, captura de ecrã, número, Tipo de letra&#10;&#10;Os conteúdos gerados por IA podem estar incorretos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26248" cy="2152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E14BB" w14:textId="77777777" w:rsidR="00604983" w:rsidRDefault="00604983" w:rsidP="782FC0E1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</w:p>
    <w:p w14:paraId="22C2D0DE" w14:textId="2CE78114" w:rsidR="00013985" w:rsidRDefault="00416134" w:rsidP="782FC0E1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  <w:r w:rsidRPr="00416134">
        <w:rPr>
          <w:rFonts w:ascii="Avenir Next LT Pro" w:hAnsi="Avenir Next LT Pro"/>
          <w:sz w:val="21"/>
          <w:szCs w:val="21"/>
        </w:rPr>
        <w:drawing>
          <wp:inline distT="0" distB="0" distL="0" distR="0" wp14:anchorId="484FAB04" wp14:editId="1A4C3F42">
            <wp:extent cx="4851649" cy="2101958"/>
            <wp:effectExtent l="0" t="0" r="6350" b="0"/>
            <wp:docPr id="40281743" name="Imagem 1" descr="Uma imagem com texto, captura de ecrã, número, Tipo de letra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81743" name="Imagem 1" descr="Uma imagem com texto, captura de ecrã, número, Tipo de letra&#10;&#10;Os conteúdos gerados por IA podem estar incorretos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51649" cy="2101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7C8CA" w14:textId="34EE5917" w:rsidR="0041181A" w:rsidRDefault="00EF0469" w:rsidP="782FC0E1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  <w:r w:rsidRPr="00EF0469">
        <w:rPr>
          <w:rFonts w:ascii="Avenir Next LT Pro" w:hAnsi="Avenir Next LT Pro"/>
          <w:sz w:val="21"/>
          <w:szCs w:val="21"/>
        </w:rPr>
        <w:lastRenderedPageBreak/>
        <w:drawing>
          <wp:inline distT="0" distB="0" distL="0" distR="0" wp14:anchorId="0C8EC8EE" wp14:editId="2659851D">
            <wp:extent cx="4788146" cy="2209914"/>
            <wp:effectExtent l="0" t="0" r="0" b="0"/>
            <wp:docPr id="1347319872" name="Imagem 1" descr="Uma imagem com texto, captura de ecrã, número, Tipo de letra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319872" name="Imagem 1" descr="Uma imagem com texto, captura de ecrã, número, Tipo de letra&#10;&#10;Os conteúdos gerados por IA podem estar incorretos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88146" cy="2209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4615CFE2" w14:textId="77777777" w:rsidR="00457493" w:rsidRDefault="00457493" w:rsidP="00113EDC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</w:p>
    <w:p w14:paraId="64C4A48D" w14:textId="36DC8CE4" w:rsidR="00327857" w:rsidRPr="00761D9C" w:rsidRDefault="00457493" w:rsidP="00113EDC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  <w:r w:rsidRPr="00457493">
        <w:rPr>
          <w:rFonts w:ascii="Avenir Next LT Pro" w:hAnsi="Avenir Next LT Pro"/>
          <w:sz w:val="21"/>
          <w:szCs w:val="21"/>
        </w:rPr>
        <w:drawing>
          <wp:inline distT="0" distB="0" distL="0" distR="0" wp14:anchorId="1B7BD39F" wp14:editId="4FC0A7B1">
            <wp:extent cx="4794496" cy="2178162"/>
            <wp:effectExtent l="0" t="0" r="6350" b="0"/>
            <wp:docPr id="1824537503" name="Imagem 1" descr="Uma imagem com texto, captura de ecrã, número, Tipo de letra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537503" name="Imagem 1" descr="Uma imagem com texto, captura de ecrã, número, Tipo de letra&#10;&#10;Os conteúdos gerados por IA podem estar incorretos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94496" cy="217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E54F4" w14:textId="77777777" w:rsidR="0041181A" w:rsidRDefault="0041181A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6AAA6742" w14:textId="6FE0FA46" w:rsidR="007A0E04" w:rsidRPr="00E935E0" w:rsidRDefault="007A0E04" w:rsidP="006A2EB6">
      <w:pPr>
        <w:spacing w:after="0" w:line="360" w:lineRule="auto"/>
        <w:rPr>
          <w:rFonts w:ascii="Avenir Next LT Pro" w:hAnsi="Avenir Next LT Pro" w:cs="Arial"/>
          <w:b/>
          <w:bCs/>
          <w:color w:val="000000"/>
          <w:sz w:val="16"/>
          <w:szCs w:val="16"/>
        </w:rPr>
      </w:pPr>
      <w:r w:rsidRPr="00D7FFCC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 xml:space="preserve">Sobre a DECO </w:t>
      </w:r>
      <w:proofErr w:type="spellStart"/>
      <w:r w:rsidRPr="00D7FFCC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PROteste</w:t>
      </w:r>
      <w:proofErr w:type="spellEnd"/>
    </w:p>
    <w:p w14:paraId="26483E0E" w14:textId="0CB8C82E" w:rsidR="007A0E04" w:rsidRPr="00E935E0" w:rsidRDefault="007A0E04" w:rsidP="006A2E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30" w:lineRule="auto"/>
        <w:ind w:right="6" w:hanging="6"/>
        <w:jc w:val="both"/>
        <w:rPr>
          <w:rFonts w:ascii="Avenir Next LT Pro" w:hAnsi="Avenir Next LT Pro" w:cs="Arial"/>
          <w:color w:val="201F1E"/>
          <w:sz w:val="16"/>
          <w:szCs w:val="16"/>
        </w:rPr>
      </w:pP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A DECO </w:t>
      </w:r>
      <w:proofErr w:type="spellStart"/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>PRO</w:t>
      </w:r>
      <w:r>
        <w:rPr>
          <w:rFonts w:ascii="Avenir Next LT Pro" w:hAnsi="Avenir Next LT Pro" w:cs="Arial"/>
          <w:color w:val="201F1E"/>
          <w:sz w:val="16"/>
          <w:szCs w:val="16"/>
          <w:highlight w:val="white"/>
        </w:rPr>
        <w:t>teste</w:t>
      </w:r>
      <w:proofErr w:type="spellEnd"/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 é a maior e mais representativa organização portuguesa de defesa dos consumidores. 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Intervém em cerca de 20 grandes áreas da vida dos consumidores através dos seus estudos, testes, análises de produtos e serviços, pareceres técnicos de especialidade e ações reivindicativas. O seu objetivo é criar consumidores mais informados e, por isso, mais exigentes e proativos na defesa dos seus direitos. 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Integra o grupo internacional </w:t>
      </w:r>
      <w:proofErr w:type="spellStart"/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>Euroconsumers</w:t>
      </w:r>
      <w:proofErr w:type="spellEnd"/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>, que reúne organizações de defesa dos consumidores de Espanha, Itália, Bélgica e Brasil.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</w:p>
    <w:p w14:paraId="012F0CF4" w14:textId="3E1F6CFB" w:rsidR="007A0E04" w:rsidRDefault="007A0E04" w:rsidP="608E9A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ind w:left="6"/>
        <w:jc w:val="both"/>
        <w:rPr>
          <w:rFonts w:ascii="Avenir Next LT Pro" w:hAnsi="Avenir Next LT Pro" w:cs="Arial"/>
          <w:color w:val="0563C1"/>
          <w:sz w:val="16"/>
          <w:szCs w:val="16"/>
          <w:u w:val="single"/>
        </w:rPr>
      </w:pPr>
      <w:r w:rsidRPr="608E9A7C">
        <w:rPr>
          <w:rFonts w:ascii="Avenir Next LT Pro" w:hAnsi="Avenir Next LT Pro" w:cs="Arial"/>
          <w:color w:val="000000" w:themeColor="text1"/>
          <w:sz w:val="16"/>
          <w:szCs w:val="16"/>
          <w:highlight w:val="white"/>
        </w:rPr>
        <w:t xml:space="preserve">Saiba mais em </w:t>
      </w:r>
      <w:hyperlink r:id="rId17" w:history="1">
        <w:proofErr w:type="spellStart"/>
        <w:r w:rsidRPr="00A35AC2">
          <w:rPr>
            <w:rStyle w:val="Hiperligao"/>
            <w:rFonts w:ascii="Avenir Next LT Pro" w:hAnsi="Avenir Next LT Pro" w:cs="Arial"/>
            <w:sz w:val="16"/>
            <w:szCs w:val="16"/>
            <w:highlight w:val="white"/>
          </w:rPr>
          <w:t>Corporate</w:t>
        </w:r>
        <w:proofErr w:type="spellEnd"/>
        <w:r w:rsidRPr="00A35AC2">
          <w:rPr>
            <w:rStyle w:val="Hiperligao"/>
            <w:rFonts w:ascii="Avenir Next LT Pro" w:hAnsi="Avenir Next LT Pro" w:cs="Arial"/>
            <w:sz w:val="16"/>
            <w:szCs w:val="16"/>
            <w:highlight w:val="white"/>
          </w:rPr>
          <w:t xml:space="preserve"> | DECO </w:t>
        </w:r>
        <w:proofErr w:type="spellStart"/>
        <w:r w:rsidRPr="00A35AC2">
          <w:rPr>
            <w:rStyle w:val="Hiperligao"/>
            <w:rFonts w:ascii="Avenir Next LT Pro" w:hAnsi="Avenir Next LT Pro" w:cs="Arial"/>
            <w:sz w:val="16"/>
            <w:szCs w:val="16"/>
            <w:highlight w:val="white"/>
          </w:rPr>
          <w:t>PRO</w:t>
        </w:r>
        <w:r w:rsidRPr="00A35AC2">
          <w:rPr>
            <w:rStyle w:val="Hiperligao"/>
            <w:rFonts w:ascii="Avenir Next LT Pro" w:hAnsi="Avenir Next LT Pro" w:cs="Arial"/>
            <w:sz w:val="16"/>
            <w:szCs w:val="16"/>
          </w:rPr>
          <w:t>teste</w:t>
        </w:r>
        <w:proofErr w:type="spellEnd"/>
      </w:hyperlink>
    </w:p>
    <w:p w14:paraId="6D3A0225" w14:textId="77777777" w:rsidR="001E4482" w:rsidRDefault="001E4482" w:rsidP="608E9A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ind w:left="6"/>
        <w:jc w:val="both"/>
        <w:rPr>
          <w:rFonts w:ascii="Avenir Next LT Pro" w:hAnsi="Avenir Next LT Pro" w:cs="Arial"/>
          <w:sz w:val="16"/>
          <w:szCs w:val="16"/>
        </w:rPr>
      </w:pPr>
    </w:p>
    <w:p w14:paraId="423F62A8" w14:textId="2C89CB29" w:rsidR="001E4482" w:rsidRPr="0094395C" w:rsidRDefault="0094395C" w:rsidP="00581E7B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  <w:r w:rsidRPr="0094395C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Para mais informações, contactar</w:t>
      </w:r>
      <w:r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:</w:t>
      </w:r>
    </w:p>
    <w:p w14:paraId="34545A24" w14:textId="70D380B1" w:rsidR="002278F1" w:rsidRPr="006E2E87" w:rsidRDefault="00B0323D" w:rsidP="00581E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6"/>
        <w:jc w:val="both"/>
        <w:rPr>
          <w:rFonts w:ascii="Avenir Next LT Pro" w:hAnsi="Avenir Next LT Pro" w:cs="Arial"/>
          <w:sz w:val="16"/>
          <w:szCs w:val="16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AE518B2" wp14:editId="2EEF4729">
            <wp:simplePos x="0" y="0"/>
            <wp:positionH relativeFrom="column">
              <wp:posOffset>5715</wp:posOffset>
            </wp:positionH>
            <wp:positionV relativeFrom="paragraph">
              <wp:posOffset>3175</wp:posOffset>
            </wp:positionV>
            <wp:extent cx="1435100" cy="298617"/>
            <wp:effectExtent l="0" t="0" r="0" b="6350"/>
            <wp:wrapTight wrapText="bothSides">
              <wp:wrapPolygon edited="0">
                <wp:start x="0" y="0"/>
                <wp:lineTo x="0" y="20681"/>
                <wp:lineTo x="21218" y="20681"/>
                <wp:lineTo x="21218" y="0"/>
                <wp:lineTo x="0" y="0"/>
              </wp:wrapPolygon>
            </wp:wrapTight>
            <wp:docPr id="1859438293" name="Imagem 1" descr="Uma imagem com texto, Tipo de letra, captura de ecrã, branc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438293" name="Imagem 1" descr="Uma imagem com texto, Tipo de letra, captura de ecrã, branco&#10;&#10;Os conteúdos gerados por IA podem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5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98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E2E87" w:rsidRPr="006E2E87">
        <w:rPr>
          <w:rFonts w:ascii="Avenir Next LT Pro" w:hAnsi="Avenir Next LT Pro" w:cs="Arial"/>
          <w:sz w:val="16"/>
          <w:szCs w:val="16"/>
        </w:rPr>
        <w:t>Tânia Migu</w:t>
      </w:r>
      <w:r w:rsidR="006E2E87">
        <w:rPr>
          <w:rFonts w:ascii="Avenir Next LT Pro" w:hAnsi="Avenir Next LT Pro" w:cs="Arial"/>
          <w:sz w:val="16"/>
          <w:szCs w:val="16"/>
        </w:rPr>
        <w:t>el</w:t>
      </w:r>
      <w:r w:rsidR="0094029C" w:rsidRPr="006E2E87">
        <w:rPr>
          <w:rFonts w:ascii="Avenir Next LT Pro" w:hAnsi="Avenir Next LT Pro" w:cs="Arial"/>
          <w:sz w:val="16"/>
          <w:szCs w:val="16"/>
        </w:rPr>
        <w:t xml:space="preserve"> | </w:t>
      </w:r>
      <w:hyperlink r:id="rId20" w:history="1">
        <w:r w:rsidR="006E2E87" w:rsidRPr="00735F99">
          <w:rPr>
            <w:rStyle w:val="Hiperligao"/>
            <w:rFonts w:ascii="Avenir Next LT Pro" w:hAnsi="Avenir Next LT Pro" w:cs="Arial"/>
            <w:sz w:val="16"/>
            <w:szCs w:val="16"/>
          </w:rPr>
          <w:t>tania.miguel@lift.com.pt</w:t>
        </w:r>
      </w:hyperlink>
      <w:r w:rsidR="006E2E87">
        <w:rPr>
          <w:rFonts w:ascii="Avenir Next LT Pro" w:hAnsi="Avenir Next LT Pro" w:cs="Arial"/>
          <w:sz w:val="16"/>
          <w:szCs w:val="16"/>
        </w:rPr>
        <w:t xml:space="preserve"> </w:t>
      </w:r>
      <w:r w:rsidR="00BB2C91" w:rsidRPr="006E2E87">
        <w:rPr>
          <w:rFonts w:ascii="Avenir Next LT Pro" w:hAnsi="Avenir Next LT Pro" w:cs="Arial"/>
          <w:sz w:val="16"/>
          <w:szCs w:val="16"/>
        </w:rPr>
        <w:t>| 9</w:t>
      </w:r>
      <w:r w:rsidR="006E2E87">
        <w:rPr>
          <w:rFonts w:ascii="Avenir Next LT Pro" w:hAnsi="Avenir Next LT Pro" w:cs="Arial"/>
          <w:sz w:val="16"/>
          <w:szCs w:val="16"/>
        </w:rPr>
        <w:t>18</w:t>
      </w:r>
      <w:r w:rsidR="00581E7B" w:rsidRPr="006E2E87">
        <w:rPr>
          <w:rFonts w:ascii="Avenir Next LT Pro" w:hAnsi="Avenir Next LT Pro" w:cs="Arial"/>
          <w:sz w:val="16"/>
          <w:szCs w:val="16"/>
        </w:rPr>
        <w:t> </w:t>
      </w:r>
      <w:r w:rsidR="006E2E87">
        <w:rPr>
          <w:rFonts w:ascii="Avenir Next LT Pro" w:hAnsi="Avenir Next LT Pro" w:cs="Arial"/>
          <w:sz w:val="16"/>
          <w:szCs w:val="16"/>
        </w:rPr>
        <w:t>270</w:t>
      </w:r>
      <w:r w:rsidR="00581E7B" w:rsidRPr="006E2E87">
        <w:rPr>
          <w:rFonts w:ascii="Avenir Next LT Pro" w:hAnsi="Avenir Next LT Pro" w:cs="Arial"/>
          <w:sz w:val="16"/>
          <w:szCs w:val="16"/>
        </w:rPr>
        <w:t xml:space="preserve"> </w:t>
      </w:r>
      <w:r w:rsidR="006E2E87">
        <w:rPr>
          <w:rFonts w:ascii="Avenir Next LT Pro" w:hAnsi="Avenir Next LT Pro" w:cs="Arial"/>
          <w:sz w:val="16"/>
          <w:szCs w:val="16"/>
        </w:rPr>
        <w:t>387</w:t>
      </w:r>
    </w:p>
    <w:p w14:paraId="24D3535D" w14:textId="7942F329" w:rsidR="00E66ECC" w:rsidRDefault="006E2E87" w:rsidP="00E66ECC">
      <w:pPr>
        <w:rPr>
          <w:b/>
          <w:bCs/>
          <w:sz w:val="22"/>
          <w:szCs w:val="22"/>
        </w:rPr>
      </w:pPr>
      <w:r>
        <w:rPr>
          <w:rFonts w:ascii="Avenir Next LT Pro" w:hAnsi="Avenir Next LT Pro" w:cs="Arial"/>
          <w:sz w:val="16"/>
          <w:szCs w:val="16"/>
        </w:rPr>
        <w:t>Raquel Campos</w:t>
      </w:r>
      <w:r w:rsidR="00BB2C91">
        <w:rPr>
          <w:rFonts w:ascii="Avenir Next LT Pro" w:hAnsi="Avenir Next LT Pro" w:cs="Arial"/>
          <w:sz w:val="16"/>
          <w:szCs w:val="16"/>
        </w:rPr>
        <w:t xml:space="preserve"> | </w:t>
      </w:r>
      <w:hyperlink r:id="rId21" w:history="1">
        <w:r w:rsidRPr="00735F99">
          <w:rPr>
            <w:rStyle w:val="Hiperligao"/>
            <w:rFonts w:ascii="Avenir Next LT Pro" w:hAnsi="Avenir Next LT Pro" w:cs="Arial"/>
            <w:sz w:val="16"/>
            <w:szCs w:val="16"/>
          </w:rPr>
          <w:t>raquel.campos@lift.com.pt</w:t>
        </w:r>
      </w:hyperlink>
      <w:r>
        <w:rPr>
          <w:rFonts w:ascii="Avenir Next LT Pro" w:hAnsi="Avenir Next LT Pro" w:cs="Arial"/>
          <w:sz w:val="16"/>
          <w:szCs w:val="16"/>
        </w:rPr>
        <w:t xml:space="preserve"> </w:t>
      </w:r>
      <w:r w:rsidR="00581E7B">
        <w:rPr>
          <w:rFonts w:ascii="Avenir Next LT Pro" w:hAnsi="Avenir Next LT Pro" w:cs="Arial"/>
          <w:sz w:val="16"/>
          <w:szCs w:val="16"/>
        </w:rPr>
        <w:t>|</w:t>
      </w:r>
      <w:r w:rsidR="00E66ECC">
        <w:rPr>
          <w:rFonts w:ascii="Avenir Next LT Pro" w:hAnsi="Avenir Next LT Pro" w:cs="Arial"/>
          <w:sz w:val="16"/>
          <w:szCs w:val="16"/>
        </w:rPr>
        <w:t xml:space="preserve"> 91</w:t>
      </w:r>
      <w:r w:rsidR="0094395C">
        <w:rPr>
          <w:rFonts w:ascii="Avenir Next LT Pro" w:hAnsi="Avenir Next LT Pro" w:cs="Arial"/>
          <w:sz w:val="16"/>
          <w:szCs w:val="16"/>
        </w:rPr>
        <w:t>8 654 931</w:t>
      </w:r>
    </w:p>
    <w:p w14:paraId="7F934571" w14:textId="5A31E442" w:rsidR="001E4482" w:rsidRPr="007A0E04" w:rsidRDefault="001E4482" w:rsidP="00E66E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6"/>
        <w:jc w:val="both"/>
        <w:rPr>
          <w:rFonts w:ascii="Avenir Next LT Pro" w:hAnsi="Avenir Next LT Pro" w:cs="Arial"/>
          <w:color w:val="0563C1"/>
          <w:sz w:val="16"/>
          <w:szCs w:val="16"/>
          <w:u w:val="single"/>
        </w:rPr>
      </w:pPr>
    </w:p>
    <w:sectPr w:rsidR="001E4482" w:rsidRPr="007A0E04" w:rsidSect="00930572">
      <w:pgSz w:w="11906" w:h="16838"/>
      <w:pgMar w:top="1417" w:right="1701" w:bottom="1417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34851" w14:textId="77777777" w:rsidR="00163FC6" w:rsidRDefault="00163FC6" w:rsidP="003D5DCE">
      <w:pPr>
        <w:spacing w:after="0" w:line="240" w:lineRule="auto"/>
      </w:pPr>
      <w:r>
        <w:separator/>
      </w:r>
    </w:p>
  </w:endnote>
  <w:endnote w:type="continuationSeparator" w:id="0">
    <w:p w14:paraId="0EADF0CB" w14:textId="77777777" w:rsidR="00163FC6" w:rsidRDefault="00163FC6" w:rsidP="003D5DCE">
      <w:pPr>
        <w:spacing w:after="0" w:line="240" w:lineRule="auto"/>
      </w:pPr>
      <w:r>
        <w:continuationSeparator/>
      </w:r>
    </w:p>
  </w:endnote>
  <w:endnote w:type="continuationNotice" w:id="1">
    <w:p w14:paraId="602F59FB" w14:textId="77777777" w:rsidR="00163FC6" w:rsidRDefault="00163F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079CB" w14:textId="77777777" w:rsidR="00163FC6" w:rsidRDefault="00163FC6" w:rsidP="003D5DCE">
      <w:pPr>
        <w:spacing w:after="0" w:line="240" w:lineRule="auto"/>
      </w:pPr>
      <w:r>
        <w:separator/>
      </w:r>
    </w:p>
  </w:footnote>
  <w:footnote w:type="continuationSeparator" w:id="0">
    <w:p w14:paraId="323A9940" w14:textId="77777777" w:rsidR="00163FC6" w:rsidRDefault="00163FC6" w:rsidP="003D5DCE">
      <w:pPr>
        <w:spacing w:after="0" w:line="240" w:lineRule="auto"/>
      </w:pPr>
      <w:r>
        <w:continuationSeparator/>
      </w:r>
    </w:p>
  </w:footnote>
  <w:footnote w:type="continuationNotice" w:id="1">
    <w:p w14:paraId="206A783D" w14:textId="77777777" w:rsidR="00163FC6" w:rsidRDefault="00163FC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2982"/>
    <w:multiLevelType w:val="multilevel"/>
    <w:tmpl w:val="342E4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715A3"/>
    <w:multiLevelType w:val="hybridMultilevel"/>
    <w:tmpl w:val="4C2A360E"/>
    <w:lvl w:ilvl="0" w:tplc="08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65F82"/>
    <w:multiLevelType w:val="multilevel"/>
    <w:tmpl w:val="A0FA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741297"/>
    <w:multiLevelType w:val="hybridMultilevel"/>
    <w:tmpl w:val="5F4425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043BC"/>
    <w:multiLevelType w:val="hybridMultilevel"/>
    <w:tmpl w:val="8AA443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7442D"/>
    <w:multiLevelType w:val="multilevel"/>
    <w:tmpl w:val="89AE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3A1EF1"/>
    <w:multiLevelType w:val="hybridMultilevel"/>
    <w:tmpl w:val="7E6EC710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DC07B3"/>
    <w:multiLevelType w:val="multilevel"/>
    <w:tmpl w:val="F8EA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688426"/>
    <w:multiLevelType w:val="hybridMultilevel"/>
    <w:tmpl w:val="2AFA4246"/>
    <w:lvl w:ilvl="0" w:tplc="E1587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7035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C46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4AB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66FC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68C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F0A6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EF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E676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7D1C24"/>
    <w:multiLevelType w:val="multilevel"/>
    <w:tmpl w:val="A64C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3D1628"/>
    <w:multiLevelType w:val="multilevel"/>
    <w:tmpl w:val="3CB6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043740">
    <w:abstractNumId w:val="8"/>
  </w:num>
  <w:num w:numId="2" w16cid:durableId="1437941371">
    <w:abstractNumId w:val="1"/>
  </w:num>
  <w:num w:numId="3" w16cid:durableId="669254908">
    <w:abstractNumId w:val="3"/>
  </w:num>
  <w:num w:numId="4" w16cid:durableId="906570938">
    <w:abstractNumId w:val="7"/>
  </w:num>
  <w:num w:numId="5" w16cid:durableId="974994770">
    <w:abstractNumId w:val="6"/>
  </w:num>
  <w:num w:numId="6" w16cid:durableId="401178041">
    <w:abstractNumId w:val="3"/>
  </w:num>
  <w:num w:numId="7" w16cid:durableId="666904345">
    <w:abstractNumId w:val="3"/>
  </w:num>
  <w:num w:numId="8" w16cid:durableId="1218585375">
    <w:abstractNumId w:val="4"/>
  </w:num>
  <w:num w:numId="9" w16cid:durableId="1586109750">
    <w:abstractNumId w:val="0"/>
  </w:num>
  <w:num w:numId="10" w16cid:durableId="1581870713">
    <w:abstractNumId w:val="5"/>
  </w:num>
  <w:num w:numId="11" w16cid:durableId="1436826340">
    <w:abstractNumId w:val="9"/>
  </w:num>
  <w:num w:numId="12" w16cid:durableId="1620722402">
    <w:abstractNumId w:val="10"/>
  </w:num>
  <w:num w:numId="13" w16cid:durableId="231697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3A9"/>
    <w:rsid w:val="00000CDA"/>
    <w:rsid w:val="0000227D"/>
    <w:rsid w:val="000023DB"/>
    <w:rsid w:val="00003FC9"/>
    <w:rsid w:val="000040C8"/>
    <w:rsid w:val="0000458A"/>
    <w:rsid w:val="000047EA"/>
    <w:rsid w:val="0000645B"/>
    <w:rsid w:val="000065B2"/>
    <w:rsid w:val="00006D6E"/>
    <w:rsid w:val="00007926"/>
    <w:rsid w:val="00011358"/>
    <w:rsid w:val="00011736"/>
    <w:rsid w:val="00011980"/>
    <w:rsid w:val="00013340"/>
    <w:rsid w:val="00013985"/>
    <w:rsid w:val="00016791"/>
    <w:rsid w:val="0002108D"/>
    <w:rsid w:val="000232D7"/>
    <w:rsid w:val="00023358"/>
    <w:rsid w:val="00023687"/>
    <w:rsid w:val="00026810"/>
    <w:rsid w:val="000300FD"/>
    <w:rsid w:val="000306E2"/>
    <w:rsid w:val="00031278"/>
    <w:rsid w:val="0003165C"/>
    <w:rsid w:val="00033834"/>
    <w:rsid w:val="00035D49"/>
    <w:rsid w:val="000368B3"/>
    <w:rsid w:val="00036A6B"/>
    <w:rsid w:val="00040171"/>
    <w:rsid w:val="00041AF8"/>
    <w:rsid w:val="000422D7"/>
    <w:rsid w:val="00042DAC"/>
    <w:rsid w:val="000456C1"/>
    <w:rsid w:val="00045A36"/>
    <w:rsid w:val="00045CDF"/>
    <w:rsid w:val="00047B36"/>
    <w:rsid w:val="00047BE8"/>
    <w:rsid w:val="00047F92"/>
    <w:rsid w:val="000529A2"/>
    <w:rsid w:val="0005661E"/>
    <w:rsid w:val="0005B9F4"/>
    <w:rsid w:val="000607D5"/>
    <w:rsid w:val="000609F8"/>
    <w:rsid w:val="000612B1"/>
    <w:rsid w:val="000632E1"/>
    <w:rsid w:val="00065922"/>
    <w:rsid w:val="00067C30"/>
    <w:rsid w:val="00071016"/>
    <w:rsid w:val="0007134A"/>
    <w:rsid w:val="00073AAA"/>
    <w:rsid w:val="0008079A"/>
    <w:rsid w:val="00080B8F"/>
    <w:rsid w:val="00082548"/>
    <w:rsid w:val="0008349E"/>
    <w:rsid w:val="000834C8"/>
    <w:rsid w:val="000869B9"/>
    <w:rsid w:val="00091612"/>
    <w:rsid w:val="000921E0"/>
    <w:rsid w:val="000935B6"/>
    <w:rsid w:val="0009553F"/>
    <w:rsid w:val="000A0A78"/>
    <w:rsid w:val="000A1B79"/>
    <w:rsid w:val="000B0492"/>
    <w:rsid w:val="000B2670"/>
    <w:rsid w:val="000B4E02"/>
    <w:rsid w:val="000B5418"/>
    <w:rsid w:val="000B5B80"/>
    <w:rsid w:val="000C07A4"/>
    <w:rsid w:val="000C08B8"/>
    <w:rsid w:val="000C3137"/>
    <w:rsid w:val="000C4074"/>
    <w:rsid w:val="000C41AE"/>
    <w:rsid w:val="000C7D4D"/>
    <w:rsid w:val="000D0AFE"/>
    <w:rsid w:val="000D1693"/>
    <w:rsid w:val="000D1B82"/>
    <w:rsid w:val="000D1C57"/>
    <w:rsid w:val="000D2254"/>
    <w:rsid w:val="000D4570"/>
    <w:rsid w:val="000D63C7"/>
    <w:rsid w:val="000D7848"/>
    <w:rsid w:val="000E0D6D"/>
    <w:rsid w:val="000E4FA0"/>
    <w:rsid w:val="000E5B4B"/>
    <w:rsid w:val="000E6882"/>
    <w:rsid w:val="000E6E1D"/>
    <w:rsid w:val="000E6EE9"/>
    <w:rsid w:val="000E79B3"/>
    <w:rsid w:val="000E7C30"/>
    <w:rsid w:val="000E7D9D"/>
    <w:rsid w:val="000F34D5"/>
    <w:rsid w:val="000F3B1D"/>
    <w:rsid w:val="000F3BD9"/>
    <w:rsid w:val="000F62DA"/>
    <w:rsid w:val="000F699A"/>
    <w:rsid w:val="000F6AEC"/>
    <w:rsid w:val="001019C3"/>
    <w:rsid w:val="0010322C"/>
    <w:rsid w:val="001035EF"/>
    <w:rsid w:val="00103D10"/>
    <w:rsid w:val="00104A69"/>
    <w:rsid w:val="00106B15"/>
    <w:rsid w:val="00106B33"/>
    <w:rsid w:val="00107B35"/>
    <w:rsid w:val="00111933"/>
    <w:rsid w:val="00112EBC"/>
    <w:rsid w:val="00112FCC"/>
    <w:rsid w:val="001137D6"/>
    <w:rsid w:val="0011390C"/>
    <w:rsid w:val="00113EDC"/>
    <w:rsid w:val="00114648"/>
    <w:rsid w:val="00114EFA"/>
    <w:rsid w:val="00117983"/>
    <w:rsid w:val="00117AFA"/>
    <w:rsid w:val="00117D42"/>
    <w:rsid w:val="00117DFB"/>
    <w:rsid w:val="001213A3"/>
    <w:rsid w:val="00121B39"/>
    <w:rsid w:val="00123B2D"/>
    <w:rsid w:val="00124931"/>
    <w:rsid w:val="001311A1"/>
    <w:rsid w:val="001321FD"/>
    <w:rsid w:val="00133200"/>
    <w:rsid w:val="00135A97"/>
    <w:rsid w:val="0013615D"/>
    <w:rsid w:val="001367BC"/>
    <w:rsid w:val="001368AE"/>
    <w:rsid w:val="00136C70"/>
    <w:rsid w:val="00137049"/>
    <w:rsid w:val="00142B2C"/>
    <w:rsid w:val="00142FAA"/>
    <w:rsid w:val="00144831"/>
    <w:rsid w:val="0014519F"/>
    <w:rsid w:val="00146B3E"/>
    <w:rsid w:val="0015065C"/>
    <w:rsid w:val="00153AEA"/>
    <w:rsid w:val="00156887"/>
    <w:rsid w:val="00157169"/>
    <w:rsid w:val="00157693"/>
    <w:rsid w:val="00157DF2"/>
    <w:rsid w:val="001600DD"/>
    <w:rsid w:val="00163FC6"/>
    <w:rsid w:val="00165E19"/>
    <w:rsid w:val="001672B0"/>
    <w:rsid w:val="00171F5F"/>
    <w:rsid w:val="0017264A"/>
    <w:rsid w:val="001728B1"/>
    <w:rsid w:val="00172F3B"/>
    <w:rsid w:val="0017397E"/>
    <w:rsid w:val="00174016"/>
    <w:rsid w:val="0017407B"/>
    <w:rsid w:val="001740B5"/>
    <w:rsid w:val="001770FA"/>
    <w:rsid w:val="0018133C"/>
    <w:rsid w:val="00183D16"/>
    <w:rsid w:val="00185BC9"/>
    <w:rsid w:val="00191807"/>
    <w:rsid w:val="00191F5F"/>
    <w:rsid w:val="00192538"/>
    <w:rsid w:val="00192C7B"/>
    <w:rsid w:val="00195D22"/>
    <w:rsid w:val="001967A4"/>
    <w:rsid w:val="001A0C5E"/>
    <w:rsid w:val="001A4150"/>
    <w:rsid w:val="001A47C7"/>
    <w:rsid w:val="001A47E1"/>
    <w:rsid w:val="001A522A"/>
    <w:rsid w:val="001A58F5"/>
    <w:rsid w:val="001A59E4"/>
    <w:rsid w:val="001A7DEE"/>
    <w:rsid w:val="001B054D"/>
    <w:rsid w:val="001B201D"/>
    <w:rsid w:val="001B4254"/>
    <w:rsid w:val="001B4528"/>
    <w:rsid w:val="001B6209"/>
    <w:rsid w:val="001B676D"/>
    <w:rsid w:val="001C02B8"/>
    <w:rsid w:val="001C1072"/>
    <w:rsid w:val="001C2411"/>
    <w:rsid w:val="001C25F5"/>
    <w:rsid w:val="001C265B"/>
    <w:rsid w:val="001C643C"/>
    <w:rsid w:val="001C7E8A"/>
    <w:rsid w:val="001D1DE4"/>
    <w:rsid w:val="001D2A66"/>
    <w:rsid w:val="001D317F"/>
    <w:rsid w:val="001D40E8"/>
    <w:rsid w:val="001D458D"/>
    <w:rsid w:val="001D519C"/>
    <w:rsid w:val="001E006E"/>
    <w:rsid w:val="001E0303"/>
    <w:rsid w:val="001E2819"/>
    <w:rsid w:val="001E426B"/>
    <w:rsid w:val="001E4482"/>
    <w:rsid w:val="001F02B3"/>
    <w:rsid w:val="001F0F45"/>
    <w:rsid w:val="001F25F3"/>
    <w:rsid w:val="001F4699"/>
    <w:rsid w:val="001F7039"/>
    <w:rsid w:val="001F724D"/>
    <w:rsid w:val="001F7ADA"/>
    <w:rsid w:val="002027EC"/>
    <w:rsid w:val="00204163"/>
    <w:rsid w:val="00205BFC"/>
    <w:rsid w:val="00206CFF"/>
    <w:rsid w:val="00206E56"/>
    <w:rsid w:val="00206E75"/>
    <w:rsid w:val="00206FF3"/>
    <w:rsid w:val="0021134F"/>
    <w:rsid w:val="00213345"/>
    <w:rsid w:val="00215B84"/>
    <w:rsid w:val="00216DDE"/>
    <w:rsid w:val="00217E12"/>
    <w:rsid w:val="00220939"/>
    <w:rsid w:val="00221061"/>
    <w:rsid w:val="00223B77"/>
    <w:rsid w:val="00226874"/>
    <w:rsid w:val="0022761D"/>
    <w:rsid w:val="002278F1"/>
    <w:rsid w:val="0023460F"/>
    <w:rsid w:val="00234954"/>
    <w:rsid w:val="00240221"/>
    <w:rsid w:val="002406AC"/>
    <w:rsid w:val="002422EB"/>
    <w:rsid w:val="00243A4B"/>
    <w:rsid w:val="00243B85"/>
    <w:rsid w:val="0024659C"/>
    <w:rsid w:val="00250537"/>
    <w:rsid w:val="002514C8"/>
    <w:rsid w:val="002537E3"/>
    <w:rsid w:val="00254AB0"/>
    <w:rsid w:val="00254AD4"/>
    <w:rsid w:val="00254EB3"/>
    <w:rsid w:val="00255B8E"/>
    <w:rsid w:val="0025600D"/>
    <w:rsid w:val="00257D4A"/>
    <w:rsid w:val="002614AE"/>
    <w:rsid w:val="002623A0"/>
    <w:rsid w:val="00266799"/>
    <w:rsid w:val="00270AEB"/>
    <w:rsid w:val="002713DE"/>
    <w:rsid w:val="002717C9"/>
    <w:rsid w:val="0027197E"/>
    <w:rsid w:val="00272BDC"/>
    <w:rsid w:val="002769CC"/>
    <w:rsid w:val="002800E6"/>
    <w:rsid w:val="002810DE"/>
    <w:rsid w:val="00281B6B"/>
    <w:rsid w:val="00282417"/>
    <w:rsid w:val="00282DAD"/>
    <w:rsid w:val="00283CF4"/>
    <w:rsid w:val="00283EEE"/>
    <w:rsid w:val="002843AC"/>
    <w:rsid w:val="002871A1"/>
    <w:rsid w:val="00287835"/>
    <w:rsid w:val="002904C6"/>
    <w:rsid w:val="00290663"/>
    <w:rsid w:val="0029209F"/>
    <w:rsid w:val="002939BA"/>
    <w:rsid w:val="002962CE"/>
    <w:rsid w:val="002A2489"/>
    <w:rsid w:val="002A2D8C"/>
    <w:rsid w:val="002A2DF1"/>
    <w:rsid w:val="002A3073"/>
    <w:rsid w:val="002A48A7"/>
    <w:rsid w:val="002A4CAF"/>
    <w:rsid w:val="002A6950"/>
    <w:rsid w:val="002A7500"/>
    <w:rsid w:val="002A761D"/>
    <w:rsid w:val="002B0224"/>
    <w:rsid w:val="002B1F6F"/>
    <w:rsid w:val="002B357C"/>
    <w:rsid w:val="002B46F4"/>
    <w:rsid w:val="002B48C0"/>
    <w:rsid w:val="002B4F78"/>
    <w:rsid w:val="002B68A2"/>
    <w:rsid w:val="002B6BC2"/>
    <w:rsid w:val="002B7F20"/>
    <w:rsid w:val="002B7FC3"/>
    <w:rsid w:val="002C01B9"/>
    <w:rsid w:val="002C14BA"/>
    <w:rsid w:val="002C3740"/>
    <w:rsid w:val="002C3FEE"/>
    <w:rsid w:val="002C652A"/>
    <w:rsid w:val="002D2904"/>
    <w:rsid w:val="002D2EB0"/>
    <w:rsid w:val="002D64BF"/>
    <w:rsid w:val="002D680B"/>
    <w:rsid w:val="002E16D8"/>
    <w:rsid w:val="002E26FD"/>
    <w:rsid w:val="002E38F4"/>
    <w:rsid w:val="002E3B33"/>
    <w:rsid w:val="002E4325"/>
    <w:rsid w:val="002E5BDA"/>
    <w:rsid w:val="002E7290"/>
    <w:rsid w:val="002F3DA9"/>
    <w:rsid w:val="002F4119"/>
    <w:rsid w:val="002F5B98"/>
    <w:rsid w:val="003003AF"/>
    <w:rsid w:val="00300D05"/>
    <w:rsid w:val="00301105"/>
    <w:rsid w:val="00301638"/>
    <w:rsid w:val="00302E1B"/>
    <w:rsid w:val="00305D5F"/>
    <w:rsid w:val="00310601"/>
    <w:rsid w:val="00312C70"/>
    <w:rsid w:val="00315FBB"/>
    <w:rsid w:val="003166F1"/>
    <w:rsid w:val="00320452"/>
    <w:rsid w:val="00323FE4"/>
    <w:rsid w:val="00325EF4"/>
    <w:rsid w:val="0032630C"/>
    <w:rsid w:val="00326B1D"/>
    <w:rsid w:val="00327857"/>
    <w:rsid w:val="003311B8"/>
    <w:rsid w:val="00332135"/>
    <w:rsid w:val="003336D6"/>
    <w:rsid w:val="00334592"/>
    <w:rsid w:val="00334AA1"/>
    <w:rsid w:val="003364F8"/>
    <w:rsid w:val="003369F2"/>
    <w:rsid w:val="00336F7B"/>
    <w:rsid w:val="00340650"/>
    <w:rsid w:val="0034079E"/>
    <w:rsid w:val="00344108"/>
    <w:rsid w:val="003443B6"/>
    <w:rsid w:val="00347338"/>
    <w:rsid w:val="0035183A"/>
    <w:rsid w:val="0035234A"/>
    <w:rsid w:val="0035287B"/>
    <w:rsid w:val="0035469F"/>
    <w:rsid w:val="00355B25"/>
    <w:rsid w:val="003574CC"/>
    <w:rsid w:val="003579BE"/>
    <w:rsid w:val="00360C67"/>
    <w:rsid w:val="00361044"/>
    <w:rsid w:val="00361DDD"/>
    <w:rsid w:val="003640A8"/>
    <w:rsid w:val="003657E4"/>
    <w:rsid w:val="003658C8"/>
    <w:rsid w:val="003663D7"/>
    <w:rsid w:val="0036702C"/>
    <w:rsid w:val="00367E08"/>
    <w:rsid w:val="00373433"/>
    <w:rsid w:val="0037372C"/>
    <w:rsid w:val="00374295"/>
    <w:rsid w:val="003744BE"/>
    <w:rsid w:val="0037541F"/>
    <w:rsid w:val="003754B4"/>
    <w:rsid w:val="00375B49"/>
    <w:rsid w:val="00384B42"/>
    <w:rsid w:val="00386ED4"/>
    <w:rsid w:val="003872BE"/>
    <w:rsid w:val="00387457"/>
    <w:rsid w:val="0039073E"/>
    <w:rsid w:val="003925EF"/>
    <w:rsid w:val="003929AB"/>
    <w:rsid w:val="00394BA2"/>
    <w:rsid w:val="003A0349"/>
    <w:rsid w:val="003A0F8E"/>
    <w:rsid w:val="003A175F"/>
    <w:rsid w:val="003A26CE"/>
    <w:rsid w:val="003A40F9"/>
    <w:rsid w:val="003A4DE0"/>
    <w:rsid w:val="003A6C1F"/>
    <w:rsid w:val="003A7229"/>
    <w:rsid w:val="003B274E"/>
    <w:rsid w:val="003B2B7A"/>
    <w:rsid w:val="003B2CB6"/>
    <w:rsid w:val="003B6941"/>
    <w:rsid w:val="003B7BFE"/>
    <w:rsid w:val="003C08F2"/>
    <w:rsid w:val="003C1254"/>
    <w:rsid w:val="003C236A"/>
    <w:rsid w:val="003C43F9"/>
    <w:rsid w:val="003C4A9B"/>
    <w:rsid w:val="003C5473"/>
    <w:rsid w:val="003C739B"/>
    <w:rsid w:val="003D1B1E"/>
    <w:rsid w:val="003D1C32"/>
    <w:rsid w:val="003D4EB1"/>
    <w:rsid w:val="003D5DCE"/>
    <w:rsid w:val="003D64AD"/>
    <w:rsid w:val="003D7B18"/>
    <w:rsid w:val="003D7BFB"/>
    <w:rsid w:val="003E14BE"/>
    <w:rsid w:val="003E2CC0"/>
    <w:rsid w:val="003E3441"/>
    <w:rsid w:val="003E3717"/>
    <w:rsid w:val="003E4789"/>
    <w:rsid w:val="003E5A17"/>
    <w:rsid w:val="003F387B"/>
    <w:rsid w:val="003F5DBA"/>
    <w:rsid w:val="003F6364"/>
    <w:rsid w:val="003F7A27"/>
    <w:rsid w:val="004026D8"/>
    <w:rsid w:val="0040611B"/>
    <w:rsid w:val="0040724A"/>
    <w:rsid w:val="004114AC"/>
    <w:rsid w:val="00411531"/>
    <w:rsid w:val="0041181A"/>
    <w:rsid w:val="00411F8A"/>
    <w:rsid w:val="00412A6E"/>
    <w:rsid w:val="00413F21"/>
    <w:rsid w:val="004147BD"/>
    <w:rsid w:val="00414CE5"/>
    <w:rsid w:val="004160EB"/>
    <w:rsid w:val="00416134"/>
    <w:rsid w:val="00416FEF"/>
    <w:rsid w:val="00421238"/>
    <w:rsid w:val="004212E0"/>
    <w:rsid w:val="00422DDE"/>
    <w:rsid w:val="00424AC8"/>
    <w:rsid w:val="004253CD"/>
    <w:rsid w:val="0042676D"/>
    <w:rsid w:val="004267CA"/>
    <w:rsid w:val="00426992"/>
    <w:rsid w:val="00435EB8"/>
    <w:rsid w:val="00437249"/>
    <w:rsid w:val="00437810"/>
    <w:rsid w:val="00437F1C"/>
    <w:rsid w:val="0044041C"/>
    <w:rsid w:val="00440B13"/>
    <w:rsid w:val="00440C24"/>
    <w:rsid w:val="00440EB7"/>
    <w:rsid w:val="004411B4"/>
    <w:rsid w:val="0044154E"/>
    <w:rsid w:val="004469A8"/>
    <w:rsid w:val="004474DA"/>
    <w:rsid w:val="004476EF"/>
    <w:rsid w:val="00450D7E"/>
    <w:rsid w:val="0045108D"/>
    <w:rsid w:val="00453554"/>
    <w:rsid w:val="004547CD"/>
    <w:rsid w:val="0045482F"/>
    <w:rsid w:val="004550A8"/>
    <w:rsid w:val="00455D5E"/>
    <w:rsid w:val="00456628"/>
    <w:rsid w:val="00457493"/>
    <w:rsid w:val="00457D42"/>
    <w:rsid w:val="004626F1"/>
    <w:rsid w:val="004647BF"/>
    <w:rsid w:val="004702EB"/>
    <w:rsid w:val="00471E63"/>
    <w:rsid w:val="004725F3"/>
    <w:rsid w:val="00472705"/>
    <w:rsid w:val="00473FE5"/>
    <w:rsid w:val="00474FED"/>
    <w:rsid w:val="0047543C"/>
    <w:rsid w:val="0047583A"/>
    <w:rsid w:val="004761C6"/>
    <w:rsid w:val="00477138"/>
    <w:rsid w:val="00477D6D"/>
    <w:rsid w:val="00480704"/>
    <w:rsid w:val="00480C79"/>
    <w:rsid w:val="00483AE5"/>
    <w:rsid w:val="004872A0"/>
    <w:rsid w:val="0049078E"/>
    <w:rsid w:val="00493FA9"/>
    <w:rsid w:val="004944C7"/>
    <w:rsid w:val="0049456A"/>
    <w:rsid w:val="00494F1D"/>
    <w:rsid w:val="004A135C"/>
    <w:rsid w:val="004A2912"/>
    <w:rsid w:val="004A4053"/>
    <w:rsid w:val="004A52E8"/>
    <w:rsid w:val="004A67B4"/>
    <w:rsid w:val="004B2B20"/>
    <w:rsid w:val="004B4149"/>
    <w:rsid w:val="004B44CF"/>
    <w:rsid w:val="004B556D"/>
    <w:rsid w:val="004B72B9"/>
    <w:rsid w:val="004B79AC"/>
    <w:rsid w:val="004C2D0E"/>
    <w:rsid w:val="004C660C"/>
    <w:rsid w:val="004C7A4C"/>
    <w:rsid w:val="004D1291"/>
    <w:rsid w:val="004D3144"/>
    <w:rsid w:val="004D3C1C"/>
    <w:rsid w:val="004D5090"/>
    <w:rsid w:val="004E610D"/>
    <w:rsid w:val="004E7C4C"/>
    <w:rsid w:val="004F0292"/>
    <w:rsid w:val="004F1FB0"/>
    <w:rsid w:val="004F2104"/>
    <w:rsid w:val="004F3326"/>
    <w:rsid w:val="004F61A1"/>
    <w:rsid w:val="004F61AC"/>
    <w:rsid w:val="004F7241"/>
    <w:rsid w:val="004F7F02"/>
    <w:rsid w:val="00502437"/>
    <w:rsid w:val="0050268A"/>
    <w:rsid w:val="005035D0"/>
    <w:rsid w:val="00504175"/>
    <w:rsid w:val="0050658E"/>
    <w:rsid w:val="005107DD"/>
    <w:rsid w:val="005132C4"/>
    <w:rsid w:val="00513FD0"/>
    <w:rsid w:val="00514CF1"/>
    <w:rsid w:val="00514DDB"/>
    <w:rsid w:val="00516767"/>
    <w:rsid w:val="005179DA"/>
    <w:rsid w:val="00520708"/>
    <w:rsid w:val="005217FF"/>
    <w:rsid w:val="00522F34"/>
    <w:rsid w:val="0052436D"/>
    <w:rsid w:val="00526B91"/>
    <w:rsid w:val="00531ACE"/>
    <w:rsid w:val="00532B16"/>
    <w:rsid w:val="00534300"/>
    <w:rsid w:val="0053647A"/>
    <w:rsid w:val="00537546"/>
    <w:rsid w:val="00537CF1"/>
    <w:rsid w:val="00537E13"/>
    <w:rsid w:val="00545824"/>
    <w:rsid w:val="00545FD1"/>
    <w:rsid w:val="00546F9F"/>
    <w:rsid w:val="00547E26"/>
    <w:rsid w:val="005518CF"/>
    <w:rsid w:val="00552609"/>
    <w:rsid w:val="005526A9"/>
    <w:rsid w:val="00552EC6"/>
    <w:rsid w:val="005530D7"/>
    <w:rsid w:val="00555FAF"/>
    <w:rsid w:val="00560D7E"/>
    <w:rsid w:val="00564A22"/>
    <w:rsid w:val="00564ED6"/>
    <w:rsid w:val="00565101"/>
    <w:rsid w:val="005679B7"/>
    <w:rsid w:val="00567B4D"/>
    <w:rsid w:val="00567EDF"/>
    <w:rsid w:val="00571764"/>
    <w:rsid w:val="0057217D"/>
    <w:rsid w:val="00572F5C"/>
    <w:rsid w:val="00576952"/>
    <w:rsid w:val="005805B8"/>
    <w:rsid w:val="00581E7B"/>
    <w:rsid w:val="00584F95"/>
    <w:rsid w:val="00594580"/>
    <w:rsid w:val="00594E2A"/>
    <w:rsid w:val="00595EFD"/>
    <w:rsid w:val="005A34E9"/>
    <w:rsid w:val="005B1E51"/>
    <w:rsid w:val="005B21D9"/>
    <w:rsid w:val="005B31BC"/>
    <w:rsid w:val="005B3629"/>
    <w:rsid w:val="005B374E"/>
    <w:rsid w:val="005B48C1"/>
    <w:rsid w:val="005B524A"/>
    <w:rsid w:val="005B5AFE"/>
    <w:rsid w:val="005B74E2"/>
    <w:rsid w:val="005C373A"/>
    <w:rsid w:val="005C4906"/>
    <w:rsid w:val="005D1ABA"/>
    <w:rsid w:val="005D4472"/>
    <w:rsid w:val="005D5C52"/>
    <w:rsid w:val="005D5CF0"/>
    <w:rsid w:val="005D7186"/>
    <w:rsid w:val="005E0A13"/>
    <w:rsid w:val="005E25E7"/>
    <w:rsid w:val="005E25FF"/>
    <w:rsid w:val="005E2922"/>
    <w:rsid w:val="005E30FF"/>
    <w:rsid w:val="005E4D37"/>
    <w:rsid w:val="005E5861"/>
    <w:rsid w:val="005E591F"/>
    <w:rsid w:val="005E70F5"/>
    <w:rsid w:val="005F15CF"/>
    <w:rsid w:val="005F1C61"/>
    <w:rsid w:val="005F4167"/>
    <w:rsid w:val="005F57B2"/>
    <w:rsid w:val="005F6060"/>
    <w:rsid w:val="005F7F34"/>
    <w:rsid w:val="006029C6"/>
    <w:rsid w:val="00603F97"/>
    <w:rsid w:val="006046B6"/>
    <w:rsid w:val="00604983"/>
    <w:rsid w:val="0060538A"/>
    <w:rsid w:val="00605A99"/>
    <w:rsid w:val="00611854"/>
    <w:rsid w:val="00612157"/>
    <w:rsid w:val="006128D7"/>
    <w:rsid w:val="00612DBB"/>
    <w:rsid w:val="00613099"/>
    <w:rsid w:val="00613441"/>
    <w:rsid w:val="0061442F"/>
    <w:rsid w:val="006158CC"/>
    <w:rsid w:val="00616705"/>
    <w:rsid w:val="006167F1"/>
    <w:rsid w:val="00616CAE"/>
    <w:rsid w:val="00617E52"/>
    <w:rsid w:val="00620DAB"/>
    <w:rsid w:val="0062172D"/>
    <w:rsid w:val="0062248F"/>
    <w:rsid w:val="00626294"/>
    <w:rsid w:val="00627363"/>
    <w:rsid w:val="006274E8"/>
    <w:rsid w:val="006312FF"/>
    <w:rsid w:val="00632DB9"/>
    <w:rsid w:val="006408F2"/>
    <w:rsid w:val="00642E11"/>
    <w:rsid w:val="006452F1"/>
    <w:rsid w:val="006455C1"/>
    <w:rsid w:val="00651524"/>
    <w:rsid w:val="00654B46"/>
    <w:rsid w:val="00656A1F"/>
    <w:rsid w:val="00661F9A"/>
    <w:rsid w:val="00662161"/>
    <w:rsid w:val="00666D23"/>
    <w:rsid w:val="0066772A"/>
    <w:rsid w:val="00670C74"/>
    <w:rsid w:val="006714AF"/>
    <w:rsid w:val="00671B8D"/>
    <w:rsid w:val="00671E67"/>
    <w:rsid w:val="00672E80"/>
    <w:rsid w:val="00674401"/>
    <w:rsid w:val="00675CD7"/>
    <w:rsid w:val="00675F08"/>
    <w:rsid w:val="00676031"/>
    <w:rsid w:val="006826A5"/>
    <w:rsid w:val="00683EAB"/>
    <w:rsid w:val="006843B4"/>
    <w:rsid w:val="00684FDC"/>
    <w:rsid w:val="00690982"/>
    <w:rsid w:val="00691115"/>
    <w:rsid w:val="00692165"/>
    <w:rsid w:val="00695EFA"/>
    <w:rsid w:val="006A00D6"/>
    <w:rsid w:val="006A10F0"/>
    <w:rsid w:val="006A2EB6"/>
    <w:rsid w:val="006A3F1A"/>
    <w:rsid w:val="006A57DD"/>
    <w:rsid w:val="006A6199"/>
    <w:rsid w:val="006A6381"/>
    <w:rsid w:val="006A63A9"/>
    <w:rsid w:val="006A770D"/>
    <w:rsid w:val="006B07CD"/>
    <w:rsid w:val="006B13D6"/>
    <w:rsid w:val="006B2413"/>
    <w:rsid w:val="006B3375"/>
    <w:rsid w:val="006B4493"/>
    <w:rsid w:val="006B4FAE"/>
    <w:rsid w:val="006B55AF"/>
    <w:rsid w:val="006B5E6D"/>
    <w:rsid w:val="006B6C5A"/>
    <w:rsid w:val="006B6DFB"/>
    <w:rsid w:val="006B717F"/>
    <w:rsid w:val="006B752A"/>
    <w:rsid w:val="006C26C7"/>
    <w:rsid w:val="006C4CCA"/>
    <w:rsid w:val="006D07D8"/>
    <w:rsid w:val="006D38B8"/>
    <w:rsid w:val="006D4690"/>
    <w:rsid w:val="006D5C1F"/>
    <w:rsid w:val="006D723F"/>
    <w:rsid w:val="006E1B42"/>
    <w:rsid w:val="006E2822"/>
    <w:rsid w:val="006E2E87"/>
    <w:rsid w:val="006E4159"/>
    <w:rsid w:val="006E68D4"/>
    <w:rsid w:val="006F3FD8"/>
    <w:rsid w:val="006F50E1"/>
    <w:rsid w:val="006F5A58"/>
    <w:rsid w:val="006F6017"/>
    <w:rsid w:val="006F6D74"/>
    <w:rsid w:val="007007EE"/>
    <w:rsid w:val="00700E1D"/>
    <w:rsid w:val="00705387"/>
    <w:rsid w:val="007065CF"/>
    <w:rsid w:val="00710157"/>
    <w:rsid w:val="00710CEE"/>
    <w:rsid w:val="00711BAE"/>
    <w:rsid w:val="0071244F"/>
    <w:rsid w:val="0071317E"/>
    <w:rsid w:val="0071404C"/>
    <w:rsid w:val="007151DE"/>
    <w:rsid w:val="00716BBD"/>
    <w:rsid w:val="0072141A"/>
    <w:rsid w:val="007218E4"/>
    <w:rsid w:val="00725BAD"/>
    <w:rsid w:val="00726307"/>
    <w:rsid w:val="00727646"/>
    <w:rsid w:val="00727A51"/>
    <w:rsid w:val="00730376"/>
    <w:rsid w:val="00737D2D"/>
    <w:rsid w:val="00740798"/>
    <w:rsid w:val="00742FDA"/>
    <w:rsid w:val="0074615F"/>
    <w:rsid w:val="00746CB1"/>
    <w:rsid w:val="00752E30"/>
    <w:rsid w:val="007543D2"/>
    <w:rsid w:val="0075476C"/>
    <w:rsid w:val="007547A7"/>
    <w:rsid w:val="0075609C"/>
    <w:rsid w:val="00760126"/>
    <w:rsid w:val="0076045F"/>
    <w:rsid w:val="00760E59"/>
    <w:rsid w:val="00761D9C"/>
    <w:rsid w:val="00764991"/>
    <w:rsid w:val="0076665A"/>
    <w:rsid w:val="00766BAB"/>
    <w:rsid w:val="00771952"/>
    <w:rsid w:val="00771ACA"/>
    <w:rsid w:val="00771EEE"/>
    <w:rsid w:val="007750E0"/>
    <w:rsid w:val="00775661"/>
    <w:rsid w:val="00780CDF"/>
    <w:rsid w:val="00783752"/>
    <w:rsid w:val="007902A7"/>
    <w:rsid w:val="00790581"/>
    <w:rsid w:val="00792632"/>
    <w:rsid w:val="00794591"/>
    <w:rsid w:val="00796FDC"/>
    <w:rsid w:val="007A0E04"/>
    <w:rsid w:val="007A174F"/>
    <w:rsid w:val="007A1EDB"/>
    <w:rsid w:val="007A5696"/>
    <w:rsid w:val="007A7EC3"/>
    <w:rsid w:val="007B0BC5"/>
    <w:rsid w:val="007B0C3A"/>
    <w:rsid w:val="007B0F09"/>
    <w:rsid w:val="007B2EAB"/>
    <w:rsid w:val="007B342A"/>
    <w:rsid w:val="007B40FB"/>
    <w:rsid w:val="007B5D1F"/>
    <w:rsid w:val="007B6FB4"/>
    <w:rsid w:val="007C046B"/>
    <w:rsid w:val="007C0492"/>
    <w:rsid w:val="007C2740"/>
    <w:rsid w:val="007C53C6"/>
    <w:rsid w:val="007D78E6"/>
    <w:rsid w:val="007E0441"/>
    <w:rsid w:val="007E2CE5"/>
    <w:rsid w:val="007E4622"/>
    <w:rsid w:val="007E4D3A"/>
    <w:rsid w:val="007E68A0"/>
    <w:rsid w:val="007F0CAE"/>
    <w:rsid w:val="007F612A"/>
    <w:rsid w:val="007F70A6"/>
    <w:rsid w:val="008023D1"/>
    <w:rsid w:val="00804776"/>
    <w:rsid w:val="008078CB"/>
    <w:rsid w:val="00810558"/>
    <w:rsid w:val="00811BD9"/>
    <w:rsid w:val="00813220"/>
    <w:rsid w:val="00814734"/>
    <w:rsid w:val="00817C87"/>
    <w:rsid w:val="008243E7"/>
    <w:rsid w:val="0082707F"/>
    <w:rsid w:val="00827DE1"/>
    <w:rsid w:val="00830B6C"/>
    <w:rsid w:val="0083133E"/>
    <w:rsid w:val="00831E5E"/>
    <w:rsid w:val="00832A7B"/>
    <w:rsid w:val="008331AD"/>
    <w:rsid w:val="008338B6"/>
    <w:rsid w:val="008349BC"/>
    <w:rsid w:val="00835DBB"/>
    <w:rsid w:val="00836D2B"/>
    <w:rsid w:val="00840254"/>
    <w:rsid w:val="00841855"/>
    <w:rsid w:val="00842809"/>
    <w:rsid w:val="00843629"/>
    <w:rsid w:val="00846D3D"/>
    <w:rsid w:val="00847EA7"/>
    <w:rsid w:val="008511D0"/>
    <w:rsid w:val="008521B1"/>
    <w:rsid w:val="00853676"/>
    <w:rsid w:val="00854C45"/>
    <w:rsid w:val="00854EEC"/>
    <w:rsid w:val="00855DD4"/>
    <w:rsid w:val="008614C6"/>
    <w:rsid w:val="00861A6E"/>
    <w:rsid w:val="00863CC4"/>
    <w:rsid w:val="0086541A"/>
    <w:rsid w:val="00866B10"/>
    <w:rsid w:val="0087167B"/>
    <w:rsid w:val="00871828"/>
    <w:rsid w:val="008746F7"/>
    <w:rsid w:val="0087565A"/>
    <w:rsid w:val="00876893"/>
    <w:rsid w:val="00877551"/>
    <w:rsid w:val="0088166D"/>
    <w:rsid w:val="008821D9"/>
    <w:rsid w:val="00886902"/>
    <w:rsid w:val="00887593"/>
    <w:rsid w:val="008916E4"/>
    <w:rsid w:val="00892001"/>
    <w:rsid w:val="008924BF"/>
    <w:rsid w:val="00892D67"/>
    <w:rsid w:val="0089315E"/>
    <w:rsid w:val="00894901"/>
    <w:rsid w:val="00897C23"/>
    <w:rsid w:val="008A20B9"/>
    <w:rsid w:val="008A2A0F"/>
    <w:rsid w:val="008B10EC"/>
    <w:rsid w:val="008B1152"/>
    <w:rsid w:val="008B3FFF"/>
    <w:rsid w:val="008B4304"/>
    <w:rsid w:val="008B4899"/>
    <w:rsid w:val="008B4C14"/>
    <w:rsid w:val="008B6779"/>
    <w:rsid w:val="008C0886"/>
    <w:rsid w:val="008C1780"/>
    <w:rsid w:val="008C211D"/>
    <w:rsid w:val="008C3597"/>
    <w:rsid w:val="008C4A25"/>
    <w:rsid w:val="008C5C0D"/>
    <w:rsid w:val="008C6AB8"/>
    <w:rsid w:val="008C75F6"/>
    <w:rsid w:val="008D1966"/>
    <w:rsid w:val="008D265B"/>
    <w:rsid w:val="008D4E57"/>
    <w:rsid w:val="008E08B7"/>
    <w:rsid w:val="008E116F"/>
    <w:rsid w:val="008E137D"/>
    <w:rsid w:val="008E18A5"/>
    <w:rsid w:val="008E415B"/>
    <w:rsid w:val="008E5F8B"/>
    <w:rsid w:val="008E6A1C"/>
    <w:rsid w:val="008F1F75"/>
    <w:rsid w:val="008F4B29"/>
    <w:rsid w:val="008F4FD7"/>
    <w:rsid w:val="009006A1"/>
    <w:rsid w:val="0090530C"/>
    <w:rsid w:val="00906135"/>
    <w:rsid w:val="00906176"/>
    <w:rsid w:val="009067BC"/>
    <w:rsid w:val="0090759B"/>
    <w:rsid w:val="0091066F"/>
    <w:rsid w:val="00912AC7"/>
    <w:rsid w:val="0091397C"/>
    <w:rsid w:val="00913CAF"/>
    <w:rsid w:val="009153DE"/>
    <w:rsid w:val="0091542D"/>
    <w:rsid w:val="0092005C"/>
    <w:rsid w:val="00920AF2"/>
    <w:rsid w:val="0092528F"/>
    <w:rsid w:val="00930572"/>
    <w:rsid w:val="00930F30"/>
    <w:rsid w:val="00933CE1"/>
    <w:rsid w:val="00935507"/>
    <w:rsid w:val="0093591E"/>
    <w:rsid w:val="00937EB7"/>
    <w:rsid w:val="0094029C"/>
    <w:rsid w:val="0094352A"/>
    <w:rsid w:val="0094395C"/>
    <w:rsid w:val="00943DB3"/>
    <w:rsid w:val="009503F2"/>
    <w:rsid w:val="0095155E"/>
    <w:rsid w:val="00951A24"/>
    <w:rsid w:val="00953721"/>
    <w:rsid w:val="00961AF4"/>
    <w:rsid w:val="009632C6"/>
    <w:rsid w:val="00963FF4"/>
    <w:rsid w:val="00966E4A"/>
    <w:rsid w:val="00967A7F"/>
    <w:rsid w:val="0097093A"/>
    <w:rsid w:val="00971DE3"/>
    <w:rsid w:val="00972C00"/>
    <w:rsid w:val="00976C6C"/>
    <w:rsid w:val="00982E26"/>
    <w:rsid w:val="00983CE3"/>
    <w:rsid w:val="00984D47"/>
    <w:rsid w:val="009867E6"/>
    <w:rsid w:val="009873A3"/>
    <w:rsid w:val="0098763D"/>
    <w:rsid w:val="009908A8"/>
    <w:rsid w:val="00991DDC"/>
    <w:rsid w:val="00994114"/>
    <w:rsid w:val="00994B25"/>
    <w:rsid w:val="00995179"/>
    <w:rsid w:val="00995585"/>
    <w:rsid w:val="00996625"/>
    <w:rsid w:val="009969DF"/>
    <w:rsid w:val="0099759E"/>
    <w:rsid w:val="009A12B1"/>
    <w:rsid w:val="009A2633"/>
    <w:rsid w:val="009A2CC3"/>
    <w:rsid w:val="009A4B1F"/>
    <w:rsid w:val="009A502D"/>
    <w:rsid w:val="009A5477"/>
    <w:rsid w:val="009A771D"/>
    <w:rsid w:val="009B3C45"/>
    <w:rsid w:val="009B55F5"/>
    <w:rsid w:val="009B6311"/>
    <w:rsid w:val="009B783A"/>
    <w:rsid w:val="009B7E2A"/>
    <w:rsid w:val="009C165B"/>
    <w:rsid w:val="009C24FB"/>
    <w:rsid w:val="009C2875"/>
    <w:rsid w:val="009C6BC0"/>
    <w:rsid w:val="009C74B9"/>
    <w:rsid w:val="009D1068"/>
    <w:rsid w:val="009D4DB9"/>
    <w:rsid w:val="009D4E0A"/>
    <w:rsid w:val="009D4F45"/>
    <w:rsid w:val="009D5115"/>
    <w:rsid w:val="009D5416"/>
    <w:rsid w:val="009D67C5"/>
    <w:rsid w:val="009D7348"/>
    <w:rsid w:val="009D738A"/>
    <w:rsid w:val="009E12C7"/>
    <w:rsid w:val="009E267B"/>
    <w:rsid w:val="009E3A5E"/>
    <w:rsid w:val="009E6E1C"/>
    <w:rsid w:val="009E7961"/>
    <w:rsid w:val="009F0F22"/>
    <w:rsid w:val="009F2993"/>
    <w:rsid w:val="009F79F8"/>
    <w:rsid w:val="00A101A0"/>
    <w:rsid w:val="00A10B23"/>
    <w:rsid w:val="00A10FA5"/>
    <w:rsid w:val="00A11182"/>
    <w:rsid w:val="00A11212"/>
    <w:rsid w:val="00A1220E"/>
    <w:rsid w:val="00A127E2"/>
    <w:rsid w:val="00A1513E"/>
    <w:rsid w:val="00A15CBC"/>
    <w:rsid w:val="00A166A0"/>
    <w:rsid w:val="00A17ABA"/>
    <w:rsid w:val="00A203B5"/>
    <w:rsid w:val="00A23CA8"/>
    <w:rsid w:val="00A25113"/>
    <w:rsid w:val="00A256B0"/>
    <w:rsid w:val="00A31608"/>
    <w:rsid w:val="00A31B2C"/>
    <w:rsid w:val="00A3320F"/>
    <w:rsid w:val="00A342B9"/>
    <w:rsid w:val="00A34B54"/>
    <w:rsid w:val="00A34C8B"/>
    <w:rsid w:val="00A35AC2"/>
    <w:rsid w:val="00A41434"/>
    <w:rsid w:val="00A41E58"/>
    <w:rsid w:val="00A434AF"/>
    <w:rsid w:val="00A4447C"/>
    <w:rsid w:val="00A454F0"/>
    <w:rsid w:val="00A455EB"/>
    <w:rsid w:val="00A45B71"/>
    <w:rsid w:val="00A45B99"/>
    <w:rsid w:val="00A464BE"/>
    <w:rsid w:val="00A50C94"/>
    <w:rsid w:val="00A52482"/>
    <w:rsid w:val="00A53720"/>
    <w:rsid w:val="00A555E6"/>
    <w:rsid w:val="00A55ECF"/>
    <w:rsid w:val="00A603C5"/>
    <w:rsid w:val="00A6111A"/>
    <w:rsid w:val="00A6222D"/>
    <w:rsid w:val="00A63216"/>
    <w:rsid w:val="00A63505"/>
    <w:rsid w:val="00A72F55"/>
    <w:rsid w:val="00A73EE6"/>
    <w:rsid w:val="00A777CA"/>
    <w:rsid w:val="00A806AB"/>
    <w:rsid w:val="00A821B4"/>
    <w:rsid w:val="00A831FB"/>
    <w:rsid w:val="00A83F99"/>
    <w:rsid w:val="00A847C6"/>
    <w:rsid w:val="00A84F98"/>
    <w:rsid w:val="00A8685D"/>
    <w:rsid w:val="00A94487"/>
    <w:rsid w:val="00A95222"/>
    <w:rsid w:val="00A97741"/>
    <w:rsid w:val="00AA0649"/>
    <w:rsid w:val="00AA102C"/>
    <w:rsid w:val="00AA287C"/>
    <w:rsid w:val="00AA3049"/>
    <w:rsid w:val="00AA3EB0"/>
    <w:rsid w:val="00AA4251"/>
    <w:rsid w:val="00AB098B"/>
    <w:rsid w:val="00AB21E1"/>
    <w:rsid w:val="00AB42E6"/>
    <w:rsid w:val="00AB457B"/>
    <w:rsid w:val="00AB700D"/>
    <w:rsid w:val="00AC2F99"/>
    <w:rsid w:val="00AC60FC"/>
    <w:rsid w:val="00AC714D"/>
    <w:rsid w:val="00AC7592"/>
    <w:rsid w:val="00AC7C0C"/>
    <w:rsid w:val="00AD01C8"/>
    <w:rsid w:val="00AD46D3"/>
    <w:rsid w:val="00AD4F2F"/>
    <w:rsid w:val="00AD54A7"/>
    <w:rsid w:val="00AD5682"/>
    <w:rsid w:val="00AD6A7B"/>
    <w:rsid w:val="00AD6A9F"/>
    <w:rsid w:val="00AD71F8"/>
    <w:rsid w:val="00AD79BA"/>
    <w:rsid w:val="00AD79EB"/>
    <w:rsid w:val="00AD7D07"/>
    <w:rsid w:val="00AE0074"/>
    <w:rsid w:val="00AE18E1"/>
    <w:rsid w:val="00AE4CF4"/>
    <w:rsid w:val="00AE6D5C"/>
    <w:rsid w:val="00AE6F35"/>
    <w:rsid w:val="00AE738C"/>
    <w:rsid w:val="00AF0F60"/>
    <w:rsid w:val="00AF4684"/>
    <w:rsid w:val="00AF4B23"/>
    <w:rsid w:val="00AF65AC"/>
    <w:rsid w:val="00AF6C73"/>
    <w:rsid w:val="00AF7D25"/>
    <w:rsid w:val="00B006F6"/>
    <w:rsid w:val="00B02E19"/>
    <w:rsid w:val="00B0323D"/>
    <w:rsid w:val="00B04DA3"/>
    <w:rsid w:val="00B060A1"/>
    <w:rsid w:val="00B061C3"/>
    <w:rsid w:val="00B0682F"/>
    <w:rsid w:val="00B131CF"/>
    <w:rsid w:val="00B13972"/>
    <w:rsid w:val="00B15711"/>
    <w:rsid w:val="00B20AF9"/>
    <w:rsid w:val="00B21381"/>
    <w:rsid w:val="00B21A7F"/>
    <w:rsid w:val="00B21D60"/>
    <w:rsid w:val="00B221D5"/>
    <w:rsid w:val="00B2284B"/>
    <w:rsid w:val="00B22CE9"/>
    <w:rsid w:val="00B22E55"/>
    <w:rsid w:val="00B2323C"/>
    <w:rsid w:val="00B23792"/>
    <w:rsid w:val="00B24B05"/>
    <w:rsid w:val="00B2713B"/>
    <w:rsid w:val="00B32752"/>
    <w:rsid w:val="00B32F0F"/>
    <w:rsid w:val="00B34CB5"/>
    <w:rsid w:val="00B364D1"/>
    <w:rsid w:val="00B367E1"/>
    <w:rsid w:val="00B3795C"/>
    <w:rsid w:val="00B40998"/>
    <w:rsid w:val="00B447FE"/>
    <w:rsid w:val="00B452BF"/>
    <w:rsid w:val="00B46685"/>
    <w:rsid w:val="00B504E1"/>
    <w:rsid w:val="00B51CB0"/>
    <w:rsid w:val="00B5719F"/>
    <w:rsid w:val="00B63323"/>
    <w:rsid w:val="00B65809"/>
    <w:rsid w:val="00B7067F"/>
    <w:rsid w:val="00B70E51"/>
    <w:rsid w:val="00B7234B"/>
    <w:rsid w:val="00B76F7C"/>
    <w:rsid w:val="00B82322"/>
    <w:rsid w:val="00B83B3D"/>
    <w:rsid w:val="00B853FE"/>
    <w:rsid w:val="00B85BFA"/>
    <w:rsid w:val="00B86889"/>
    <w:rsid w:val="00B900A7"/>
    <w:rsid w:val="00B9020B"/>
    <w:rsid w:val="00B90977"/>
    <w:rsid w:val="00B91E42"/>
    <w:rsid w:val="00B93EF9"/>
    <w:rsid w:val="00B940BB"/>
    <w:rsid w:val="00B9514E"/>
    <w:rsid w:val="00B97207"/>
    <w:rsid w:val="00BA0102"/>
    <w:rsid w:val="00BA0368"/>
    <w:rsid w:val="00BA12E0"/>
    <w:rsid w:val="00BA1796"/>
    <w:rsid w:val="00BA382F"/>
    <w:rsid w:val="00BA636E"/>
    <w:rsid w:val="00BA7A80"/>
    <w:rsid w:val="00BB0602"/>
    <w:rsid w:val="00BB061F"/>
    <w:rsid w:val="00BB0744"/>
    <w:rsid w:val="00BB1A7D"/>
    <w:rsid w:val="00BB25F2"/>
    <w:rsid w:val="00BB28B3"/>
    <w:rsid w:val="00BB2C91"/>
    <w:rsid w:val="00BB7866"/>
    <w:rsid w:val="00BC0F41"/>
    <w:rsid w:val="00BC18F6"/>
    <w:rsid w:val="00BC36D8"/>
    <w:rsid w:val="00BC5026"/>
    <w:rsid w:val="00BC54F8"/>
    <w:rsid w:val="00BC611D"/>
    <w:rsid w:val="00BC692A"/>
    <w:rsid w:val="00BD1200"/>
    <w:rsid w:val="00BD34B5"/>
    <w:rsid w:val="00BD67F0"/>
    <w:rsid w:val="00BD6C01"/>
    <w:rsid w:val="00BE048E"/>
    <w:rsid w:val="00BE18B2"/>
    <w:rsid w:val="00BE4C93"/>
    <w:rsid w:val="00BE507E"/>
    <w:rsid w:val="00BE542E"/>
    <w:rsid w:val="00BE58C9"/>
    <w:rsid w:val="00BE646D"/>
    <w:rsid w:val="00BF0616"/>
    <w:rsid w:val="00BF0DC6"/>
    <w:rsid w:val="00BF307A"/>
    <w:rsid w:val="00BF477D"/>
    <w:rsid w:val="00BF4A9C"/>
    <w:rsid w:val="00C01693"/>
    <w:rsid w:val="00C01AB0"/>
    <w:rsid w:val="00C02DAF"/>
    <w:rsid w:val="00C035C2"/>
    <w:rsid w:val="00C039F8"/>
    <w:rsid w:val="00C06987"/>
    <w:rsid w:val="00C1096B"/>
    <w:rsid w:val="00C120DF"/>
    <w:rsid w:val="00C141A7"/>
    <w:rsid w:val="00C14AF2"/>
    <w:rsid w:val="00C21468"/>
    <w:rsid w:val="00C21B1F"/>
    <w:rsid w:val="00C21B4D"/>
    <w:rsid w:val="00C21D5A"/>
    <w:rsid w:val="00C229AD"/>
    <w:rsid w:val="00C231EF"/>
    <w:rsid w:val="00C23960"/>
    <w:rsid w:val="00C23F14"/>
    <w:rsid w:val="00C256C3"/>
    <w:rsid w:val="00C26531"/>
    <w:rsid w:val="00C273F0"/>
    <w:rsid w:val="00C27E62"/>
    <w:rsid w:val="00C33D5D"/>
    <w:rsid w:val="00C35257"/>
    <w:rsid w:val="00C353C4"/>
    <w:rsid w:val="00C36482"/>
    <w:rsid w:val="00C41A33"/>
    <w:rsid w:val="00C42754"/>
    <w:rsid w:val="00C42C37"/>
    <w:rsid w:val="00C44BFA"/>
    <w:rsid w:val="00C5233B"/>
    <w:rsid w:val="00C52CA8"/>
    <w:rsid w:val="00C52EA7"/>
    <w:rsid w:val="00C532B5"/>
    <w:rsid w:val="00C53FBF"/>
    <w:rsid w:val="00C54082"/>
    <w:rsid w:val="00C54642"/>
    <w:rsid w:val="00C546AC"/>
    <w:rsid w:val="00C6043D"/>
    <w:rsid w:val="00C60E84"/>
    <w:rsid w:val="00C6133F"/>
    <w:rsid w:val="00C61A77"/>
    <w:rsid w:val="00C61CF1"/>
    <w:rsid w:val="00C638CF"/>
    <w:rsid w:val="00C63FC7"/>
    <w:rsid w:val="00C65030"/>
    <w:rsid w:val="00C65910"/>
    <w:rsid w:val="00C65E84"/>
    <w:rsid w:val="00C66B40"/>
    <w:rsid w:val="00C751E6"/>
    <w:rsid w:val="00C7570A"/>
    <w:rsid w:val="00C814BF"/>
    <w:rsid w:val="00C8292C"/>
    <w:rsid w:val="00C82F56"/>
    <w:rsid w:val="00C83BF3"/>
    <w:rsid w:val="00C84554"/>
    <w:rsid w:val="00C9068C"/>
    <w:rsid w:val="00C913EE"/>
    <w:rsid w:val="00C92328"/>
    <w:rsid w:val="00C937AA"/>
    <w:rsid w:val="00C97FF6"/>
    <w:rsid w:val="00CA05FE"/>
    <w:rsid w:val="00CA0869"/>
    <w:rsid w:val="00CA0BBC"/>
    <w:rsid w:val="00CA1EBC"/>
    <w:rsid w:val="00CA2428"/>
    <w:rsid w:val="00CA2D4D"/>
    <w:rsid w:val="00CA36B4"/>
    <w:rsid w:val="00CA3E0B"/>
    <w:rsid w:val="00CA3F46"/>
    <w:rsid w:val="00CB15BC"/>
    <w:rsid w:val="00CB1D11"/>
    <w:rsid w:val="00CB3790"/>
    <w:rsid w:val="00CB7C47"/>
    <w:rsid w:val="00CC0F03"/>
    <w:rsid w:val="00CC21E8"/>
    <w:rsid w:val="00CC4A98"/>
    <w:rsid w:val="00CC4F6D"/>
    <w:rsid w:val="00CC6240"/>
    <w:rsid w:val="00CD08D2"/>
    <w:rsid w:val="00CD0B33"/>
    <w:rsid w:val="00CD2912"/>
    <w:rsid w:val="00CD3174"/>
    <w:rsid w:val="00CD4CA9"/>
    <w:rsid w:val="00CD5E82"/>
    <w:rsid w:val="00CD73EF"/>
    <w:rsid w:val="00CE2546"/>
    <w:rsid w:val="00CE76FD"/>
    <w:rsid w:val="00CF06BA"/>
    <w:rsid w:val="00CF0F99"/>
    <w:rsid w:val="00CF21AF"/>
    <w:rsid w:val="00CF316F"/>
    <w:rsid w:val="00D00113"/>
    <w:rsid w:val="00D01446"/>
    <w:rsid w:val="00D069A3"/>
    <w:rsid w:val="00D06B89"/>
    <w:rsid w:val="00D07D72"/>
    <w:rsid w:val="00D10B1D"/>
    <w:rsid w:val="00D126EE"/>
    <w:rsid w:val="00D13530"/>
    <w:rsid w:val="00D14D5F"/>
    <w:rsid w:val="00D15205"/>
    <w:rsid w:val="00D15997"/>
    <w:rsid w:val="00D165C3"/>
    <w:rsid w:val="00D214FE"/>
    <w:rsid w:val="00D21671"/>
    <w:rsid w:val="00D21847"/>
    <w:rsid w:val="00D22A03"/>
    <w:rsid w:val="00D2675B"/>
    <w:rsid w:val="00D26EEC"/>
    <w:rsid w:val="00D31A40"/>
    <w:rsid w:val="00D35068"/>
    <w:rsid w:val="00D369C5"/>
    <w:rsid w:val="00D409CC"/>
    <w:rsid w:val="00D451FF"/>
    <w:rsid w:val="00D45216"/>
    <w:rsid w:val="00D455B6"/>
    <w:rsid w:val="00D47553"/>
    <w:rsid w:val="00D47FC8"/>
    <w:rsid w:val="00D51D83"/>
    <w:rsid w:val="00D52B42"/>
    <w:rsid w:val="00D53825"/>
    <w:rsid w:val="00D61E99"/>
    <w:rsid w:val="00D65167"/>
    <w:rsid w:val="00D703AA"/>
    <w:rsid w:val="00D73D32"/>
    <w:rsid w:val="00D76C6B"/>
    <w:rsid w:val="00D7FFCC"/>
    <w:rsid w:val="00D80D9F"/>
    <w:rsid w:val="00D81C71"/>
    <w:rsid w:val="00D84D3A"/>
    <w:rsid w:val="00D84D9A"/>
    <w:rsid w:val="00D87FF4"/>
    <w:rsid w:val="00D930FC"/>
    <w:rsid w:val="00D935B6"/>
    <w:rsid w:val="00D93D79"/>
    <w:rsid w:val="00D94962"/>
    <w:rsid w:val="00D955A8"/>
    <w:rsid w:val="00D95EA0"/>
    <w:rsid w:val="00D97BBD"/>
    <w:rsid w:val="00DA1070"/>
    <w:rsid w:val="00DA54F3"/>
    <w:rsid w:val="00DA5ADE"/>
    <w:rsid w:val="00DA6C36"/>
    <w:rsid w:val="00DB32D5"/>
    <w:rsid w:val="00DB4BDB"/>
    <w:rsid w:val="00DB62F1"/>
    <w:rsid w:val="00DC0DAE"/>
    <w:rsid w:val="00DC2030"/>
    <w:rsid w:val="00DC2A99"/>
    <w:rsid w:val="00DC37CC"/>
    <w:rsid w:val="00DC3A20"/>
    <w:rsid w:val="00DC48C7"/>
    <w:rsid w:val="00DC4A42"/>
    <w:rsid w:val="00DC4FE9"/>
    <w:rsid w:val="00DC61CB"/>
    <w:rsid w:val="00DC7036"/>
    <w:rsid w:val="00DD3F2F"/>
    <w:rsid w:val="00DD52FA"/>
    <w:rsid w:val="00DE178F"/>
    <w:rsid w:val="00DE5441"/>
    <w:rsid w:val="00DE54E2"/>
    <w:rsid w:val="00DE5D85"/>
    <w:rsid w:val="00DE7476"/>
    <w:rsid w:val="00DF2F26"/>
    <w:rsid w:val="00DF4748"/>
    <w:rsid w:val="00DF4C8B"/>
    <w:rsid w:val="00DF6B42"/>
    <w:rsid w:val="00E00253"/>
    <w:rsid w:val="00E0124D"/>
    <w:rsid w:val="00E042EB"/>
    <w:rsid w:val="00E0512D"/>
    <w:rsid w:val="00E055EF"/>
    <w:rsid w:val="00E05C60"/>
    <w:rsid w:val="00E06549"/>
    <w:rsid w:val="00E10F91"/>
    <w:rsid w:val="00E11C3F"/>
    <w:rsid w:val="00E11DAA"/>
    <w:rsid w:val="00E126B2"/>
    <w:rsid w:val="00E166F9"/>
    <w:rsid w:val="00E16B5A"/>
    <w:rsid w:val="00E17EC2"/>
    <w:rsid w:val="00E20680"/>
    <w:rsid w:val="00E20903"/>
    <w:rsid w:val="00E2756E"/>
    <w:rsid w:val="00E27C39"/>
    <w:rsid w:val="00E31E94"/>
    <w:rsid w:val="00E34397"/>
    <w:rsid w:val="00E35F4A"/>
    <w:rsid w:val="00E37462"/>
    <w:rsid w:val="00E41224"/>
    <w:rsid w:val="00E4163E"/>
    <w:rsid w:val="00E43BEF"/>
    <w:rsid w:val="00E442CC"/>
    <w:rsid w:val="00E44DF8"/>
    <w:rsid w:val="00E50795"/>
    <w:rsid w:val="00E508CE"/>
    <w:rsid w:val="00E50FE1"/>
    <w:rsid w:val="00E5280E"/>
    <w:rsid w:val="00E5753C"/>
    <w:rsid w:val="00E6049A"/>
    <w:rsid w:val="00E617A3"/>
    <w:rsid w:val="00E62CF6"/>
    <w:rsid w:val="00E655A4"/>
    <w:rsid w:val="00E65978"/>
    <w:rsid w:val="00E6686D"/>
    <w:rsid w:val="00E66ECC"/>
    <w:rsid w:val="00E716F3"/>
    <w:rsid w:val="00E73473"/>
    <w:rsid w:val="00E73F74"/>
    <w:rsid w:val="00E7581F"/>
    <w:rsid w:val="00E77EA3"/>
    <w:rsid w:val="00E8089A"/>
    <w:rsid w:val="00E80F8A"/>
    <w:rsid w:val="00E8158F"/>
    <w:rsid w:val="00E818D6"/>
    <w:rsid w:val="00E83533"/>
    <w:rsid w:val="00E83800"/>
    <w:rsid w:val="00E8380D"/>
    <w:rsid w:val="00E83A67"/>
    <w:rsid w:val="00E91188"/>
    <w:rsid w:val="00E94D90"/>
    <w:rsid w:val="00E97040"/>
    <w:rsid w:val="00E970A9"/>
    <w:rsid w:val="00E971EA"/>
    <w:rsid w:val="00EA1E03"/>
    <w:rsid w:val="00EA24B9"/>
    <w:rsid w:val="00EA2F47"/>
    <w:rsid w:val="00EA3EDB"/>
    <w:rsid w:val="00EA738A"/>
    <w:rsid w:val="00EA77DD"/>
    <w:rsid w:val="00EA7D81"/>
    <w:rsid w:val="00EC030B"/>
    <w:rsid w:val="00EC1D48"/>
    <w:rsid w:val="00EC577B"/>
    <w:rsid w:val="00EC6EFF"/>
    <w:rsid w:val="00ED094F"/>
    <w:rsid w:val="00ED25B7"/>
    <w:rsid w:val="00ED37AF"/>
    <w:rsid w:val="00ED3BB8"/>
    <w:rsid w:val="00ED77FE"/>
    <w:rsid w:val="00EE3C30"/>
    <w:rsid w:val="00EE5BB0"/>
    <w:rsid w:val="00EE62AA"/>
    <w:rsid w:val="00EE6938"/>
    <w:rsid w:val="00EF0469"/>
    <w:rsid w:val="00EF13EB"/>
    <w:rsid w:val="00EF1622"/>
    <w:rsid w:val="00EF1DFA"/>
    <w:rsid w:val="00EF22DD"/>
    <w:rsid w:val="00EF507C"/>
    <w:rsid w:val="00EF7551"/>
    <w:rsid w:val="00F005CF"/>
    <w:rsid w:val="00F033E3"/>
    <w:rsid w:val="00F06964"/>
    <w:rsid w:val="00F06ABD"/>
    <w:rsid w:val="00F07A5B"/>
    <w:rsid w:val="00F10A6A"/>
    <w:rsid w:val="00F11F9E"/>
    <w:rsid w:val="00F127C4"/>
    <w:rsid w:val="00F1318D"/>
    <w:rsid w:val="00F13449"/>
    <w:rsid w:val="00F13C47"/>
    <w:rsid w:val="00F148C0"/>
    <w:rsid w:val="00F20057"/>
    <w:rsid w:val="00F26D6D"/>
    <w:rsid w:val="00F2770F"/>
    <w:rsid w:val="00F27F2E"/>
    <w:rsid w:val="00F36B7E"/>
    <w:rsid w:val="00F41A50"/>
    <w:rsid w:val="00F421F3"/>
    <w:rsid w:val="00F44EA4"/>
    <w:rsid w:val="00F4617D"/>
    <w:rsid w:val="00F46E88"/>
    <w:rsid w:val="00F6157D"/>
    <w:rsid w:val="00F61D91"/>
    <w:rsid w:val="00F626A3"/>
    <w:rsid w:val="00F628B7"/>
    <w:rsid w:val="00F6381F"/>
    <w:rsid w:val="00F63B76"/>
    <w:rsid w:val="00F662B2"/>
    <w:rsid w:val="00F6642B"/>
    <w:rsid w:val="00F675BB"/>
    <w:rsid w:val="00F71126"/>
    <w:rsid w:val="00F71852"/>
    <w:rsid w:val="00F72EDC"/>
    <w:rsid w:val="00F82B0B"/>
    <w:rsid w:val="00F82C41"/>
    <w:rsid w:val="00F908A6"/>
    <w:rsid w:val="00F92AFD"/>
    <w:rsid w:val="00F93D0E"/>
    <w:rsid w:val="00F973AC"/>
    <w:rsid w:val="00FA0405"/>
    <w:rsid w:val="00FA2CAB"/>
    <w:rsid w:val="00FA2D0B"/>
    <w:rsid w:val="00FA3D6E"/>
    <w:rsid w:val="00FA4540"/>
    <w:rsid w:val="00FA75F7"/>
    <w:rsid w:val="00FA7DF8"/>
    <w:rsid w:val="00FB0A4A"/>
    <w:rsid w:val="00FB4610"/>
    <w:rsid w:val="00FB50B6"/>
    <w:rsid w:val="00FB54C7"/>
    <w:rsid w:val="00FB7043"/>
    <w:rsid w:val="00FB7B4C"/>
    <w:rsid w:val="00FC1482"/>
    <w:rsid w:val="00FC3C3E"/>
    <w:rsid w:val="00FD065A"/>
    <w:rsid w:val="00FD1CFB"/>
    <w:rsid w:val="00FD4072"/>
    <w:rsid w:val="00FD5E94"/>
    <w:rsid w:val="00FD7CA6"/>
    <w:rsid w:val="00FE006C"/>
    <w:rsid w:val="00FE09E5"/>
    <w:rsid w:val="00FE1D96"/>
    <w:rsid w:val="00FE5CF4"/>
    <w:rsid w:val="00FF00FD"/>
    <w:rsid w:val="00FF1939"/>
    <w:rsid w:val="00FF3D65"/>
    <w:rsid w:val="00FF5092"/>
    <w:rsid w:val="00FF6842"/>
    <w:rsid w:val="00FF75A4"/>
    <w:rsid w:val="0108B1EF"/>
    <w:rsid w:val="01170AB6"/>
    <w:rsid w:val="011ECA04"/>
    <w:rsid w:val="015776E5"/>
    <w:rsid w:val="01DBE8B9"/>
    <w:rsid w:val="0215AF7A"/>
    <w:rsid w:val="022A5DC0"/>
    <w:rsid w:val="025B7D04"/>
    <w:rsid w:val="03471CD1"/>
    <w:rsid w:val="035D7587"/>
    <w:rsid w:val="04013670"/>
    <w:rsid w:val="0406BDAF"/>
    <w:rsid w:val="05308C71"/>
    <w:rsid w:val="05770743"/>
    <w:rsid w:val="05832F46"/>
    <w:rsid w:val="05873535"/>
    <w:rsid w:val="05AB1FA0"/>
    <w:rsid w:val="05AC5086"/>
    <w:rsid w:val="05C0B135"/>
    <w:rsid w:val="05F32116"/>
    <w:rsid w:val="070B8767"/>
    <w:rsid w:val="0723F86E"/>
    <w:rsid w:val="08118750"/>
    <w:rsid w:val="081F1B78"/>
    <w:rsid w:val="08882401"/>
    <w:rsid w:val="09003150"/>
    <w:rsid w:val="0973D137"/>
    <w:rsid w:val="09B6B45A"/>
    <w:rsid w:val="0A6B4562"/>
    <w:rsid w:val="0AA1CB75"/>
    <w:rsid w:val="0AA5DD94"/>
    <w:rsid w:val="0C02F23B"/>
    <w:rsid w:val="0C089A6C"/>
    <w:rsid w:val="0C5D81F8"/>
    <w:rsid w:val="0D6DA4B6"/>
    <w:rsid w:val="0DDEF897"/>
    <w:rsid w:val="0E5AFFC1"/>
    <w:rsid w:val="0E7AC5FB"/>
    <w:rsid w:val="0E7E409B"/>
    <w:rsid w:val="0EB23DC1"/>
    <w:rsid w:val="0ECA4857"/>
    <w:rsid w:val="0F7246A8"/>
    <w:rsid w:val="0F8C6D4D"/>
    <w:rsid w:val="1099635E"/>
    <w:rsid w:val="109E652C"/>
    <w:rsid w:val="1153D990"/>
    <w:rsid w:val="116BFC82"/>
    <w:rsid w:val="11A96AF9"/>
    <w:rsid w:val="11B6F2C5"/>
    <w:rsid w:val="11BC20FE"/>
    <w:rsid w:val="12130185"/>
    <w:rsid w:val="1268D55F"/>
    <w:rsid w:val="128F38DB"/>
    <w:rsid w:val="129BA2FE"/>
    <w:rsid w:val="139F6EF7"/>
    <w:rsid w:val="13D601DC"/>
    <w:rsid w:val="13E3E1DC"/>
    <w:rsid w:val="1427B952"/>
    <w:rsid w:val="14A70FF8"/>
    <w:rsid w:val="1504C0C7"/>
    <w:rsid w:val="151A0B75"/>
    <w:rsid w:val="158B7B93"/>
    <w:rsid w:val="15A29FB5"/>
    <w:rsid w:val="15AABEA6"/>
    <w:rsid w:val="160D1654"/>
    <w:rsid w:val="16A68349"/>
    <w:rsid w:val="16BFF06D"/>
    <w:rsid w:val="174CD4D4"/>
    <w:rsid w:val="17826A8C"/>
    <w:rsid w:val="178FF90C"/>
    <w:rsid w:val="17B82203"/>
    <w:rsid w:val="182DBA97"/>
    <w:rsid w:val="1885F411"/>
    <w:rsid w:val="1893C278"/>
    <w:rsid w:val="189D7B69"/>
    <w:rsid w:val="18C32070"/>
    <w:rsid w:val="191D7F92"/>
    <w:rsid w:val="191EF911"/>
    <w:rsid w:val="196F56C9"/>
    <w:rsid w:val="1A13F62E"/>
    <w:rsid w:val="1A670B1F"/>
    <w:rsid w:val="1A90B614"/>
    <w:rsid w:val="1A9CF4DB"/>
    <w:rsid w:val="1AA74319"/>
    <w:rsid w:val="1ABF7F61"/>
    <w:rsid w:val="1BDE10E5"/>
    <w:rsid w:val="1BF110B1"/>
    <w:rsid w:val="1C392B6E"/>
    <w:rsid w:val="1E609F0E"/>
    <w:rsid w:val="1EF0914E"/>
    <w:rsid w:val="1F4AF9BE"/>
    <w:rsid w:val="2006E2FC"/>
    <w:rsid w:val="205E9990"/>
    <w:rsid w:val="20B08839"/>
    <w:rsid w:val="2107AD3A"/>
    <w:rsid w:val="21197D95"/>
    <w:rsid w:val="21677871"/>
    <w:rsid w:val="2188C580"/>
    <w:rsid w:val="218D1B8A"/>
    <w:rsid w:val="21D94B36"/>
    <w:rsid w:val="21F357DF"/>
    <w:rsid w:val="21FB3843"/>
    <w:rsid w:val="22526ABB"/>
    <w:rsid w:val="22928CFA"/>
    <w:rsid w:val="22B12CF7"/>
    <w:rsid w:val="22C6957A"/>
    <w:rsid w:val="23236F10"/>
    <w:rsid w:val="240C8458"/>
    <w:rsid w:val="241D79D5"/>
    <w:rsid w:val="24BB6113"/>
    <w:rsid w:val="24D4475F"/>
    <w:rsid w:val="24FE7CFB"/>
    <w:rsid w:val="25B781C5"/>
    <w:rsid w:val="274503E3"/>
    <w:rsid w:val="276CC38C"/>
    <w:rsid w:val="27C58C6A"/>
    <w:rsid w:val="2809A19D"/>
    <w:rsid w:val="281484DE"/>
    <w:rsid w:val="284FA393"/>
    <w:rsid w:val="285A7EB5"/>
    <w:rsid w:val="285BF6E0"/>
    <w:rsid w:val="28770423"/>
    <w:rsid w:val="28916D12"/>
    <w:rsid w:val="28964A1F"/>
    <w:rsid w:val="28DD1C82"/>
    <w:rsid w:val="28E09AE8"/>
    <w:rsid w:val="28F5ACCD"/>
    <w:rsid w:val="28FE9E9B"/>
    <w:rsid w:val="291ACD44"/>
    <w:rsid w:val="294D57A1"/>
    <w:rsid w:val="294E168B"/>
    <w:rsid w:val="297E7B8D"/>
    <w:rsid w:val="2A7D054F"/>
    <w:rsid w:val="2A97504C"/>
    <w:rsid w:val="2AA4EBBB"/>
    <w:rsid w:val="2AA5B788"/>
    <w:rsid w:val="2AB1D9CD"/>
    <w:rsid w:val="2B57B0DB"/>
    <w:rsid w:val="2BAD6CF3"/>
    <w:rsid w:val="2BB38384"/>
    <w:rsid w:val="2BEAA807"/>
    <w:rsid w:val="2BF8463C"/>
    <w:rsid w:val="2BFD1434"/>
    <w:rsid w:val="2C0FC57F"/>
    <w:rsid w:val="2C1509CC"/>
    <w:rsid w:val="2C360197"/>
    <w:rsid w:val="2C533E7D"/>
    <w:rsid w:val="2CB1D881"/>
    <w:rsid w:val="2CBC0D8B"/>
    <w:rsid w:val="2CF9E811"/>
    <w:rsid w:val="2D100932"/>
    <w:rsid w:val="2D70F752"/>
    <w:rsid w:val="2DE076E5"/>
    <w:rsid w:val="2DF54993"/>
    <w:rsid w:val="2E00D606"/>
    <w:rsid w:val="2E75C38F"/>
    <w:rsid w:val="2EBD885B"/>
    <w:rsid w:val="2F32D70D"/>
    <w:rsid w:val="2F4E325A"/>
    <w:rsid w:val="2F7C36DE"/>
    <w:rsid w:val="2FE5AB52"/>
    <w:rsid w:val="2FF46913"/>
    <w:rsid w:val="30023802"/>
    <w:rsid w:val="3042FCAB"/>
    <w:rsid w:val="30640E4B"/>
    <w:rsid w:val="30C0DA1D"/>
    <w:rsid w:val="30C36BF9"/>
    <w:rsid w:val="30EB84ED"/>
    <w:rsid w:val="3115D31C"/>
    <w:rsid w:val="3161601E"/>
    <w:rsid w:val="31A4CC4B"/>
    <w:rsid w:val="32234F14"/>
    <w:rsid w:val="323918D2"/>
    <w:rsid w:val="32866600"/>
    <w:rsid w:val="329024D9"/>
    <w:rsid w:val="32983CEE"/>
    <w:rsid w:val="329847BC"/>
    <w:rsid w:val="32C55832"/>
    <w:rsid w:val="336DF87C"/>
    <w:rsid w:val="3381FEEA"/>
    <w:rsid w:val="3390C02E"/>
    <w:rsid w:val="33A1ABD1"/>
    <w:rsid w:val="341C22C5"/>
    <w:rsid w:val="343F0382"/>
    <w:rsid w:val="352EB765"/>
    <w:rsid w:val="355BF72A"/>
    <w:rsid w:val="3589997D"/>
    <w:rsid w:val="36B85C97"/>
    <w:rsid w:val="36D2718C"/>
    <w:rsid w:val="36E6AC03"/>
    <w:rsid w:val="3739074F"/>
    <w:rsid w:val="37406B46"/>
    <w:rsid w:val="3787450E"/>
    <w:rsid w:val="379679C8"/>
    <w:rsid w:val="37A41B64"/>
    <w:rsid w:val="38661D66"/>
    <w:rsid w:val="38D20F35"/>
    <w:rsid w:val="38E68181"/>
    <w:rsid w:val="39A0272B"/>
    <w:rsid w:val="39A6D83F"/>
    <w:rsid w:val="39B07F4D"/>
    <w:rsid w:val="3A681CE2"/>
    <w:rsid w:val="3A75A33C"/>
    <w:rsid w:val="3A7BD182"/>
    <w:rsid w:val="3A9D7BB5"/>
    <w:rsid w:val="3AFB85EB"/>
    <w:rsid w:val="3B0A6D13"/>
    <w:rsid w:val="3B1C3F21"/>
    <w:rsid w:val="3B280B07"/>
    <w:rsid w:val="3B4CADA9"/>
    <w:rsid w:val="3C15BE5F"/>
    <w:rsid w:val="3C300983"/>
    <w:rsid w:val="3C553A0E"/>
    <w:rsid w:val="3C915F63"/>
    <w:rsid w:val="3CD205E9"/>
    <w:rsid w:val="3D33340F"/>
    <w:rsid w:val="3D54DFC5"/>
    <w:rsid w:val="3D836090"/>
    <w:rsid w:val="3D83B4D3"/>
    <w:rsid w:val="3E03F8D5"/>
    <w:rsid w:val="3E38DDCD"/>
    <w:rsid w:val="3E630F78"/>
    <w:rsid w:val="3E64CE78"/>
    <w:rsid w:val="3E7EE18A"/>
    <w:rsid w:val="3E7F1BD0"/>
    <w:rsid w:val="3E818E86"/>
    <w:rsid w:val="3EB3EBED"/>
    <w:rsid w:val="3ED068A3"/>
    <w:rsid w:val="3EEECF0C"/>
    <w:rsid w:val="3F801751"/>
    <w:rsid w:val="3FD2AA51"/>
    <w:rsid w:val="40FA7753"/>
    <w:rsid w:val="41575003"/>
    <w:rsid w:val="419742F7"/>
    <w:rsid w:val="41E7F494"/>
    <w:rsid w:val="42AD31F1"/>
    <w:rsid w:val="42E393FE"/>
    <w:rsid w:val="4331C846"/>
    <w:rsid w:val="434A66CC"/>
    <w:rsid w:val="434E54E3"/>
    <w:rsid w:val="436DCBB1"/>
    <w:rsid w:val="4371FFC1"/>
    <w:rsid w:val="437698C5"/>
    <w:rsid w:val="43D9F237"/>
    <w:rsid w:val="44284702"/>
    <w:rsid w:val="445FDF6A"/>
    <w:rsid w:val="44755801"/>
    <w:rsid w:val="448B280E"/>
    <w:rsid w:val="449A193A"/>
    <w:rsid w:val="4517947F"/>
    <w:rsid w:val="4575D10C"/>
    <w:rsid w:val="458DEA66"/>
    <w:rsid w:val="46214399"/>
    <w:rsid w:val="46BED9B1"/>
    <w:rsid w:val="46D53CE5"/>
    <w:rsid w:val="471EE147"/>
    <w:rsid w:val="479649BB"/>
    <w:rsid w:val="48114F0B"/>
    <w:rsid w:val="48351FC3"/>
    <w:rsid w:val="4890A250"/>
    <w:rsid w:val="489961C0"/>
    <w:rsid w:val="48E5273E"/>
    <w:rsid w:val="4945958C"/>
    <w:rsid w:val="4978D3BE"/>
    <w:rsid w:val="4995FCC1"/>
    <w:rsid w:val="49E4464E"/>
    <w:rsid w:val="4AEC3A38"/>
    <w:rsid w:val="4B98B61E"/>
    <w:rsid w:val="4B995FD4"/>
    <w:rsid w:val="4BB72749"/>
    <w:rsid w:val="4BC02EAD"/>
    <w:rsid w:val="4BDE27A6"/>
    <w:rsid w:val="4C20FE95"/>
    <w:rsid w:val="4C943734"/>
    <w:rsid w:val="4C9912D5"/>
    <w:rsid w:val="4CD2B867"/>
    <w:rsid w:val="4CFA3336"/>
    <w:rsid w:val="4D10C0A6"/>
    <w:rsid w:val="4D5F3922"/>
    <w:rsid w:val="4EAA391D"/>
    <w:rsid w:val="4F4A2C90"/>
    <w:rsid w:val="4F82CA00"/>
    <w:rsid w:val="4FB757B3"/>
    <w:rsid w:val="50CAC584"/>
    <w:rsid w:val="50F69F70"/>
    <w:rsid w:val="50FD5C1A"/>
    <w:rsid w:val="51050A75"/>
    <w:rsid w:val="5152612C"/>
    <w:rsid w:val="524B5136"/>
    <w:rsid w:val="525540DB"/>
    <w:rsid w:val="528DA178"/>
    <w:rsid w:val="52F2DCC2"/>
    <w:rsid w:val="531A9B15"/>
    <w:rsid w:val="5325D419"/>
    <w:rsid w:val="5392009E"/>
    <w:rsid w:val="53C1455F"/>
    <w:rsid w:val="5400A2C0"/>
    <w:rsid w:val="540F2B59"/>
    <w:rsid w:val="542C5C05"/>
    <w:rsid w:val="54457575"/>
    <w:rsid w:val="5525062A"/>
    <w:rsid w:val="56731B66"/>
    <w:rsid w:val="56ECC928"/>
    <w:rsid w:val="56F11389"/>
    <w:rsid w:val="56FCCFD2"/>
    <w:rsid w:val="575D779E"/>
    <w:rsid w:val="57B4147B"/>
    <w:rsid w:val="57F4128F"/>
    <w:rsid w:val="58347888"/>
    <w:rsid w:val="5879A055"/>
    <w:rsid w:val="5896E059"/>
    <w:rsid w:val="58BF5C6F"/>
    <w:rsid w:val="58C992A1"/>
    <w:rsid w:val="58EFEDF0"/>
    <w:rsid w:val="593FE703"/>
    <w:rsid w:val="5961E538"/>
    <w:rsid w:val="5A430F2D"/>
    <w:rsid w:val="5A83A5EF"/>
    <w:rsid w:val="5B7C77CE"/>
    <w:rsid w:val="5BA7C4A6"/>
    <w:rsid w:val="5C0939D6"/>
    <w:rsid w:val="5C094B9E"/>
    <w:rsid w:val="5C4328A4"/>
    <w:rsid w:val="5C4523CF"/>
    <w:rsid w:val="5C6526E5"/>
    <w:rsid w:val="5C97E9A0"/>
    <w:rsid w:val="5CEC0935"/>
    <w:rsid w:val="5D7FC2C8"/>
    <w:rsid w:val="5D84D03A"/>
    <w:rsid w:val="5DA2930A"/>
    <w:rsid w:val="5E12C731"/>
    <w:rsid w:val="5E97D6AB"/>
    <w:rsid w:val="5EC7C9F4"/>
    <w:rsid w:val="5EC82183"/>
    <w:rsid w:val="5EF360CC"/>
    <w:rsid w:val="5FB0737D"/>
    <w:rsid w:val="5FCD2618"/>
    <w:rsid w:val="60739EFB"/>
    <w:rsid w:val="608E9A7C"/>
    <w:rsid w:val="612CA32C"/>
    <w:rsid w:val="619A8335"/>
    <w:rsid w:val="619F07F9"/>
    <w:rsid w:val="61A61391"/>
    <w:rsid w:val="61F858FE"/>
    <w:rsid w:val="6231CD27"/>
    <w:rsid w:val="623BC971"/>
    <w:rsid w:val="628F63A1"/>
    <w:rsid w:val="62C156AB"/>
    <w:rsid w:val="62E3D7B8"/>
    <w:rsid w:val="62EFFEA1"/>
    <w:rsid w:val="62FFA450"/>
    <w:rsid w:val="63780688"/>
    <w:rsid w:val="63B3E803"/>
    <w:rsid w:val="64113610"/>
    <w:rsid w:val="64DDB912"/>
    <w:rsid w:val="65895094"/>
    <w:rsid w:val="66465815"/>
    <w:rsid w:val="667E1EC4"/>
    <w:rsid w:val="66DFBFBD"/>
    <w:rsid w:val="67283895"/>
    <w:rsid w:val="675C9AF5"/>
    <w:rsid w:val="67EE5CA1"/>
    <w:rsid w:val="67F8FA45"/>
    <w:rsid w:val="68222342"/>
    <w:rsid w:val="685A878E"/>
    <w:rsid w:val="68748206"/>
    <w:rsid w:val="688D60EC"/>
    <w:rsid w:val="68D34474"/>
    <w:rsid w:val="69DBCD72"/>
    <w:rsid w:val="69E99D17"/>
    <w:rsid w:val="6A900115"/>
    <w:rsid w:val="6A972103"/>
    <w:rsid w:val="6B4B7F9A"/>
    <w:rsid w:val="6B59A6F1"/>
    <w:rsid w:val="6B8A5F47"/>
    <w:rsid w:val="6C02EA53"/>
    <w:rsid w:val="6C03738F"/>
    <w:rsid w:val="6C936309"/>
    <w:rsid w:val="6CF29BB6"/>
    <w:rsid w:val="6CFE111E"/>
    <w:rsid w:val="6DE230E1"/>
    <w:rsid w:val="6E5795D6"/>
    <w:rsid w:val="6E9827C2"/>
    <w:rsid w:val="6EA66D25"/>
    <w:rsid w:val="6F9A5957"/>
    <w:rsid w:val="6FBB9DC4"/>
    <w:rsid w:val="70C39A88"/>
    <w:rsid w:val="70E7FFDF"/>
    <w:rsid w:val="711ED80A"/>
    <w:rsid w:val="713B4AE0"/>
    <w:rsid w:val="71825894"/>
    <w:rsid w:val="718BACDB"/>
    <w:rsid w:val="7194C031"/>
    <w:rsid w:val="71A9623E"/>
    <w:rsid w:val="71DB44E8"/>
    <w:rsid w:val="71E1FC76"/>
    <w:rsid w:val="72299910"/>
    <w:rsid w:val="72375D66"/>
    <w:rsid w:val="72833EE3"/>
    <w:rsid w:val="73070B4C"/>
    <w:rsid w:val="73F589CA"/>
    <w:rsid w:val="740470AD"/>
    <w:rsid w:val="7442FF13"/>
    <w:rsid w:val="7457AB9F"/>
    <w:rsid w:val="747C74BD"/>
    <w:rsid w:val="749340E7"/>
    <w:rsid w:val="74B435EA"/>
    <w:rsid w:val="74BDA3B4"/>
    <w:rsid w:val="752877EF"/>
    <w:rsid w:val="754B4FA9"/>
    <w:rsid w:val="7599FE9B"/>
    <w:rsid w:val="77028D7C"/>
    <w:rsid w:val="77FF9052"/>
    <w:rsid w:val="782FC0E1"/>
    <w:rsid w:val="78F263DC"/>
    <w:rsid w:val="7902EF72"/>
    <w:rsid w:val="790D3C01"/>
    <w:rsid w:val="79400875"/>
    <w:rsid w:val="796A6B6A"/>
    <w:rsid w:val="79C7B7E6"/>
    <w:rsid w:val="7A09C24B"/>
    <w:rsid w:val="7A38756D"/>
    <w:rsid w:val="7B94C6A8"/>
    <w:rsid w:val="7BC1CAE3"/>
    <w:rsid w:val="7C0238AA"/>
    <w:rsid w:val="7C254049"/>
    <w:rsid w:val="7C4C01CB"/>
    <w:rsid w:val="7C8344A4"/>
    <w:rsid w:val="7CFBA836"/>
    <w:rsid w:val="7CFC5111"/>
    <w:rsid w:val="7D7A99B8"/>
    <w:rsid w:val="7DD8F7C5"/>
    <w:rsid w:val="7E0F177A"/>
    <w:rsid w:val="7E31FCAB"/>
    <w:rsid w:val="7E4D9058"/>
    <w:rsid w:val="7F2E6C3C"/>
    <w:rsid w:val="7F4DE380"/>
    <w:rsid w:val="7FB5D998"/>
    <w:rsid w:val="7FC8EFF2"/>
    <w:rsid w:val="7FEDF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249F6"/>
  <w15:chartTrackingRefBased/>
  <w15:docId w15:val="{247681C4-F717-4024-9FF9-E61C5946A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6A6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6A6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A63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A6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A63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A63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A63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A63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A63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A63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6A63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A63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A63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A63A9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A63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A63A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A63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A63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A63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A6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A63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A6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A6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A63A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A63A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A63A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A63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A63A9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A63A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A6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Hiperligao">
    <w:name w:val="Hyperlink"/>
    <w:basedOn w:val="Tipodeletrapredefinidodopargrafo"/>
    <w:uiPriority w:val="99"/>
    <w:unhideWhenUsed/>
    <w:rsid w:val="00C65E84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65E84"/>
    <w:rPr>
      <w:color w:val="605E5C"/>
      <w:shd w:val="clear" w:color="auto" w:fill="E1DFDD"/>
    </w:rPr>
  </w:style>
  <w:style w:type="character" w:styleId="Forte">
    <w:name w:val="Strong"/>
    <w:basedOn w:val="Tipodeletrapredefinidodopargrafo"/>
    <w:uiPriority w:val="22"/>
    <w:qFormat/>
    <w:rsid w:val="00D87FF4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3D5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5DCE"/>
  </w:style>
  <w:style w:type="paragraph" w:styleId="Rodap">
    <w:name w:val="footer"/>
    <w:basedOn w:val="Normal"/>
    <w:link w:val="RodapCarter"/>
    <w:uiPriority w:val="99"/>
    <w:unhideWhenUsed/>
    <w:rsid w:val="003D5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5DCE"/>
  </w:style>
  <w:style w:type="paragraph" w:styleId="Reviso">
    <w:name w:val="Revision"/>
    <w:hidden/>
    <w:uiPriority w:val="99"/>
    <w:semiHidden/>
    <w:rsid w:val="00D409CC"/>
    <w:pPr>
      <w:spacing w:after="0" w:line="240" w:lineRule="auto"/>
    </w:pPr>
  </w:style>
  <w:style w:type="character" w:styleId="Hiperligaovisitada">
    <w:name w:val="FollowedHyperlink"/>
    <w:basedOn w:val="Tipodeletrapredefinidodopargrafo"/>
    <w:uiPriority w:val="99"/>
    <w:semiHidden/>
    <w:unhideWhenUsed/>
    <w:rsid w:val="000F699A"/>
    <w:rPr>
      <w:color w:val="96607D" w:themeColor="followedHyperlink"/>
      <w:u w:val="single"/>
    </w:rPr>
  </w:style>
  <w:style w:type="table" w:styleId="TabelacomGrelha">
    <w:name w:val="Table Grid"/>
    <w:basedOn w:val="Tabelanormal"/>
    <w:uiPriority w:val="39"/>
    <w:rsid w:val="001321FD"/>
    <w:pPr>
      <w:spacing w:after="0" w:line="240" w:lineRule="auto"/>
    </w:pPr>
    <w:tblPr/>
  </w:style>
  <w:style w:type="paragraph" w:styleId="Textodecomentrio">
    <w:name w:val="annotation text"/>
    <w:basedOn w:val="Normal"/>
    <w:link w:val="TextodecomentrioCarte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45B9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45B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672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3160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8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8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9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5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1881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9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94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0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0925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4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11961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4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5123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6.gif"/><Relationship Id="rId3" Type="http://schemas.openxmlformats.org/officeDocument/2006/relationships/customXml" Target="../customXml/item3.xml"/><Relationship Id="rId21" Type="http://schemas.openxmlformats.org/officeDocument/2006/relationships/hyperlink" Target="mailto:raquel.campos@lift.com.pt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deco.proteste.pt/familia-consumo/supermercado/simule-e-poupe/supermercados-online-qual-vende-mais-barato" TargetMode="External"/><Relationship Id="rId17" Type="http://schemas.openxmlformats.org/officeDocument/2006/relationships/hyperlink" Target="https://www.deco.proteste.pt/corporate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yperlink" Target="mailto:tania.miguel@lift.com.p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cid:image001.png@01DC809C.24695A9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5856b1-bfa5-4bde-a294-e942667692ff" xsi:nil="true"/>
    <lcf76f155ced4ddcb4097134ff3c332f xmlns="969b4dc4-8d91-44fd-a013-159209eb9038">
      <Terms xmlns="http://schemas.microsoft.com/office/infopath/2007/PartnerControls"/>
    </lcf76f155ced4ddcb4097134ff3c332f>
    <MediaLengthInSeconds xmlns="969b4dc4-8d91-44fd-a013-159209eb9038" xsi:nil="true"/>
    <MediaServiceSearchProperties xmlns="969b4dc4-8d91-44fd-a013-159209eb903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1CACA96E0E9946A54975FCCF94795C" ma:contentTypeVersion="14" ma:contentTypeDescription="Create a new document." ma:contentTypeScope="" ma:versionID="3a24dcc137fd5c54cfdab7ff63ce5f3c">
  <xsd:schema xmlns:xsd="http://www.w3.org/2001/XMLSchema" xmlns:xs="http://www.w3.org/2001/XMLSchema" xmlns:p="http://schemas.microsoft.com/office/2006/metadata/properties" xmlns:ns1="http://schemas.microsoft.com/sharepoint/v3" xmlns:ns2="969b4dc4-8d91-44fd-a013-159209eb9038" xmlns:ns3="d25856b1-bfa5-4bde-a294-e942667692ff" targetNamespace="http://schemas.microsoft.com/office/2006/metadata/properties" ma:root="true" ma:fieldsID="1aac9f1f73adaf354838a2cdf23b4e54" ns1:_="" ns2:_="" ns3:_="">
    <xsd:import namespace="http://schemas.microsoft.com/sharepoint/v3"/>
    <xsd:import namespace="969b4dc4-8d91-44fd-a013-159209eb9038"/>
    <xsd:import namespace="d25856b1-bfa5-4bde-a294-e942667692ff"/>
    <xsd:element name="properties">
      <xsd:complexType>
        <xsd:sequence>
          <xsd:element name="documentManagement">
            <xsd:complexType>
              <xsd:all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b4dc4-8d91-44fd-a013-159209eb9038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effff48-cca9-4807-8ad1-02586ec8c4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856b1-bfa5-4bde-a294-e942667692f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3e8e272-9ce5-4bed-9d9a-80ea1d1dad52}" ma:internalName="TaxCatchAll" ma:showField="CatchAllData" ma:web="d25856b1-bfa5-4bde-a294-e94266769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A199E-8ACB-4FDE-A7B2-071DD09B924E}">
  <ds:schemaRefs>
    <ds:schemaRef ds:uri="http://schemas.microsoft.com/office/2006/metadata/properties"/>
    <ds:schemaRef ds:uri="http://schemas.microsoft.com/office/infopath/2007/PartnerControls"/>
    <ds:schemaRef ds:uri="d25856b1-bfa5-4bde-a294-e942667692ff"/>
    <ds:schemaRef ds:uri="969b4dc4-8d91-44fd-a013-159209eb903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916ED4A-2EF9-47EC-8A17-E2239192B9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88DF08-7C52-4012-A3B4-93A2D6953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9b4dc4-8d91-44fd-a013-159209eb9038"/>
    <ds:schemaRef ds:uri="d25856b1-bfa5-4bde-a294-e942667692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B859ED-847F-4D55-BED5-F3F1290D6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580</Words>
  <Characters>3133</Characters>
  <Application>Microsoft Office Word</Application>
  <DocSecurity>0</DocSecurity>
  <Lines>26</Lines>
  <Paragraphs>7</Paragraphs>
  <ScaleCrop>false</ScaleCrop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 Filipe</dc:creator>
  <cp:keywords/>
  <dc:description/>
  <cp:lastModifiedBy>Tânia Miguel</cp:lastModifiedBy>
  <cp:revision>168</cp:revision>
  <dcterms:created xsi:type="dcterms:W3CDTF">2026-01-08T16:31:00Z</dcterms:created>
  <dcterms:modified xsi:type="dcterms:W3CDTF">2026-02-05T16:05:00Z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0x010100D11CACA96E0E9946A54975FCCF94795C</vt:lpwstr>
  </property>
  <property fmtid="{D5CDD505-2E9C-101B-9397-08002B2CF9AE}" pid="3" name="MediaServiceImageTags">
    <vt:lpwstr/>
  </property>
  <property fmtid="{D5CDD505-2E9C-101B-9397-08002B2CF9AE}" pid="4" name="Order">
    <vt:r8>312400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GUID">
    <vt:lpwstr>026e0f20-3209-41af-bc29-672e78bdca6e</vt:lpwstr>
  </property>
</Properties>
</file>