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A389" w14:textId="20C9BE3F" w:rsidR="00595EBB" w:rsidRPr="002D2326" w:rsidRDefault="00595EBB" w:rsidP="00595EBB">
      <w:pPr>
        <w:spacing w:before="120" w:after="120"/>
        <w:rPr>
          <w:rFonts w:ascii="Noto Sans" w:hAnsi="Noto Sans" w:cs="Noto Sans"/>
          <w:b/>
          <w:bCs/>
          <w:sz w:val="24"/>
          <w:szCs w:val="24"/>
          <w:lang w:val="es-ES"/>
        </w:rPr>
      </w:pPr>
      <w:r>
        <w:rPr>
          <w:rFonts w:ascii="Noto Sans" w:hAnsi="Noto Sans" w:cs="Noto Sans"/>
          <w:b/>
          <w:bCs/>
          <w:sz w:val="24"/>
          <w:szCs w:val="24"/>
          <w:lang w:val="fr"/>
        </w:rPr>
        <w:t>Domino lance l'encre argentée 2SV801 pour simplifier le marquage des câbles et fils électriques</w:t>
      </w:r>
    </w:p>
    <w:p w14:paraId="5F754D6D" w14:textId="5DA56C0D" w:rsidR="00A03505" w:rsidRPr="002D2326" w:rsidRDefault="002D2326" w:rsidP="00A03505">
      <w:pPr>
        <w:spacing w:before="120" w:after="120"/>
        <w:rPr>
          <w:rFonts w:ascii="Noto Sans" w:hAnsi="Noto Sans" w:cs="Noto Sans"/>
          <w:lang w:val="es-ES"/>
        </w:rPr>
      </w:pPr>
      <w:hyperlink r:id="rId8" w:history="1">
        <w:r w:rsidR="00A03505" w:rsidRPr="002D2326">
          <w:rPr>
            <w:rStyle w:val="Hyperlink"/>
            <w:rFonts w:ascii="Noto Sans" w:hAnsi="Noto Sans" w:cs="Noto Sans"/>
            <w:lang w:val="fr"/>
          </w:rPr>
          <w:t>Domino Printing Sciences</w:t>
        </w:r>
      </w:hyperlink>
      <w:r w:rsidR="00A03505">
        <w:rPr>
          <w:rFonts w:ascii="Noto Sans" w:hAnsi="Noto Sans" w:cs="Noto Sans"/>
          <w:lang w:val="fr"/>
        </w:rPr>
        <w:t xml:space="preserve"> (Domino) présente l'encre argentée </w:t>
      </w:r>
      <w:r w:rsidR="00A03505">
        <w:rPr>
          <w:rFonts w:ascii="Noto Sans" w:hAnsi="Noto Sans" w:cs="Noto Sans"/>
          <w:b/>
          <w:bCs/>
          <w:lang w:val="fr"/>
        </w:rPr>
        <w:t>2SV801</w:t>
      </w:r>
      <w:r w:rsidR="00A03505">
        <w:rPr>
          <w:rFonts w:ascii="Noto Sans" w:hAnsi="Noto Sans" w:cs="Noto Sans"/>
          <w:lang w:val="fr"/>
        </w:rPr>
        <w:t xml:space="preserve">, un nouvel ajout à sa gamme d'encres </w:t>
      </w:r>
      <w:r w:rsidR="00A03505">
        <w:rPr>
          <w:rFonts w:ascii="Noto Sans" w:hAnsi="Noto Sans" w:cs="Noto Sans"/>
          <w:b/>
          <w:bCs/>
          <w:lang w:val="fr"/>
        </w:rPr>
        <w:t>Série Ax</w:t>
      </w:r>
      <w:r w:rsidR="00A03505">
        <w:rPr>
          <w:rFonts w:ascii="Noto Sans" w:hAnsi="Noto Sans" w:cs="Noto Sans"/>
          <w:lang w:val="fr"/>
        </w:rPr>
        <w:t xml:space="preserve"> conçu pour simplifier l'identification des câbles et des fils électriques, réduisant les temps d'arrêt et la complexité des inventaires pour les fabricants.</w:t>
      </w:r>
    </w:p>
    <w:p w14:paraId="4C1111E3" w14:textId="1F19DD06" w:rsidR="00A03505" w:rsidRPr="002D2326" w:rsidRDefault="000800D1" w:rsidP="00A03505">
      <w:pPr>
        <w:spacing w:before="120" w:after="120"/>
        <w:rPr>
          <w:rFonts w:ascii="Noto Sans" w:hAnsi="Noto Sans" w:cs="Noto Sans"/>
          <w:lang w:val="fr"/>
        </w:rPr>
      </w:pPr>
      <w:r>
        <w:rPr>
          <w:rFonts w:ascii="Noto Sans" w:hAnsi="Noto Sans" w:cs="Noto Sans"/>
          <w:lang w:val="fr"/>
        </w:rPr>
        <w:t>Les fabricants de câbles et fils électriques produisent souvent des câbles de différentes couleurs ce qui les conduit à stocker sur site des encres noires et blanches afin de garantir un marquage clair et une bonne lisibilité des codes. Passer d’une encre à l’autre entraîne les interruptions habituelles : arrêts de ligne, contrôles de changement et risque de bavure au redémarrage de l'impression. Les codes imprimés sont également soumis à des conditions difficiles, notamment des températures d'extrusion élevées, un refroidissement rapide et une exposition prolongée à la lumière, qui peuvent entraîner une décoloration si les encres manquent de durabilité.</w:t>
      </w:r>
    </w:p>
    <w:p w14:paraId="75567ADB" w14:textId="0D7871AB" w:rsidR="00A03505" w:rsidRPr="002D2326" w:rsidRDefault="00A03505" w:rsidP="00A03505">
      <w:pPr>
        <w:spacing w:before="120" w:after="120"/>
        <w:rPr>
          <w:rFonts w:ascii="Noto Sans" w:hAnsi="Noto Sans" w:cs="Noto Sans"/>
          <w:lang w:val="es-ES"/>
        </w:rPr>
      </w:pPr>
      <w:r>
        <w:rPr>
          <w:rFonts w:ascii="Noto Sans" w:hAnsi="Noto Sans" w:cs="Noto Sans"/>
          <w:lang w:val="fr"/>
        </w:rPr>
        <w:t xml:space="preserve">L'encre argentée </w:t>
      </w:r>
      <w:r>
        <w:rPr>
          <w:rFonts w:ascii="Noto Sans" w:hAnsi="Noto Sans" w:cs="Noto Sans"/>
          <w:b/>
          <w:bCs/>
          <w:lang w:val="fr"/>
        </w:rPr>
        <w:t>2SV801</w:t>
      </w:r>
      <w:r>
        <w:rPr>
          <w:rFonts w:ascii="Noto Sans" w:hAnsi="Noto Sans" w:cs="Noto Sans"/>
          <w:lang w:val="fr"/>
        </w:rPr>
        <w:t xml:space="preserve"> répond à ces défis en offrant un codage à fort contraste sur des supports clairs et foncés, permettant aux fabricants de câbles et fils électriques d'utiliser une seule encre pour divers besoins de production. La formule sèche en une à deux secondes pour une impression à grande vitesse ininterrompue, résiste au transfert pendant les processus de refroidissement et adhère de manière fiable au PVC, aux câbles sans halogène et recyclés sans halogène, à divers thermoplastiques, aux types de câbles électriques et aux surfaces métalliques. Avec un indice de résistance à la lumière de 7 à 8 sur l'échelle Blue Wool, il prend également en charge la durabilité des impressions pour des cycles de vie d'encre plus longs sur des câbles stockés ou utilisés en extérieur.</w:t>
      </w:r>
    </w:p>
    <w:p w14:paraId="42C4CFF1" w14:textId="4F12D521" w:rsidR="00A03505" w:rsidRPr="002D2326" w:rsidRDefault="00A03505" w:rsidP="00A03505">
      <w:pPr>
        <w:spacing w:before="120" w:after="120"/>
        <w:rPr>
          <w:rFonts w:ascii="Noto Sans" w:hAnsi="Noto Sans" w:cs="Noto Sans"/>
          <w:lang w:val="fr"/>
        </w:rPr>
      </w:pPr>
      <w:r>
        <w:rPr>
          <w:rFonts w:ascii="Noto Sans" w:hAnsi="Noto Sans" w:cs="Noto Sans"/>
          <w:lang w:val="fr"/>
        </w:rPr>
        <w:t xml:space="preserve">L'encre ne contient pas de métaux lourds et est conforme aux normes environnementales et d'emballage, y compris la directive RoHS (Restriction of Hazardous Substances) et la </w:t>
      </w:r>
      <w:hyperlink r:id="rId9" w:history="1">
        <w:r>
          <w:rPr>
            <w:rStyle w:val="Hyperlink"/>
            <w:rFonts w:ascii="Noto Sans" w:hAnsi="Noto Sans" w:cs="Noto Sans"/>
            <w:lang w:val="fr"/>
          </w:rPr>
          <w:t>Législation type sur les substances toxiques dans les emballages</w:t>
        </w:r>
      </w:hyperlink>
      <w:r>
        <w:rPr>
          <w:rFonts w:ascii="Noto Sans" w:hAnsi="Noto Sans" w:cs="Noto Sans"/>
          <w:lang w:val="fr"/>
        </w:rPr>
        <w:t xml:space="preserve"> (anciennement CONEG). Cela permet de maintenir la conformité dans la fabrication de câbles tout en réduisant les stocks d'encre, en adéquation avec les initiatives de production industrielle Lean et Industrie 4.0.</w:t>
      </w:r>
    </w:p>
    <w:p w14:paraId="3E44CA02" w14:textId="333689EA" w:rsidR="00A03505" w:rsidRPr="002D2326" w:rsidRDefault="00A03505" w:rsidP="00825D9E">
      <w:pPr>
        <w:spacing w:before="120" w:after="120"/>
        <w:rPr>
          <w:rFonts w:ascii="Noto Sans" w:hAnsi="Noto Sans" w:cs="Noto Sans"/>
          <w:lang w:val="fr"/>
        </w:rPr>
      </w:pPr>
      <w:r>
        <w:rPr>
          <w:rFonts w:ascii="Noto Sans" w:hAnsi="Noto Sans" w:cs="Noto Sans"/>
          <w:lang w:val="fr"/>
        </w:rPr>
        <w:t xml:space="preserve">Arianne New, Product Manager - Fluids, Domino, a déclaré : "Les clients demandent depuis longtemps une encre pouvant imprimer à la fois sur des câbles clairs et foncés. Domino propose désormais une solution sous la forme d'encre argentée </w:t>
      </w:r>
      <w:r>
        <w:rPr>
          <w:rFonts w:ascii="Noto Sans" w:hAnsi="Noto Sans" w:cs="Noto Sans"/>
          <w:b/>
          <w:bCs/>
          <w:lang w:val="fr"/>
        </w:rPr>
        <w:t>2SV801</w:t>
      </w:r>
      <w:r>
        <w:rPr>
          <w:rFonts w:ascii="Noto Sans" w:hAnsi="Noto Sans" w:cs="Noto Sans"/>
          <w:lang w:val="fr"/>
        </w:rPr>
        <w:t xml:space="preserve">, qui a démontré une adhérence fiable même sur des câbles recyclés sans halogène. Les essais sur le terrain confirment la lisibilité constante dans une large gamme de </w:t>
      </w:r>
      <w:r>
        <w:rPr>
          <w:rFonts w:ascii="Noto Sans" w:hAnsi="Noto Sans" w:cs="Noto Sans"/>
          <w:lang w:val="fr"/>
        </w:rPr>
        <w:lastRenderedPageBreak/>
        <w:t>couleurs de câbles, offrant aux fabricants la stabilité dont ils ont besoin pour maintenir une identification claire des câbles pendant la production.</w:t>
      </w:r>
    </w:p>
    <w:p w14:paraId="45B4D438" w14:textId="7DB9CB38" w:rsidR="00A03505" w:rsidRPr="002D2326" w:rsidRDefault="00A03505" w:rsidP="00A03505">
      <w:pPr>
        <w:spacing w:before="120" w:after="120"/>
        <w:rPr>
          <w:rFonts w:ascii="Noto Sans" w:hAnsi="Noto Sans" w:cs="Noto Sans"/>
          <w:lang w:val="fr"/>
        </w:rPr>
      </w:pPr>
      <w:r>
        <w:rPr>
          <w:rFonts w:ascii="Noto Sans" w:hAnsi="Noto Sans" w:cs="Noto Sans"/>
          <w:lang w:val="fr"/>
        </w:rPr>
        <w:t xml:space="preserve">L'encre argentée </w:t>
      </w:r>
      <w:r>
        <w:rPr>
          <w:rFonts w:ascii="Noto Sans" w:hAnsi="Noto Sans" w:cs="Noto Sans"/>
          <w:b/>
          <w:bCs/>
          <w:lang w:val="fr"/>
        </w:rPr>
        <w:t>2SV801</w:t>
      </w:r>
      <w:r>
        <w:rPr>
          <w:rFonts w:ascii="Noto Sans" w:hAnsi="Noto Sans" w:cs="Noto Sans"/>
          <w:lang w:val="fr"/>
        </w:rPr>
        <w:t xml:space="preserve"> est entièrement compatible avec le codeur à extrusion </w:t>
      </w:r>
      <w:r>
        <w:rPr>
          <w:rFonts w:ascii="Noto Sans" w:hAnsi="Noto Sans" w:cs="Noto Sans"/>
          <w:b/>
          <w:bCs/>
          <w:lang w:val="fr"/>
        </w:rPr>
        <w:t>Ax350i</w:t>
      </w:r>
      <w:r>
        <w:rPr>
          <w:rFonts w:ascii="Noto Sans" w:hAnsi="Noto Sans" w:cs="Noto Sans"/>
          <w:lang w:val="fr"/>
        </w:rPr>
        <w:t xml:space="preserve"> Domino, capable d'imprimer à grande vitesse de petits caractères sur des fils, réalisant plus de 150 impressions par seconde pour les tâches de numérotation de fils. Elle peut être intégrée aux systèmes d'automatisation du codage et de vision de Domino, pour satisfaire les fabricants qui recherchent un contrôle de processus plus strict.</w:t>
      </w:r>
    </w:p>
    <w:p w14:paraId="453E3DB0" w14:textId="6F876CBC" w:rsidR="00A03505" w:rsidRPr="002D2326" w:rsidRDefault="00A03505" w:rsidP="00A03505">
      <w:pPr>
        <w:spacing w:before="120" w:after="120"/>
        <w:rPr>
          <w:rFonts w:ascii="Noto Sans" w:hAnsi="Noto Sans" w:cs="Noto Sans"/>
          <w:lang w:val="es-ES"/>
        </w:rPr>
      </w:pPr>
      <w:r>
        <w:rPr>
          <w:rFonts w:ascii="Noto Sans" w:hAnsi="Noto Sans" w:cs="Noto Sans"/>
          <w:lang w:val="fr"/>
        </w:rPr>
        <w:t xml:space="preserve">Les fabricants intéressés par l'évaluation de l'encre argentée </w:t>
      </w:r>
      <w:r>
        <w:rPr>
          <w:rFonts w:ascii="Noto Sans" w:hAnsi="Noto Sans" w:cs="Noto Sans"/>
          <w:b/>
          <w:bCs/>
          <w:lang w:val="fr"/>
        </w:rPr>
        <w:t>2SV801</w:t>
      </w:r>
      <w:r>
        <w:rPr>
          <w:rFonts w:ascii="Noto Sans" w:hAnsi="Noto Sans" w:cs="Noto Sans"/>
          <w:lang w:val="fr"/>
        </w:rPr>
        <w:t xml:space="preserve"> peuvent demander des échantillons par le biais des laboratoires d'échantillons de Domino ou contacter leur représentant local.</w:t>
      </w:r>
    </w:p>
    <w:p w14:paraId="4C976AA3" w14:textId="77777777" w:rsidR="006961AB" w:rsidRPr="002D2326" w:rsidRDefault="006961AB" w:rsidP="001C150E">
      <w:pPr>
        <w:spacing w:before="120" w:after="120"/>
        <w:rPr>
          <w:rFonts w:ascii="Noto Sans" w:hAnsi="Noto Sans" w:cs="Noto Sans"/>
          <w:sz w:val="20"/>
          <w:szCs w:val="20"/>
          <w:lang w:val="es-ES"/>
        </w:rPr>
      </w:pPr>
    </w:p>
    <w:p w14:paraId="279C8055" w14:textId="1E30AE32" w:rsidR="00201B12" w:rsidRPr="002D2326" w:rsidRDefault="006961AB" w:rsidP="001C150E">
      <w:pPr>
        <w:spacing w:before="120" w:after="120"/>
        <w:rPr>
          <w:rFonts w:ascii="Noto Sans" w:hAnsi="Noto Sans" w:cs="Noto Sans"/>
        </w:rPr>
      </w:pPr>
      <w:r w:rsidRPr="002D2326">
        <w:rPr>
          <w:rFonts w:ascii="Noto Sans" w:hAnsi="Noto Sans" w:cs="Noto Sans"/>
          <w:lang w:val="fr"/>
        </w:rPr>
        <w:t>&lt;</w:t>
      </w:r>
      <w:r w:rsidRPr="002D2326">
        <w:rPr>
          <w:rFonts w:ascii="Noto Sans" w:hAnsi="Noto Sans" w:cs="Noto Sans"/>
          <w:b/>
          <w:bCs/>
          <w:lang w:val="fr"/>
        </w:rPr>
        <w:t>FIN</w:t>
      </w:r>
      <w:r w:rsidRPr="002D2326">
        <w:rPr>
          <w:rFonts w:ascii="Noto Sans" w:hAnsi="Noto Sans" w:cs="Noto Sans"/>
          <w:lang w:val="fr"/>
        </w:rPr>
        <w:t>&gt;</w:t>
      </w:r>
    </w:p>
    <w:p w14:paraId="3BE48E89" w14:textId="77777777" w:rsidR="00A42F6C" w:rsidRDefault="00A42F6C" w:rsidP="004441F3">
      <w:pPr>
        <w:spacing w:before="120" w:after="120" w:line="240" w:lineRule="auto"/>
        <w:rPr>
          <w:rFonts w:ascii="Noto Sans" w:hAnsi="Noto Sans" w:cs="Noto Sans"/>
          <w:b/>
          <w:bCs/>
          <w:sz w:val="20"/>
          <w:szCs w:val="20"/>
        </w:rPr>
      </w:pPr>
    </w:p>
    <w:p w14:paraId="66010CB2" w14:textId="412E3D20" w:rsidR="00201B12" w:rsidRPr="002D2326" w:rsidRDefault="002D2326" w:rsidP="001C150E">
      <w:pPr>
        <w:spacing w:before="120" w:after="120"/>
        <w:rPr>
          <w:rFonts w:ascii="Noto Sans" w:hAnsi="Noto Sans" w:cs="Noto Sans"/>
          <w:sz w:val="20"/>
          <w:szCs w:val="20"/>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w:t>
      </w:r>
      <w:r w:rsidRPr="00E06028">
        <w:rPr>
          <w:rFonts w:ascii="Noto Sans" w:hAnsi="Noto Sans" w:cs="Noto Sans"/>
          <w:sz w:val="20"/>
          <w:szCs w:val="20"/>
          <w:lang w:val="fr-FR"/>
        </w:rPr>
        <w:lastRenderedPageBreak/>
        <w:t xml:space="preserve">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0"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1" w:history="1">
        <w:r w:rsidRPr="002D2326">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lastRenderedPageBreak/>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2"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006961AB">
        <w:rPr>
          <w:rFonts w:ascii="Noto Sans" w:hAnsi="Noto Sans" w:cs="Noto Sans"/>
          <w:sz w:val="20"/>
          <w:szCs w:val="20"/>
          <w:lang w:val="fr"/>
        </w:rPr>
        <w:br/>
      </w:r>
    </w:p>
    <w:p w14:paraId="50592231" w14:textId="77777777" w:rsidR="00B54FD4" w:rsidRPr="002D2326" w:rsidRDefault="00B54FD4" w:rsidP="00B54FD4">
      <w:pPr>
        <w:pStyle w:val="NoSpacing"/>
        <w:spacing w:before="120" w:after="120"/>
        <w:rPr>
          <w:rFonts w:ascii="Noto Sans" w:hAnsi="Noto Sans" w:cs="Noto Sans"/>
          <w:sz w:val="22"/>
          <w:lang w:val="fr-FR"/>
        </w:rPr>
      </w:pPr>
    </w:p>
    <w:p w14:paraId="44A334A9" w14:textId="281AE789" w:rsidR="00B54FD4" w:rsidRPr="002D2326" w:rsidRDefault="00B54FD4" w:rsidP="00B54FD4">
      <w:pPr>
        <w:spacing w:after="0"/>
        <w:rPr>
          <w:rFonts w:ascii="Noto Sans" w:hAnsi="Noto Sans" w:cs="Noto Sans"/>
          <w:sz w:val="20"/>
          <w:szCs w:val="20"/>
          <w:lang w:val="fr-FR"/>
        </w:rPr>
      </w:pPr>
    </w:p>
    <w:sectPr w:rsidR="00B54FD4" w:rsidRPr="002D2326"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D560" w14:textId="77777777" w:rsidR="00BC6607" w:rsidRDefault="00BC6607" w:rsidP="00785717">
      <w:pPr>
        <w:spacing w:line="240" w:lineRule="auto"/>
      </w:pPr>
      <w:r>
        <w:separator/>
      </w:r>
    </w:p>
  </w:endnote>
  <w:endnote w:type="continuationSeparator" w:id="0">
    <w:p w14:paraId="121B42D9" w14:textId="77777777" w:rsidR="00BC6607" w:rsidRDefault="00BC660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Bahnschrift Light"/>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BD6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FB8" w14:textId="77777777" w:rsidR="00785717" w:rsidRDefault="000F6D00" w:rsidP="00785717">
    <w:pPr>
      <w:pStyle w:val="Footer"/>
    </w:pPr>
    <w:r>
      <w:rPr>
        <w:noProof/>
        <w:lang w:eastAsia="en-GB"/>
      </w:rPr>
      <w:drawing>
        <wp:anchor distT="0" distB="0" distL="114300" distR="114300" simplePos="0" relativeHeight="251659264" behindDoc="0" locked="0" layoutInCell="1" allowOverlap="1" wp14:anchorId="7D45D486" wp14:editId="7AF71E80">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559FE39" wp14:editId="187AB5F0">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40ED"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1F04" w14:textId="77777777" w:rsidR="00BC6607" w:rsidRDefault="00BC6607" w:rsidP="00785717">
      <w:pPr>
        <w:spacing w:line="240" w:lineRule="auto"/>
      </w:pPr>
      <w:r>
        <w:separator/>
      </w:r>
    </w:p>
  </w:footnote>
  <w:footnote w:type="continuationSeparator" w:id="0">
    <w:p w14:paraId="474822A1" w14:textId="77777777" w:rsidR="00BC6607" w:rsidRDefault="00BC660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C5F1"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565" w14:textId="77777777" w:rsidR="000F6D00" w:rsidRDefault="002766D9">
    <w:pPr>
      <w:pStyle w:val="Header"/>
    </w:pPr>
    <w:r>
      <w:rPr>
        <w:noProof/>
        <w:lang w:eastAsia="en-GB"/>
      </w:rPr>
      <w:drawing>
        <wp:anchor distT="0" distB="0" distL="114300" distR="114300" simplePos="0" relativeHeight="251661312" behindDoc="0" locked="0" layoutInCell="1" allowOverlap="1" wp14:anchorId="00805E80" wp14:editId="57B6076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D7C2"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40BB"/>
    <w:multiLevelType w:val="multilevel"/>
    <w:tmpl w:val="EDE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019D6"/>
    <w:multiLevelType w:val="hybridMultilevel"/>
    <w:tmpl w:val="DE4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14FC"/>
    <w:multiLevelType w:val="hybridMultilevel"/>
    <w:tmpl w:val="042C68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2E523DFE"/>
    <w:multiLevelType w:val="hybridMultilevel"/>
    <w:tmpl w:val="10C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9458D"/>
    <w:multiLevelType w:val="hybridMultilevel"/>
    <w:tmpl w:val="FFE0C8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52C32"/>
    <w:multiLevelType w:val="hybridMultilevel"/>
    <w:tmpl w:val="B782AA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D22667C">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B306A"/>
    <w:multiLevelType w:val="hybridMultilevel"/>
    <w:tmpl w:val="1FCA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F5B79"/>
    <w:multiLevelType w:val="hybridMultilevel"/>
    <w:tmpl w:val="6A34BEC6"/>
    <w:lvl w:ilvl="0" w:tplc="FFFFFFFF">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48361D"/>
    <w:multiLevelType w:val="hybridMultilevel"/>
    <w:tmpl w:val="8BC2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731086">
    <w:abstractNumId w:val="1"/>
  </w:num>
  <w:num w:numId="2" w16cid:durableId="1314263121">
    <w:abstractNumId w:val="3"/>
  </w:num>
  <w:num w:numId="3" w16cid:durableId="1422795155">
    <w:abstractNumId w:val="6"/>
  </w:num>
  <w:num w:numId="4" w16cid:durableId="266039115">
    <w:abstractNumId w:val="4"/>
  </w:num>
  <w:num w:numId="5" w16cid:durableId="111486046">
    <w:abstractNumId w:val="5"/>
  </w:num>
  <w:num w:numId="6" w16cid:durableId="383873321">
    <w:abstractNumId w:val="7"/>
  </w:num>
  <w:num w:numId="7" w16cid:durableId="83915890">
    <w:abstractNumId w:val="2"/>
  </w:num>
  <w:num w:numId="8" w16cid:durableId="1776705618">
    <w:abstractNumId w:val="8"/>
  </w:num>
  <w:num w:numId="9" w16cid:durableId="207207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D2"/>
    <w:rsid w:val="000058FE"/>
    <w:rsid w:val="00012BF3"/>
    <w:rsid w:val="0002201E"/>
    <w:rsid w:val="00036CFC"/>
    <w:rsid w:val="00042099"/>
    <w:rsid w:val="00051799"/>
    <w:rsid w:val="0005558F"/>
    <w:rsid w:val="000564F9"/>
    <w:rsid w:val="000624AE"/>
    <w:rsid w:val="000647DB"/>
    <w:rsid w:val="000669EE"/>
    <w:rsid w:val="00074A6A"/>
    <w:rsid w:val="0007761D"/>
    <w:rsid w:val="000800D1"/>
    <w:rsid w:val="000824BF"/>
    <w:rsid w:val="000978B0"/>
    <w:rsid w:val="000B3BC4"/>
    <w:rsid w:val="000F4EE3"/>
    <w:rsid w:val="000F5562"/>
    <w:rsid w:val="000F6D00"/>
    <w:rsid w:val="000F75F3"/>
    <w:rsid w:val="00112620"/>
    <w:rsid w:val="001127E7"/>
    <w:rsid w:val="001139CE"/>
    <w:rsid w:val="00125327"/>
    <w:rsid w:val="00144266"/>
    <w:rsid w:val="00145310"/>
    <w:rsid w:val="00161BB6"/>
    <w:rsid w:val="00167819"/>
    <w:rsid w:val="00170C61"/>
    <w:rsid w:val="00185009"/>
    <w:rsid w:val="001942B9"/>
    <w:rsid w:val="00197A80"/>
    <w:rsid w:val="001C150E"/>
    <w:rsid w:val="001D3F29"/>
    <w:rsid w:val="001D5453"/>
    <w:rsid w:val="001D64B0"/>
    <w:rsid w:val="001D743C"/>
    <w:rsid w:val="00201B12"/>
    <w:rsid w:val="002075C5"/>
    <w:rsid w:val="00223499"/>
    <w:rsid w:val="00224B99"/>
    <w:rsid w:val="002766D9"/>
    <w:rsid w:val="00277CDD"/>
    <w:rsid w:val="0029016A"/>
    <w:rsid w:val="002A284E"/>
    <w:rsid w:val="002A6845"/>
    <w:rsid w:val="002C72B5"/>
    <w:rsid w:val="002D1BC6"/>
    <w:rsid w:val="002D2326"/>
    <w:rsid w:val="002E5DF3"/>
    <w:rsid w:val="002F003F"/>
    <w:rsid w:val="002F0C4C"/>
    <w:rsid w:val="003219F8"/>
    <w:rsid w:val="0032564D"/>
    <w:rsid w:val="00326C25"/>
    <w:rsid w:val="00326D17"/>
    <w:rsid w:val="0033715E"/>
    <w:rsid w:val="003613ED"/>
    <w:rsid w:val="00370720"/>
    <w:rsid w:val="00372E92"/>
    <w:rsid w:val="00380D87"/>
    <w:rsid w:val="00381AC3"/>
    <w:rsid w:val="003830E6"/>
    <w:rsid w:val="003A15C2"/>
    <w:rsid w:val="003A7FC0"/>
    <w:rsid w:val="003C217C"/>
    <w:rsid w:val="003C5A75"/>
    <w:rsid w:val="003C6FC5"/>
    <w:rsid w:val="003E0CF4"/>
    <w:rsid w:val="003E3BC0"/>
    <w:rsid w:val="003E5B5F"/>
    <w:rsid w:val="003E7936"/>
    <w:rsid w:val="003F2E26"/>
    <w:rsid w:val="003F35C8"/>
    <w:rsid w:val="00402EE1"/>
    <w:rsid w:val="0042167D"/>
    <w:rsid w:val="0043281C"/>
    <w:rsid w:val="004331E3"/>
    <w:rsid w:val="00437675"/>
    <w:rsid w:val="00443C7C"/>
    <w:rsid w:val="004441F3"/>
    <w:rsid w:val="004538C7"/>
    <w:rsid w:val="00463723"/>
    <w:rsid w:val="00475BC6"/>
    <w:rsid w:val="004816AD"/>
    <w:rsid w:val="004819CC"/>
    <w:rsid w:val="004A0F5C"/>
    <w:rsid w:val="004A6603"/>
    <w:rsid w:val="004B1CD4"/>
    <w:rsid w:val="004D654D"/>
    <w:rsid w:val="004D72E0"/>
    <w:rsid w:val="004E36F9"/>
    <w:rsid w:val="005021DA"/>
    <w:rsid w:val="005032D5"/>
    <w:rsid w:val="005272B1"/>
    <w:rsid w:val="00534FB4"/>
    <w:rsid w:val="005524DB"/>
    <w:rsid w:val="0056791D"/>
    <w:rsid w:val="005741C7"/>
    <w:rsid w:val="00595CF9"/>
    <w:rsid w:val="00595EBB"/>
    <w:rsid w:val="005A09F1"/>
    <w:rsid w:val="005B54C4"/>
    <w:rsid w:val="005C01CB"/>
    <w:rsid w:val="005C456B"/>
    <w:rsid w:val="005D0DA2"/>
    <w:rsid w:val="005F636B"/>
    <w:rsid w:val="00604783"/>
    <w:rsid w:val="00607C5B"/>
    <w:rsid w:val="00614785"/>
    <w:rsid w:val="0064347C"/>
    <w:rsid w:val="006438A1"/>
    <w:rsid w:val="00647055"/>
    <w:rsid w:val="006479AB"/>
    <w:rsid w:val="006501B7"/>
    <w:rsid w:val="006556E1"/>
    <w:rsid w:val="006608DC"/>
    <w:rsid w:val="00660F46"/>
    <w:rsid w:val="0066553A"/>
    <w:rsid w:val="00667280"/>
    <w:rsid w:val="00672CE8"/>
    <w:rsid w:val="00694A11"/>
    <w:rsid w:val="006961AB"/>
    <w:rsid w:val="006A06A8"/>
    <w:rsid w:val="006A411E"/>
    <w:rsid w:val="006B1473"/>
    <w:rsid w:val="006E3488"/>
    <w:rsid w:val="006E648D"/>
    <w:rsid w:val="00702697"/>
    <w:rsid w:val="00711E44"/>
    <w:rsid w:val="00714829"/>
    <w:rsid w:val="0071768B"/>
    <w:rsid w:val="00732D5F"/>
    <w:rsid w:val="00745F62"/>
    <w:rsid w:val="0074737F"/>
    <w:rsid w:val="00756480"/>
    <w:rsid w:val="00767A66"/>
    <w:rsid w:val="00775A17"/>
    <w:rsid w:val="007766B6"/>
    <w:rsid w:val="00785717"/>
    <w:rsid w:val="00786C30"/>
    <w:rsid w:val="00796E06"/>
    <w:rsid w:val="007B4381"/>
    <w:rsid w:val="007E61C1"/>
    <w:rsid w:val="007F4AF9"/>
    <w:rsid w:val="007F667E"/>
    <w:rsid w:val="00800636"/>
    <w:rsid w:val="0080351B"/>
    <w:rsid w:val="00812D00"/>
    <w:rsid w:val="00814D77"/>
    <w:rsid w:val="008220B7"/>
    <w:rsid w:val="00823B77"/>
    <w:rsid w:val="00824052"/>
    <w:rsid w:val="008240D2"/>
    <w:rsid w:val="00825D9E"/>
    <w:rsid w:val="00835CA5"/>
    <w:rsid w:val="008455EA"/>
    <w:rsid w:val="008466FC"/>
    <w:rsid w:val="00862977"/>
    <w:rsid w:val="00870B71"/>
    <w:rsid w:val="00881A81"/>
    <w:rsid w:val="008823A9"/>
    <w:rsid w:val="008916A8"/>
    <w:rsid w:val="008928F9"/>
    <w:rsid w:val="008A053A"/>
    <w:rsid w:val="008B56B0"/>
    <w:rsid w:val="008B6461"/>
    <w:rsid w:val="008D7B3F"/>
    <w:rsid w:val="008F0611"/>
    <w:rsid w:val="008F3E38"/>
    <w:rsid w:val="00907B56"/>
    <w:rsid w:val="009179C7"/>
    <w:rsid w:val="00931996"/>
    <w:rsid w:val="00934DBE"/>
    <w:rsid w:val="009420DB"/>
    <w:rsid w:val="0095492B"/>
    <w:rsid w:val="00961273"/>
    <w:rsid w:val="009738BA"/>
    <w:rsid w:val="009763C1"/>
    <w:rsid w:val="009878CE"/>
    <w:rsid w:val="00987D7C"/>
    <w:rsid w:val="00992671"/>
    <w:rsid w:val="00993B14"/>
    <w:rsid w:val="009A1716"/>
    <w:rsid w:val="009A1DEC"/>
    <w:rsid w:val="009C2D90"/>
    <w:rsid w:val="009C5B7A"/>
    <w:rsid w:val="009D6280"/>
    <w:rsid w:val="009E0253"/>
    <w:rsid w:val="009E2CB0"/>
    <w:rsid w:val="009E3531"/>
    <w:rsid w:val="009F2F05"/>
    <w:rsid w:val="00A03505"/>
    <w:rsid w:val="00A107C3"/>
    <w:rsid w:val="00A26174"/>
    <w:rsid w:val="00A3444B"/>
    <w:rsid w:val="00A34918"/>
    <w:rsid w:val="00A36322"/>
    <w:rsid w:val="00A42F6C"/>
    <w:rsid w:val="00A45303"/>
    <w:rsid w:val="00A57D65"/>
    <w:rsid w:val="00A95A81"/>
    <w:rsid w:val="00AA0E1D"/>
    <w:rsid w:val="00AA3A7C"/>
    <w:rsid w:val="00AB11DA"/>
    <w:rsid w:val="00AB3AC3"/>
    <w:rsid w:val="00AB551C"/>
    <w:rsid w:val="00AB68DA"/>
    <w:rsid w:val="00B23C3C"/>
    <w:rsid w:val="00B243DE"/>
    <w:rsid w:val="00B40584"/>
    <w:rsid w:val="00B546C5"/>
    <w:rsid w:val="00B54FD4"/>
    <w:rsid w:val="00B61F52"/>
    <w:rsid w:val="00B67136"/>
    <w:rsid w:val="00B7233E"/>
    <w:rsid w:val="00B91090"/>
    <w:rsid w:val="00B9411F"/>
    <w:rsid w:val="00BA0F13"/>
    <w:rsid w:val="00BA1357"/>
    <w:rsid w:val="00BA6F23"/>
    <w:rsid w:val="00BB3C72"/>
    <w:rsid w:val="00BB49BD"/>
    <w:rsid w:val="00BC6607"/>
    <w:rsid w:val="00BC6C8E"/>
    <w:rsid w:val="00BC7C15"/>
    <w:rsid w:val="00BE3213"/>
    <w:rsid w:val="00BE347F"/>
    <w:rsid w:val="00BF3DF0"/>
    <w:rsid w:val="00C063FE"/>
    <w:rsid w:val="00C23FDC"/>
    <w:rsid w:val="00C24EB7"/>
    <w:rsid w:val="00C27E59"/>
    <w:rsid w:val="00C306EF"/>
    <w:rsid w:val="00C306F4"/>
    <w:rsid w:val="00C35211"/>
    <w:rsid w:val="00C44603"/>
    <w:rsid w:val="00C507D2"/>
    <w:rsid w:val="00C541FE"/>
    <w:rsid w:val="00C576F3"/>
    <w:rsid w:val="00C6448F"/>
    <w:rsid w:val="00C67371"/>
    <w:rsid w:val="00C763E8"/>
    <w:rsid w:val="00C82FED"/>
    <w:rsid w:val="00C96239"/>
    <w:rsid w:val="00CC3614"/>
    <w:rsid w:val="00CC7C68"/>
    <w:rsid w:val="00CE094F"/>
    <w:rsid w:val="00CF1135"/>
    <w:rsid w:val="00CF1AD5"/>
    <w:rsid w:val="00CF1B4F"/>
    <w:rsid w:val="00CF54EB"/>
    <w:rsid w:val="00D142E6"/>
    <w:rsid w:val="00D3276A"/>
    <w:rsid w:val="00D343E1"/>
    <w:rsid w:val="00D65790"/>
    <w:rsid w:val="00D6655A"/>
    <w:rsid w:val="00D8111F"/>
    <w:rsid w:val="00D968D5"/>
    <w:rsid w:val="00DA10C7"/>
    <w:rsid w:val="00DB1A62"/>
    <w:rsid w:val="00DB79CD"/>
    <w:rsid w:val="00DB7D2D"/>
    <w:rsid w:val="00DD0B27"/>
    <w:rsid w:val="00DE33A2"/>
    <w:rsid w:val="00DF690F"/>
    <w:rsid w:val="00E03029"/>
    <w:rsid w:val="00E11368"/>
    <w:rsid w:val="00E14642"/>
    <w:rsid w:val="00E235D4"/>
    <w:rsid w:val="00E24A6F"/>
    <w:rsid w:val="00E2553F"/>
    <w:rsid w:val="00E27712"/>
    <w:rsid w:val="00E50DF6"/>
    <w:rsid w:val="00E565C8"/>
    <w:rsid w:val="00E72870"/>
    <w:rsid w:val="00E76CAB"/>
    <w:rsid w:val="00E814E8"/>
    <w:rsid w:val="00E81AD2"/>
    <w:rsid w:val="00E84925"/>
    <w:rsid w:val="00E857E1"/>
    <w:rsid w:val="00E9335A"/>
    <w:rsid w:val="00E94A55"/>
    <w:rsid w:val="00EA3F89"/>
    <w:rsid w:val="00EA5C99"/>
    <w:rsid w:val="00EB7701"/>
    <w:rsid w:val="00EC1C5A"/>
    <w:rsid w:val="00EC3124"/>
    <w:rsid w:val="00EC57EB"/>
    <w:rsid w:val="00ED1372"/>
    <w:rsid w:val="00F138F1"/>
    <w:rsid w:val="00F16768"/>
    <w:rsid w:val="00F231E5"/>
    <w:rsid w:val="00F2582F"/>
    <w:rsid w:val="00F26D27"/>
    <w:rsid w:val="00F3295C"/>
    <w:rsid w:val="00F52D8D"/>
    <w:rsid w:val="00F669BB"/>
    <w:rsid w:val="00F6769A"/>
    <w:rsid w:val="00F80EC9"/>
    <w:rsid w:val="00F82F7D"/>
    <w:rsid w:val="00F86DD1"/>
    <w:rsid w:val="00F93F26"/>
    <w:rsid w:val="00FC3092"/>
    <w:rsid w:val="00FC56F8"/>
    <w:rsid w:val="00FC6CAE"/>
    <w:rsid w:val="00FD1826"/>
    <w:rsid w:val="00FD6713"/>
    <w:rsid w:val="00FD6EDA"/>
    <w:rsid w:val="00FE1971"/>
    <w:rsid w:val="00FE54C2"/>
    <w:rsid w:val="00FF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900D"/>
  <w15:chartTrackingRefBased/>
  <w15:docId w15:val="{4DE431F2-CEB1-4BE1-99B8-D2CCDD4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D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customStyle="1" w:styleId="UnresolvedMention1">
    <w:name w:val="Unresolved Mention1"/>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437675"/>
    <w:rPr>
      <w:sz w:val="16"/>
      <w:szCs w:val="16"/>
    </w:rPr>
  </w:style>
  <w:style w:type="paragraph" w:styleId="CommentText">
    <w:name w:val="annotation text"/>
    <w:basedOn w:val="Normal"/>
    <w:link w:val="CommentTextChar"/>
    <w:uiPriority w:val="99"/>
    <w:unhideWhenUsed/>
    <w:rsid w:val="00437675"/>
    <w:pPr>
      <w:spacing w:line="240" w:lineRule="auto"/>
    </w:pPr>
    <w:rPr>
      <w:sz w:val="20"/>
      <w:szCs w:val="20"/>
      <w:lang w:val="de-DE"/>
    </w:rPr>
  </w:style>
  <w:style w:type="character" w:customStyle="1" w:styleId="CommentTextChar">
    <w:name w:val="Comment Text Char"/>
    <w:basedOn w:val="DefaultParagraphFont"/>
    <w:link w:val="CommentText"/>
    <w:uiPriority w:val="99"/>
    <w:rsid w:val="00437675"/>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437675"/>
    <w:rPr>
      <w:b/>
      <w:bCs/>
      <w:lang w:val="en-GB"/>
    </w:rPr>
  </w:style>
  <w:style w:type="character" w:customStyle="1" w:styleId="CommentSubjectChar">
    <w:name w:val="Comment Subject Char"/>
    <w:basedOn w:val="CommentTextChar"/>
    <w:link w:val="CommentSubject"/>
    <w:uiPriority w:val="99"/>
    <w:semiHidden/>
    <w:rsid w:val="00437675"/>
    <w:rPr>
      <w:b/>
      <w:bCs/>
      <w:kern w:val="2"/>
      <w:sz w:val="20"/>
      <w:szCs w:val="20"/>
      <w:lang w:val="de-DE"/>
      <w14:ligatures w14:val="standardContextual"/>
    </w:rPr>
  </w:style>
  <w:style w:type="paragraph" w:styleId="ListParagraph">
    <w:name w:val="List Paragraph"/>
    <w:basedOn w:val="Normal"/>
    <w:uiPriority w:val="34"/>
    <w:qFormat/>
    <w:rsid w:val="00437675"/>
    <w:pPr>
      <w:ind w:left="720"/>
      <w:contextualSpacing/>
    </w:pPr>
  </w:style>
  <w:style w:type="paragraph" w:styleId="Revision">
    <w:name w:val="Revision"/>
    <w:hidden/>
    <w:uiPriority w:val="99"/>
    <w:semiHidden/>
    <w:rsid w:val="00A57D65"/>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1C150E"/>
    <w:rPr>
      <w:color w:val="954F72" w:themeColor="followedHyperlink"/>
      <w:u w:val="single"/>
    </w:rPr>
  </w:style>
  <w:style w:type="character" w:styleId="UnresolvedMention">
    <w:name w:val="Unresolved Mention"/>
    <w:basedOn w:val="DefaultParagraphFont"/>
    <w:uiPriority w:val="99"/>
    <w:semiHidden/>
    <w:unhideWhenUsed/>
    <w:rsid w:val="002D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8006">
      <w:bodyDiv w:val="1"/>
      <w:marLeft w:val="0"/>
      <w:marRight w:val="0"/>
      <w:marTop w:val="0"/>
      <w:marBottom w:val="0"/>
      <w:divBdr>
        <w:top w:val="none" w:sz="0" w:space="0" w:color="auto"/>
        <w:left w:val="none" w:sz="0" w:space="0" w:color="auto"/>
        <w:bottom w:val="none" w:sz="0" w:space="0" w:color="auto"/>
        <w:right w:val="none" w:sz="0" w:space="0" w:color="auto"/>
      </w:divBdr>
    </w:div>
    <w:div w:id="142548264">
      <w:bodyDiv w:val="1"/>
      <w:marLeft w:val="0"/>
      <w:marRight w:val="0"/>
      <w:marTop w:val="0"/>
      <w:marBottom w:val="0"/>
      <w:divBdr>
        <w:top w:val="none" w:sz="0" w:space="0" w:color="auto"/>
        <w:left w:val="none" w:sz="0" w:space="0" w:color="auto"/>
        <w:bottom w:val="none" w:sz="0" w:space="0" w:color="auto"/>
        <w:right w:val="none" w:sz="0" w:space="0" w:color="auto"/>
      </w:divBdr>
      <w:divsChild>
        <w:div w:id="149492595">
          <w:marLeft w:val="0"/>
          <w:marRight w:val="0"/>
          <w:marTop w:val="0"/>
          <w:marBottom w:val="0"/>
          <w:divBdr>
            <w:top w:val="none" w:sz="0" w:space="0" w:color="auto"/>
            <w:left w:val="none" w:sz="0" w:space="0" w:color="auto"/>
            <w:bottom w:val="none" w:sz="0" w:space="0" w:color="auto"/>
            <w:right w:val="none" w:sz="0" w:space="0" w:color="auto"/>
          </w:divBdr>
          <w:divsChild>
            <w:div w:id="100996370">
              <w:marLeft w:val="0"/>
              <w:marRight w:val="0"/>
              <w:marTop w:val="0"/>
              <w:marBottom w:val="0"/>
              <w:divBdr>
                <w:top w:val="none" w:sz="0" w:space="0" w:color="auto"/>
                <w:left w:val="none" w:sz="0" w:space="0" w:color="auto"/>
                <w:bottom w:val="none" w:sz="0" w:space="0" w:color="auto"/>
                <w:right w:val="none" w:sz="0" w:space="0" w:color="auto"/>
              </w:divBdr>
              <w:divsChild>
                <w:div w:id="649864355">
                  <w:marLeft w:val="0"/>
                  <w:marRight w:val="0"/>
                  <w:marTop w:val="0"/>
                  <w:marBottom w:val="0"/>
                  <w:divBdr>
                    <w:top w:val="none" w:sz="0" w:space="0" w:color="auto"/>
                    <w:left w:val="none" w:sz="0" w:space="0" w:color="auto"/>
                    <w:bottom w:val="none" w:sz="0" w:space="0" w:color="auto"/>
                    <w:right w:val="none" w:sz="0" w:space="0" w:color="auto"/>
                  </w:divBdr>
                </w:div>
              </w:divsChild>
            </w:div>
            <w:div w:id="115493684">
              <w:marLeft w:val="0"/>
              <w:marRight w:val="0"/>
              <w:marTop w:val="0"/>
              <w:marBottom w:val="0"/>
              <w:divBdr>
                <w:top w:val="none" w:sz="0" w:space="0" w:color="auto"/>
                <w:left w:val="none" w:sz="0" w:space="0" w:color="auto"/>
                <w:bottom w:val="none" w:sz="0" w:space="0" w:color="auto"/>
                <w:right w:val="none" w:sz="0" w:space="0" w:color="auto"/>
              </w:divBdr>
            </w:div>
            <w:div w:id="568853549">
              <w:marLeft w:val="0"/>
              <w:marRight w:val="0"/>
              <w:marTop w:val="0"/>
              <w:marBottom w:val="0"/>
              <w:divBdr>
                <w:top w:val="none" w:sz="0" w:space="0" w:color="auto"/>
                <w:left w:val="none" w:sz="0" w:space="0" w:color="auto"/>
                <w:bottom w:val="none" w:sz="0" w:space="0" w:color="auto"/>
                <w:right w:val="none" w:sz="0" w:space="0" w:color="auto"/>
              </w:divBdr>
            </w:div>
            <w:div w:id="652880106">
              <w:marLeft w:val="0"/>
              <w:marRight w:val="0"/>
              <w:marTop w:val="0"/>
              <w:marBottom w:val="0"/>
              <w:divBdr>
                <w:top w:val="none" w:sz="0" w:space="0" w:color="auto"/>
                <w:left w:val="none" w:sz="0" w:space="0" w:color="auto"/>
                <w:bottom w:val="none" w:sz="0" w:space="0" w:color="auto"/>
                <w:right w:val="none" w:sz="0" w:space="0" w:color="auto"/>
              </w:divBdr>
              <w:divsChild>
                <w:div w:id="1066028839">
                  <w:marLeft w:val="0"/>
                  <w:marRight w:val="0"/>
                  <w:marTop w:val="0"/>
                  <w:marBottom w:val="0"/>
                  <w:divBdr>
                    <w:top w:val="none" w:sz="0" w:space="0" w:color="auto"/>
                    <w:left w:val="none" w:sz="0" w:space="0" w:color="auto"/>
                    <w:bottom w:val="none" w:sz="0" w:space="0" w:color="auto"/>
                    <w:right w:val="none" w:sz="0" w:space="0" w:color="auto"/>
                  </w:divBdr>
                  <w:divsChild>
                    <w:div w:id="237985343">
                      <w:marLeft w:val="0"/>
                      <w:marRight w:val="0"/>
                      <w:marTop w:val="0"/>
                      <w:marBottom w:val="0"/>
                      <w:divBdr>
                        <w:top w:val="none" w:sz="0" w:space="0" w:color="auto"/>
                        <w:left w:val="none" w:sz="0" w:space="0" w:color="auto"/>
                        <w:bottom w:val="none" w:sz="0" w:space="0" w:color="auto"/>
                        <w:right w:val="none" w:sz="0" w:space="0" w:color="auto"/>
                      </w:divBdr>
                      <w:divsChild>
                        <w:div w:id="4358060">
                          <w:marLeft w:val="0"/>
                          <w:marRight w:val="0"/>
                          <w:marTop w:val="0"/>
                          <w:marBottom w:val="0"/>
                          <w:divBdr>
                            <w:top w:val="none" w:sz="0" w:space="0" w:color="auto"/>
                            <w:left w:val="none" w:sz="0" w:space="0" w:color="auto"/>
                            <w:bottom w:val="none" w:sz="0" w:space="0" w:color="auto"/>
                            <w:right w:val="none" w:sz="0" w:space="0" w:color="auto"/>
                          </w:divBdr>
                          <w:divsChild>
                            <w:div w:id="386731729">
                              <w:marLeft w:val="0"/>
                              <w:marRight w:val="0"/>
                              <w:marTop w:val="0"/>
                              <w:marBottom w:val="0"/>
                              <w:divBdr>
                                <w:top w:val="none" w:sz="0" w:space="0" w:color="auto"/>
                                <w:left w:val="none" w:sz="0" w:space="0" w:color="auto"/>
                                <w:bottom w:val="none" w:sz="0" w:space="0" w:color="auto"/>
                                <w:right w:val="none" w:sz="0" w:space="0" w:color="auto"/>
                              </w:divBdr>
                              <w:divsChild>
                                <w:div w:id="1667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7013">
                      <w:marLeft w:val="0"/>
                      <w:marRight w:val="0"/>
                      <w:marTop w:val="0"/>
                      <w:marBottom w:val="0"/>
                      <w:divBdr>
                        <w:top w:val="none" w:sz="0" w:space="0" w:color="auto"/>
                        <w:left w:val="none" w:sz="0" w:space="0" w:color="auto"/>
                        <w:bottom w:val="none" w:sz="0" w:space="0" w:color="auto"/>
                        <w:right w:val="none" w:sz="0" w:space="0" w:color="auto"/>
                      </w:divBdr>
                      <w:divsChild>
                        <w:div w:id="1433548071">
                          <w:marLeft w:val="0"/>
                          <w:marRight w:val="0"/>
                          <w:marTop w:val="0"/>
                          <w:marBottom w:val="0"/>
                          <w:divBdr>
                            <w:top w:val="none" w:sz="0" w:space="0" w:color="auto"/>
                            <w:left w:val="none" w:sz="0" w:space="0" w:color="auto"/>
                            <w:bottom w:val="none" w:sz="0" w:space="0" w:color="auto"/>
                            <w:right w:val="none" w:sz="0" w:space="0" w:color="auto"/>
                          </w:divBdr>
                          <w:divsChild>
                            <w:div w:id="818813099">
                              <w:marLeft w:val="0"/>
                              <w:marRight w:val="-60"/>
                              <w:marTop w:val="0"/>
                              <w:marBottom w:val="0"/>
                              <w:divBdr>
                                <w:top w:val="none" w:sz="0" w:space="0" w:color="auto"/>
                                <w:left w:val="none" w:sz="0" w:space="0" w:color="auto"/>
                                <w:bottom w:val="none" w:sz="0" w:space="0" w:color="auto"/>
                                <w:right w:val="none" w:sz="0" w:space="0" w:color="auto"/>
                              </w:divBdr>
                              <w:divsChild>
                                <w:div w:id="137381837">
                                  <w:marLeft w:val="0"/>
                                  <w:marRight w:val="60"/>
                                  <w:marTop w:val="0"/>
                                  <w:marBottom w:val="60"/>
                                  <w:divBdr>
                                    <w:top w:val="none" w:sz="0" w:space="0" w:color="auto"/>
                                    <w:left w:val="none" w:sz="0" w:space="0" w:color="auto"/>
                                    <w:bottom w:val="none" w:sz="0" w:space="0" w:color="auto"/>
                                    <w:right w:val="none" w:sz="0" w:space="0" w:color="auto"/>
                                  </w:divBdr>
                                  <w:divsChild>
                                    <w:div w:id="870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18266">
              <w:marLeft w:val="0"/>
              <w:marRight w:val="0"/>
              <w:marTop w:val="0"/>
              <w:marBottom w:val="0"/>
              <w:divBdr>
                <w:top w:val="none" w:sz="0" w:space="0" w:color="auto"/>
                <w:left w:val="none" w:sz="0" w:space="0" w:color="auto"/>
                <w:bottom w:val="none" w:sz="0" w:space="0" w:color="auto"/>
                <w:right w:val="none" w:sz="0" w:space="0" w:color="auto"/>
              </w:divBdr>
              <w:divsChild>
                <w:div w:id="683089250">
                  <w:marLeft w:val="0"/>
                  <w:marRight w:val="0"/>
                  <w:marTop w:val="0"/>
                  <w:marBottom w:val="0"/>
                  <w:divBdr>
                    <w:top w:val="none" w:sz="0" w:space="0" w:color="auto"/>
                    <w:left w:val="none" w:sz="0" w:space="0" w:color="auto"/>
                    <w:bottom w:val="none" w:sz="0" w:space="0" w:color="auto"/>
                    <w:right w:val="none" w:sz="0" w:space="0" w:color="auto"/>
                  </w:divBdr>
                </w:div>
              </w:divsChild>
            </w:div>
            <w:div w:id="1522089905">
              <w:marLeft w:val="0"/>
              <w:marRight w:val="0"/>
              <w:marTop w:val="0"/>
              <w:marBottom w:val="0"/>
              <w:divBdr>
                <w:top w:val="none" w:sz="0" w:space="0" w:color="auto"/>
                <w:left w:val="none" w:sz="0" w:space="0" w:color="auto"/>
                <w:bottom w:val="none" w:sz="0" w:space="0" w:color="auto"/>
                <w:right w:val="none" w:sz="0" w:space="0" w:color="auto"/>
              </w:divBdr>
            </w:div>
          </w:divsChild>
        </w:div>
        <w:div w:id="474688343">
          <w:marLeft w:val="0"/>
          <w:marRight w:val="0"/>
          <w:marTop w:val="0"/>
          <w:marBottom w:val="0"/>
          <w:divBdr>
            <w:top w:val="none" w:sz="0" w:space="0" w:color="auto"/>
            <w:left w:val="none" w:sz="0" w:space="0" w:color="auto"/>
            <w:bottom w:val="none" w:sz="0" w:space="0" w:color="auto"/>
            <w:right w:val="none" w:sz="0" w:space="0" w:color="auto"/>
          </w:divBdr>
          <w:divsChild>
            <w:div w:id="14969610">
              <w:marLeft w:val="0"/>
              <w:marRight w:val="0"/>
              <w:marTop w:val="0"/>
              <w:marBottom w:val="0"/>
              <w:divBdr>
                <w:top w:val="none" w:sz="0" w:space="0" w:color="auto"/>
                <w:left w:val="none" w:sz="0" w:space="0" w:color="auto"/>
                <w:bottom w:val="none" w:sz="0" w:space="0" w:color="auto"/>
                <w:right w:val="none" w:sz="0" w:space="0" w:color="auto"/>
              </w:divBdr>
              <w:divsChild>
                <w:div w:id="1764572458">
                  <w:marLeft w:val="0"/>
                  <w:marRight w:val="0"/>
                  <w:marTop w:val="0"/>
                  <w:marBottom w:val="0"/>
                  <w:divBdr>
                    <w:top w:val="none" w:sz="0" w:space="0" w:color="auto"/>
                    <w:left w:val="none" w:sz="0" w:space="0" w:color="auto"/>
                    <w:bottom w:val="none" w:sz="0" w:space="0" w:color="auto"/>
                    <w:right w:val="none" w:sz="0" w:space="0" w:color="auto"/>
                  </w:divBdr>
                  <w:divsChild>
                    <w:div w:id="1729496130">
                      <w:marLeft w:val="0"/>
                      <w:marRight w:val="0"/>
                      <w:marTop w:val="0"/>
                      <w:marBottom w:val="0"/>
                      <w:divBdr>
                        <w:top w:val="none" w:sz="0" w:space="0" w:color="auto"/>
                        <w:left w:val="none" w:sz="0" w:space="0" w:color="auto"/>
                        <w:bottom w:val="none" w:sz="0" w:space="0" w:color="auto"/>
                        <w:right w:val="none" w:sz="0" w:space="0" w:color="auto"/>
                      </w:divBdr>
                      <w:divsChild>
                        <w:div w:id="1498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6198">
              <w:marLeft w:val="0"/>
              <w:marRight w:val="0"/>
              <w:marTop w:val="0"/>
              <w:marBottom w:val="0"/>
              <w:divBdr>
                <w:top w:val="none" w:sz="0" w:space="0" w:color="auto"/>
                <w:left w:val="none" w:sz="0" w:space="0" w:color="auto"/>
                <w:bottom w:val="none" w:sz="0" w:space="0" w:color="auto"/>
                <w:right w:val="none" w:sz="0" w:space="0" w:color="auto"/>
              </w:divBdr>
            </w:div>
            <w:div w:id="575939617">
              <w:marLeft w:val="0"/>
              <w:marRight w:val="0"/>
              <w:marTop w:val="0"/>
              <w:marBottom w:val="0"/>
              <w:divBdr>
                <w:top w:val="none" w:sz="0" w:space="0" w:color="auto"/>
                <w:left w:val="none" w:sz="0" w:space="0" w:color="auto"/>
                <w:bottom w:val="none" w:sz="0" w:space="0" w:color="auto"/>
                <w:right w:val="none" w:sz="0" w:space="0" w:color="auto"/>
              </w:divBdr>
              <w:divsChild>
                <w:div w:id="1120763226">
                  <w:marLeft w:val="0"/>
                  <w:marRight w:val="0"/>
                  <w:marTop w:val="0"/>
                  <w:marBottom w:val="0"/>
                  <w:divBdr>
                    <w:top w:val="none" w:sz="0" w:space="0" w:color="auto"/>
                    <w:left w:val="none" w:sz="0" w:space="0" w:color="auto"/>
                    <w:bottom w:val="none" w:sz="0" w:space="0" w:color="auto"/>
                    <w:right w:val="none" w:sz="0" w:space="0" w:color="auto"/>
                  </w:divBdr>
                </w:div>
              </w:divsChild>
            </w:div>
            <w:div w:id="647174474">
              <w:marLeft w:val="0"/>
              <w:marRight w:val="0"/>
              <w:marTop w:val="0"/>
              <w:marBottom w:val="0"/>
              <w:divBdr>
                <w:top w:val="none" w:sz="0" w:space="0" w:color="auto"/>
                <w:left w:val="none" w:sz="0" w:space="0" w:color="auto"/>
                <w:bottom w:val="none" w:sz="0" w:space="0" w:color="auto"/>
                <w:right w:val="none" w:sz="0" w:space="0" w:color="auto"/>
              </w:divBdr>
              <w:divsChild>
                <w:div w:id="1573395392">
                  <w:marLeft w:val="0"/>
                  <w:marRight w:val="0"/>
                  <w:marTop w:val="0"/>
                  <w:marBottom w:val="0"/>
                  <w:divBdr>
                    <w:top w:val="none" w:sz="0" w:space="0" w:color="auto"/>
                    <w:left w:val="none" w:sz="0" w:space="0" w:color="auto"/>
                    <w:bottom w:val="none" w:sz="0" w:space="0" w:color="auto"/>
                    <w:right w:val="none" w:sz="0" w:space="0" w:color="auto"/>
                  </w:divBdr>
                  <w:divsChild>
                    <w:div w:id="830027939">
                      <w:marLeft w:val="0"/>
                      <w:marRight w:val="0"/>
                      <w:marTop w:val="0"/>
                      <w:marBottom w:val="0"/>
                      <w:divBdr>
                        <w:top w:val="none" w:sz="0" w:space="0" w:color="auto"/>
                        <w:left w:val="none" w:sz="0" w:space="0" w:color="auto"/>
                        <w:bottom w:val="none" w:sz="0" w:space="0" w:color="auto"/>
                        <w:right w:val="none" w:sz="0" w:space="0" w:color="auto"/>
                      </w:divBdr>
                      <w:divsChild>
                        <w:div w:id="1269965494">
                          <w:marLeft w:val="0"/>
                          <w:marRight w:val="0"/>
                          <w:marTop w:val="0"/>
                          <w:marBottom w:val="0"/>
                          <w:divBdr>
                            <w:top w:val="none" w:sz="0" w:space="0" w:color="auto"/>
                            <w:left w:val="none" w:sz="0" w:space="0" w:color="auto"/>
                            <w:bottom w:val="none" w:sz="0" w:space="0" w:color="auto"/>
                            <w:right w:val="none" w:sz="0" w:space="0" w:color="auto"/>
                          </w:divBdr>
                          <w:divsChild>
                            <w:div w:id="1313367806">
                              <w:marLeft w:val="0"/>
                              <w:marRight w:val="-60"/>
                              <w:marTop w:val="0"/>
                              <w:marBottom w:val="0"/>
                              <w:divBdr>
                                <w:top w:val="none" w:sz="0" w:space="0" w:color="auto"/>
                                <w:left w:val="none" w:sz="0" w:space="0" w:color="auto"/>
                                <w:bottom w:val="none" w:sz="0" w:space="0" w:color="auto"/>
                                <w:right w:val="none" w:sz="0" w:space="0" w:color="auto"/>
                              </w:divBdr>
                              <w:divsChild>
                                <w:div w:id="1594438061">
                                  <w:marLeft w:val="0"/>
                                  <w:marRight w:val="60"/>
                                  <w:marTop w:val="0"/>
                                  <w:marBottom w:val="60"/>
                                  <w:divBdr>
                                    <w:top w:val="none" w:sz="0" w:space="0" w:color="auto"/>
                                    <w:left w:val="none" w:sz="0" w:space="0" w:color="auto"/>
                                    <w:bottom w:val="none" w:sz="0" w:space="0" w:color="auto"/>
                                    <w:right w:val="none" w:sz="0" w:space="0" w:color="auto"/>
                                  </w:divBdr>
                                  <w:divsChild>
                                    <w:div w:id="1369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9699">
                      <w:marLeft w:val="0"/>
                      <w:marRight w:val="0"/>
                      <w:marTop w:val="0"/>
                      <w:marBottom w:val="0"/>
                      <w:divBdr>
                        <w:top w:val="none" w:sz="0" w:space="0" w:color="auto"/>
                        <w:left w:val="none" w:sz="0" w:space="0" w:color="auto"/>
                        <w:bottom w:val="none" w:sz="0" w:space="0" w:color="auto"/>
                        <w:right w:val="none" w:sz="0" w:space="0" w:color="auto"/>
                      </w:divBdr>
                      <w:divsChild>
                        <w:div w:id="578101075">
                          <w:marLeft w:val="0"/>
                          <w:marRight w:val="0"/>
                          <w:marTop w:val="0"/>
                          <w:marBottom w:val="0"/>
                          <w:divBdr>
                            <w:top w:val="none" w:sz="0" w:space="0" w:color="auto"/>
                            <w:left w:val="none" w:sz="0" w:space="0" w:color="auto"/>
                            <w:bottom w:val="none" w:sz="0" w:space="0" w:color="auto"/>
                            <w:right w:val="none" w:sz="0" w:space="0" w:color="auto"/>
                          </w:divBdr>
                          <w:divsChild>
                            <w:div w:id="2053462093">
                              <w:marLeft w:val="0"/>
                              <w:marRight w:val="0"/>
                              <w:marTop w:val="0"/>
                              <w:marBottom w:val="0"/>
                              <w:divBdr>
                                <w:top w:val="none" w:sz="0" w:space="0" w:color="auto"/>
                                <w:left w:val="none" w:sz="0" w:space="0" w:color="auto"/>
                                <w:bottom w:val="none" w:sz="0" w:space="0" w:color="auto"/>
                                <w:right w:val="none" w:sz="0" w:space="0" w:color="auto"/>
                              </w:divBdr>
                              <w:divsChild>
                                <w:div w:id="1110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369">
              <w:marLeft w:val="0"/>
              <w:marRight w:val="0"/>
              <w:marTop w:val="0"/>
              <w:marBottom w:val="0"/>
              <w:divBdr>
                <w:top w:val="none" w:sz="0" w:space="0" w:color="auto"/>
                <w:left w:val="none" w:sz="0" w:space="0" w:color="auto"/>
                <w:bottom w:val="none" w:sz="0" w:space="0" w:color="auto"/>
                <w:right w:val="none" w:sz="0" w:space="0" w:color="auto"/>
              </w:divBdr>
              <w:divsChild>
                <w:div w:id="1298955182">
                  <w:marLeft w:val="0"/>
                  <w:marRight w:val="0"/>
                  <w:marTop w:val="0"/>
                  <w:marBottom w:val="0"/>
                  <w:divBdr>
                    <w:top w:val="none" w:sz="0" w:space="0" w:color="auto"/>
                    <w:left w:val="none" w:sz="0" w:space="0" w:color="auto"/>
                    <w:bottom w:val="none" w:sz="0" w:space="0" w:color="auto"/>
                    <w:right w:val="none" w:sz="0" w:space="0" w:color="auto"/>
                  </w:divBdr>
                  <w:divsChild>
                    <w:div w:id="419109862">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4722">
          <w:marLeft w:val="0"/>
          <w:marRight w:val="0"/>
          <w:marTop w:val="0"/>
          <w:marBottom w:val="0"/>
          <w:divBdr>
            <w:top w:val="none" w:sz="0" w:space="0" w:color="auto"/>
            <w:left w:val="none" w:sz="0" w:space="0" w:color="auto"/>
            <w:bottom w:val="none" w:sz="0" w:space="0" w:color="auto"/>
            <w:right w:val="none" w:sz="0" w:space="0" w:color="auto"/>
          </w:divBdr>
          <w:divsChild>
            <w:div w:id="312561436">
              <w:marLeft w:val="0"/>
              <w:marRight w:val="0"/>
              <w:marTop w:val="0"/>
              <w:marBottom w:val="0"/>
              <w:divBdr>
                <w:top w:val="none" w:sz="0" w:space="0" w:color="auto"/>
                <w:left w:val="none" w:sz="0" w:space="0" w:color="auto"/>
                <w:bottom w:val="none" w:sz="0" w:space="0" w:color="auto"/>
                <w:right w:val="none" w:sz="0" w:space="0" w:color="auto"/>
              </w:divBdr>
            </w:div>
            <w:div w:id="335838962">
              <w:marLeft w:val="0"/>
              <w:marRight w:val="0"/>
              <w:marTop w:val="0"/>
              <w:marBottom w:val="0"/>
              <w:divBdr>
                <w:top w:val="none" w:sz="0" w:space="0" w:color="auto"/>
                <w:left w:val="none" w:sz="0" w:space="0" w:color="auto"/>
                <w:bottom w:val="none" w:sz="0" w:space="0" w:color="auto"/>
                <w:right w:val="none" w:sz="0" w:space="0" w:color="auto"/>
              </w:divBdr>
              <w:divsChild>
                <w:div w:id="1212963753">
                  <w:marLeft w:val="0"/>
                  <w:marRight w:val="0"/>
                  <w:marTop w:val="0"/>
                  <w:marBottom w:val="0"/>
                  <w:divBdr>
                    <w:top w:val="none" w:sz="0" w:space="0" w:color="auto"/>
                    <w:left w:val="none" w:sz="0" w:space="0" w:color="auto"/>
                    <w:bottom w:val="none" w:sz="0" w:space="0" w:color="auto"/>
                    <w:right w:val="none" w:sz="0" w:space="0" w:color="auto"/>
                  </w:divBdr>
                  <w:divsChild>
                    <w:div w:id="1791893054">
                      <w:marLeft w:val="0"/>
                      <w:marRight w:val="0"/>
                      <w:marTop w:val="0"/>
                      <w:marBottom w:val="0"/>
                      <w:divBdr>
                        <w:top w:val="none" w:sz="0" w:space="0" w:color="auto"/>
                        <w:left w:val="none" w:sz="0" w:space="0" w:color="auto"/>
                        <w:bottom w:val="none" w:sz="0" w:space="0" w:color="auto"/>
                        <w:right w:val="none" w:sz="0" w:space="0" w:color="auto"/>
                      </w:divBdr>
                      <w:divsChild>
                        <w:div w:id="9382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7688">
              <w:marLeft w:val="0"/>
              <w:marRight w:val="0"/>
              <w:marTop w:val="0"/>
              <w:marBottom w:val="0"/>
              <w:divBdr>
                <w:top w:val="none" w:sz="0" w:space="0" w:color="auto"/>
                <w:left w:val="none" w:sz="0" w:space="0" w:color="auto"/>
                <w:bottom w:val="none" w:sz="0" w:space="0" w:color="auto"/>
                <w:right w:val="none" w:sz="0" w:space="0" w:color="auto"/>
              </w:divBdr>
              <w:divsChild>
                <w:div w:id="189418209">
                  <w:marLeft w:val="0"/>
                  <w:marRight w:val="0"/>
                  <w:marTop w:val="0"/>
                  <w:marBottom w:val="0"/>
                  <w:divBdr>
                    <w:top w:val="none" w:sz="0" w:space="0" w:color="auto"/>
                    <w:left w:val="none" w:sz="0" w:space="0" w:color="auto"/>
                    <w:bottom w:val="none" w:sz="0" w:space="0" w:color="auto"/>
                    <w:right w:val="none" w:sz="0" w:space="0" w:color="auto"/>
                  </w:divBdr>
                </w:div>
              </w:divsChild>
            </w:div>
            <w:div w:id="1321038817">
              <w:marLeft w:val="0"/>
              <w:marRight w:val="0"/>
              <w:marTop w:val="0"/>
              <w:marBottom w:val="0"/>
              <w:divBdr>
                <w:top w:val="none" w:sz="0" w:space="0" w:color="auto"/>
                <w:left w:val="none" w:sz="0" w:space="0" w:color="auto"/>
                <w:bottom w:val="none" w:sz="0" w:space="0" w:color="auto"/>
                <w:right w:val="none" w:sz="0" w:space="0" w:color="auto"/>
              </w:divBdr>
              <w:divsChild>
                <w:div w:id="231502167">
                  <w:marLeft w:val="0"/>
                  <w:marRight w:val="0"/>
                  <w:marTop w:val="0"/>
                  <w:marBottom w:val="0"/>
                  <w:divBdr>
                    <w:top w:val="none" w:sz="0" w:space="0" w:color="auto"/>
                    <w:left w:val="none" w:sz="0" w:space="0" w:color="auto"/>
                    <w:bottom w:val="none" w:sz="0" w:space="0" w:color="auto"/>
                    <w:right w:val="none" w:sz="0" w:space="0" w:color="auto"/>
                  </w:divBdr>
                  <w:divsChild>
                    <w:div w:id="264968868">
                      <w:marLeft w:val="0"/>
                      <w:marRight w:val="0"/>
                      <w:marTop w:val="0"/>
                      <w:marBottom w:val="0"/>
                      <w:divBdr>
                        <w:top w:val="none" w:sz="0" w:space="0" w:color="auto"/>
                        <w:left w:val="none" w:sz="0" w:space="0" w:color="auto"/>
                        <w:bottom w:val="none" w:sz="0" w:space="0" w:color="auto"/>
                        <w:right w:val="none" w:sz="0" w:space="0" w:color="auto"/>
                      </w:divBdr>
                      <w:divsChild>
                        <w:div w:id="1570993654">
                          <w:marLeft w:val="0"/>
                          <w:marRight w:val="0"/>
                          <w:marTop w:val="0"/>
                          <w:marBottom w:val="0"/>
                          <w:divBdr>
                            <w:top w:val="none" w:sz="0" w:space="0" w:color="auto"/>
                            <w:left w:val="none" w:sz="0" w:space="0" w:color="auto"/>
                            <w:bottom w:val="none" w:sz="0" w:space="0" w:color="auto"/>
                            <w:right w:val="none" w:sz="0" w:space="0" w:color="auto"/>
                          </w:divBdr>
                          <w:divsChild>
                            <w:div w:id="1095054075">
                              <w:marLeft w:val="0"/>
                              <w:marRight w:val="-60"/>
                              <w:marTop w:val="0"/>
                              <w:marBottom w:val="0"/>
                              <w:divBdr>
                                <w:top w:val="none" w:sz="0" w:space="0" w:color="auto"/>
                                <w:left w:val="none" w:sz="0" w:space="0" w:color="auto"/>
                                <w:bottom w:val="none" w:sz="0" w:space="0" w:color="auto"/>
                                <w:right w:val="none" w:sz="0" w:space="0" w:color="auto"/>
                              </w:divBdr>
                              <w:divsChild>
                                <w:div w:id="583144604">
                                  <w:marLeft w:val="0"/>
                                  <w:marRight w:val="60"/>
                                  <w:marTop w:val="0"/>
                                  <w:marBottom w:val="60"/>
                                  <w:divBdr>
                                    <w:top w:val="none" w:sz="0" w:space="0" w:color="auto"/>
                                    <w:left w:val="none" w:sz="0" w:space="0" w:color="auto"/>
                                    <w:bottom w:val="none" w:sz="0" w:space="0" w:color="auto"/>
                                    <w:right w:val="none" w:sz="0" w:space="0" w:color="auto"/>
                                  </w:divBdr>
                                  <w:divsChild>
                                    <w:div w:id="12957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9727">
                      <w:marLeft w:val="0"/>
                      <w:marRight w:val="0"/>
                      <w:marTop w:val="0"/>
                      <w:marBottom w:val="0"/>
                      <w:divBdr>
                        <w:top w:val="none" w:sz="0" w:space="0" w:color="auto"/>
                        <w:left w:val="none" w:sz="0" w:space="0" w:color="auto"/>
                        <w:bottom w:val="none" w:sz="0" w:space="0" w:color="auto"/>
                        <w:right w:val="none" w:sz="0" w:space="0" w:color="auto"/>
                      </w:divBdr>
                      <w:divsChild>
                        <w:div w:id="1118988340">
                          <w:marLeft w:val="0"/>
                          <w:marRight w:val="0"/>
                          <w:marTop w:val="0"/>
                          <w:marBottom w:val="0"/>
                          <w:divBdr>
                            <w:top w:val="none" w:sz="0" w:space="0" w:color="auto"/>
                            <w:left w:val="none" w:sz="0" w:space="0" w:color="auto"/>
                            <w:bottom w:val="none" w:sz="0" w:space="0" w:color="auto"/>
                            <w:right w:val="none" w:sz="0" w:space="0" w:color="auto"/>
                          </w:divBdr>
                          <w:divsChild>
                            <w:div w:id="1181356358">
                              <w:marLeft w:val="0"/>
                              <w:marRight w:val="0"/>
                              <w:marTop w:val="0"/>
                              <w:marBottom w:val="0"/>
                              <w:divBdr>
                                <w:top w:val="none" w:sz="0" w:space="0" w:color="auto"/>
                                <w:left w:val="none" w:sz="0" w:space="0" w:color="auto"/>
                                <w:bottom w:val="none" w:sz="0" w:space="0" w:color="auto"/>
                                <w:right w:val="none" w:sz="0" w:space="0" w:color="auto"/>
                              </w:divBdr>
                              <w:divsChild>
                                <w:div w:id="12509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17632">
              <w:marLeft w:val="0"/>
              <w:marRight w:val="0"/>
              <w:marTop w:val="0"/>
              <w:marBottom w:val="0"/>
              <w:divBdr>
                <w:top w:val="none" w:sz="0" w:space="0" w:color="auto"/>
                <w:left w:val="none" w:sz="0" w:space="0" w:color="auto"/>
                <w:bottom w:val="none" w:sz="0" w:space="0" w:color="auto"/>
                <w:right w:val="none" w:sz="0" w:space="0" w:color="auto"/>
              </w:divBdr>
              <w:divsChild>
                <w:div w:id="223374559">
                  <w:marLeft w:val="0"/>
                  <w:marRight w:val="0"/>
                  <w:marTop w:val="0"/>
                  <w:marBottom w:val="0"/>
                  <w:divBdr>
                    <w:top w:val="none" w:sz="0" w:space="0" w:color="auto"/>
                    <w:left w:val="none" w:sz="0" w:space="0" w:color="auto"/>
                    <w:bottom w:val="none" w:sz="0" w:space="0" w:color="auto"/>
                    <w:right w:val="none" w:sz="0" w:space="0" w:color="auto"/>
                  </w:divBdr>
                  <w:divsChild>
                    <w:div w:id="545414398">
                      <w:marLeft w:val="0"/>
                      <w:marRight w:val="0"/>
                      <w:marTop w:val="0"/>
                      <w:marBottom w:val="0"/>
                      <w:divBdr>
                        <w:top w:val="none" w:sz="0" w:space="0" w:color="auto"/>
                        <w:left w:val="none" w:sz="0" w:space="0" w:color="auto"/>
                        <w:bottom w:val="none" w:sz="0" w:space="0" w:color="auto"/>
                        <w:right w:val="none" w:sz="0" w:space="0" w:color="auto"/>
                      </w:divBdr>
                      <w:divsChild>
                        <w:div w:id="9561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0701">
          <w:marLeft w:val="0"/>
          <w:marRight w:val="0"/>
          <w:marTop w:val="0"/>
          <w:marBottom w:val="0"/>
          <w:divBdr>
            <w:top w:val="none" w:sz="0" w:space="0" w:color="auto"/>
            <w:left w:val="none" w:sz="0" w:space="0" w:color="auto"/>
            <w:bottom w:val="none" w:sz="0" w:space="0" w:color="auto"/>
            <w:right w:val="none" w:sz="0" w:space="0" w:color="auto"/>
          </w:divBdr>
          <w:divsChild>
            <w:div w:id="179008413">
              <w:marLeft w:val="0"/>
              <w:marRight w:val="0"/>
              <w:marTop w:val="0"/>
              <w:marBottom w:val="0"/>
              <w:divBdr>
                <w:top w:val="none" w:sz="0" w:space="0" w:color="auto"/>
                <w:left w:val="none" w:sz="0" w:space="0" w:color="auto"/>
                <w:bottom w:val="none" w:sz="0" w:space="0" w:color="auto"/>
                <w:right w:val="none" w:sz="0" w:space="0" w:color="auto"/>
              </w:divBdr>
              <w:divsChild>
                <w:div w:id="489253936">
                  <w:marLeft w:val="0"/>
                  <w:marRight w:val="0"/>
                  <w:marTop w:val="0"/>
                  <w:marBottom w:val="0"/>
                  <w:divBdr>
                    <w:top w:val="none" w:sz="0" w:space="0" w:color="auto"/>
                    <w:left w:val="none" w:sz="0" w:space="0" w:color="auto"/>
                    <w:bottom w:val="none" w:sz="0" w:space="0" w:color="auto"/>
                    <w:right w:val="none" w:sz="0" w:space="0" w:color="auto"/>
                  </w:divBdr>
                  <w:divsChild>
                    <w:div w:id="1045523758">
                      <w:marLeft w:val="0"/>
                      <w:marRight w:val="0"/>
                      <w:marTop w:val="0"/>
                      <w:marBottom w:val="0"/>
                      <w:divBdr>
                        <w:top w:val="none" w:sz="0" w:space="0" w:color="auto"/>
                        <w:left w:val="none" w:sz="0" w:space="0" w:color="auto"/>
                        <w:bottom w:val="none" w:sz="0" w:space="0" w:color="auto"/>
                        <w:right w:val="none" w:sz="0" w:space="0" w:color="auto"/>
                      </w:divBdr>
                      <w:divsChild>
                        <w:div w:id="638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465">
              <w:marLeft w:val="0"/>
              <w:marRight w:val="0"/>
              <w:marTop w:val="0"/>
              <w:marBottom w:val="0"/>
              <w:divBdr>
                <w:top w:val="none" w:sz="0" w:space="0" w:color="auto"/>
                <w:left w:val="none" w:sz="0" w:space="0" w:color="auto"/>
                <w:bottom w:val="none" w:sz="0" w:space="0" w:color="auto"/>
                <w:right w:val="none" w:sz="0" w:space="0" w:color="auto"/>
              </w:divBdr>
              <w:divsChild>
                <w:div w:id="1340893285">
                  <w:marLeft w:val="0"/>
                  <w:marRight w:val="0"/>
                  <w:marTop w:val="0"/>
                  <w:marBottom w:val="0"/>
                  <w:divBdr>
                    <w:top w:val="none" w:sz="0" w:space="0" w:color="auto"/>
                    <w:left w:val="none" w:sz="0" w:space="0" w:color="auto"/>
                    <w:bottom w:val="none" w:sz="0" w:space="0" w:color="auto"/>
                    <w:right w:val="none" w:sz="0" w:space="0" w:color="auto"/>
                  </w:divBdr>
                </w:div>
              </w:divsChild>
            </w:div>
            <w:div w:id="352808516">
              <w:marLeft w:val="0"/>
              <w:marRight w:val="0"/>
              <w:marTop w:val="0"/>
              <w:marBottom w:val="0"/>
              <w:divBdr>
                <w:top w:val="none" w:sz="0" w:space="0" w:color="auto"/>
                <w:left w:val="none" w:sz="0" w:space="0" w:color="auto"/>
                <w:bottom w:val="none" w:sz="0" w:space="0" w:color="auto"/>
                <w:right w:val="none" w:sz="0" w:space="0" w:color="auto"/>
              </w:divBdr>
            </w:div>
            <w:div w:id="891964517">
              <w:marLeft w:val="0"/>
              <w:marRight w:val="0"/>
              <w:marTop w:val="0"/>
              <w:marBottom w:val="0"/>
              <w:divBdr>
                <w:top w:val="none" w:sz="0" w:space="0" w:color="auto"/>
                <w:left w:val="none" w:sz="0" w:space="0" w:color="auto"/>
                <w:bottom w:val="none" w:sz="0" w:space="0" w:color="auto"/>
                <w:right w:val="none" w:sz="0" w:space="0" w:color="auto"/>
              </w:divBdr>
            </w:div>
            <w:div w:id="950207364">
              <w:marLeft w:val="0"/>
              <w:marRight w:val="0"/>
              <w:marTop w:val="0"/>
              <w:marBottom w:val="0"/>
              <w:divBdr>
                <w:top w:val="none" w:sz="0" w:space="0" w:color="auto"/>
                <w:left w:val="none" w:sz="0" w:space="0" w:color="auto"/>
                <w:bottom w:val="none" w:sz="0" w:space="0" w:color="auto"/>
                <w:right w:val="none" w:sz="0" w:space="0" w:color="auto"/>
              </w:divBdr>
            </w:div>
            <w:div w:id="1607425853">
              <w:marLeft w:val="0"/>
              <w:marRight w:val="0"/>
              <w:marTop w:val="0"/>
              <w:marBottom w:val="0"/>
              <w:divBdr>
                <w:top w:val="none" w:sz="0" w:space="0" w:color="auto"/>
                <w:left w:val="none" w:sz="0" w:space="0" w:color="auto"/>
                <w:bottom w:val="none" w:sz="0" w:space="0" w:color="auto"/>
                <w:right w:val="none" w:sz="0" w:space="0" w:color="auto"/>
              </w:divBdr>
              <w:divsChild>
                <w:div w:id="1404523952">
                  <w:marLeft w:val="0"/>
                  <w:marRight w:val="0"/>
                  <w:marTop w:val="0"/>
                  <w:marBottom w:val="0"/>
                  <w:divBdr>
                    <w:top w:val="none" w:sz="0" w:space="0" w:color="auto"/>
                    <w:left w:val="none" w:sz="0" w:space="0" w:color="auto"/>
                    <w:bottom w:val="none" w:sz="0" w:space="0" w:color="auto"/>
                    <w:right w:val="none" w:sz="0" w:space="0" w:color="auto"/>
                  </w:divBdr>
                </w:div>
              </w:divsChild>
            </w:div>
            <w:div w:id="1705446648">
              <w:marLeft w:val="0"/>
              <w:marRight w:val="0"/>
              <w:marTop w:val="0"/>
              <w:marBottom w:val="0"/>
              <w:divBdr>
                <w:top w:val="none" w:sz="0" w:space="0" w:color="auto"/>
                <w:left w:val="none" w:sz="0" w:space="0" w:color="auto"/>
                <w:bottom w:val="none" w:sz="0" w:space="0" w:color="auto"/>
                <w:right w:val="none" w:sz="0" w:space="0" w:color="auto"/>
              </w:divBdr>
              <w:divsChild>
                <w:div w:id="1712801963">
                  <w:marLeft w:val="0"/>
                  <w:marRight w:val="0"/>
                  <w:marTop w:val="0"/>
                  <w:marBottom w:val="0"/>
                  <w:divBdr>
                    <w:top w:val="none" w:sz="0" w:space="0" w:color="auto"/>
                    <w:left w:val="none" w:sz="0" w:space="0" w:color="auto"/>
                    <w:bottom w:val="none" w:sz="0" w:space="0" w:color="auto"/>
                    <w:right w:val="none" w:sz="0" w:space="0" w:color="auto"/>
                  </w:divBdr>
                  <w:divsChild>
                    <w:div w:id="1055468459">
                      <w:marLeft w:val="0"/>
                      <w:marRight w:val="0"/>
                      <w:marTop w:val="0"/>
                      <w:marBottom w:val="0"/>
                      <w:divBdr>
                        <w:top w:val="none" w:sz="0" w:space="0" w:color="auto"/>
                        <w:left w:val="none" w:sz="0" w:space="0" w:color="auto"/>
                        <w:bottom w:val="none" w:sz="0" w:space="0" w:color="auto"/>
                        <w:right w:val="none" w:sz="0" w:space="0" w:color="auto"/>
                      </w:divBdr>
                      <w:divsChild>
                        <w:div w:id="227691270">
                          <w:marLeft w:val="0"/>
                          <w:marRight w:val="0"/>
                          <w:marTop w:val="0"/>
                          <w:marBottom w:val="0"/>
                          <w:divBdr>
                            <w:top w:val="none" w:sz="0" w:space="0" w:color="auto"/>
                            <w:left w:val="none" w:sz="0" w:space="0" w:color="auto"/>
                            <w:bottom w:val="none" w:sz="0" w:space="0" w:color="auto"/>
                            <w:right w:val="none" w:sz="0" w:space="0" w:color="auto"/>
                          </w:divBdr>
                          <w:divsChild>
                            <w:div w:id="1150247353">
                              <w:marLeft w:val="0"/>
                              <w:marRight w:val="-60"/>
                              <w:marTop w:val="0"/>
                              <w:marBottom w:val="0"/>
                              <w:divBdr>
                                <w:top w:val="none" w:sz="0" w:space="0" w:color="auto"/>
                                <w:left w:val="none" w:sz="0" w:space="0" w:color="auto"/>
                                <w:bottom w:val="none" w:sz="0" w:space="0" w:color="auto"/>
                                <w:right w:val="none" w:sz="0" w:space="0" w:color="auto"/>
                              </w:divBdr>
                              <w:divsChild>
                                <w:div w:id="1285501390">
                                  <w:marLeft w:val="0"/>
                                  <w:marRight w:val="60"/>
                                  <w:marTop w:val="0"/>
                                  <w:marBottom w:val="60"/>
                                  <w:divBdr>
                                    <w:top w:val="none" w:sz="0" w:space="0" w:color="auto"/>
                                    <w:left w:val="none" w:sz="0" w:space="0" w:color="auto"/>
                                    <w:bottom w:val="none" w:sz="0" w:space="0" w:color="auto"/>
                                    <w:right w:val="none" w:sz="0" w:space="0" w:color="auto"/>
                                  </w:divBdr>
                                  <w:divsChild>
                                    <w:div w:id="104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2504">
                      <w:marLeft w:val="0"/>
                      <w:marRight w:val="0"/>
                      <w:marTop w:val="0"/>
                      <w:marBottom w:val="0"/>
                      <w:divBdr>
                        <w:top w:val="none" w:sz="0" w:space="0" w:color="auto"/>
                        <w:left w:val="none" w:sz="0" w:space="0" w:color="auto"/>
                        <w:bottom w:val="none" w:sz="0" w:space="0" w:color="auto"/>
                        <w:right w:val="none" w:sz="0" w:space="0" w:color="auto"/>
                      </w:divBdr>
                      <w:divsChild>
                        <w:div w:id="184488770">
                          <w:marLeft w:val="0"/>
                          <w:marRight w:val="0"/>
                          <w:marTop w:val="0"/>
                          <w:marBottom w:val="0"/>
                          <w:divBdr>
                            <w:top w:val="none" w:sz="0" w:space="0" w:color="auto"/>
                            <w:left w:val="none" w:sz="0" w:space="0" w:color="auto"/>
                            <w:bottom w:val="none" w:sz="0" w:space="0" w:color="auto"/>
                            <w:right w:val="none" w:sz="0" w:space="0" w:color="auto"/>
                          </w:divBdr>
                          <w:divsChild>
                            <w:div w:id="593978882">
                              <w:marLeft w:val="0"/>
                              <w:marRight w:val="0"/>
                              <w:marTop w:val="0"/>
                              <w:marBottom w:val="0"/>
                              <w:divBdr>
                                <w:top w:val="none" w:sz="0" w:space="0" w:color="auto"/>
                                <w:left w:val="none" w:sz="0" w:space="0" w:color="auto"/>
                                <w:bottom w:val="none" w:sz="0" w:space="0" w:color="auto"/>
                                <w:right w:val="none" w:sz="0" w:space="0" w:color="auto"/>
                              </w:divBdr>
                              <w:divsChild>
                                <w:div w:id="326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425477">
              <w:marLeft w:val="0"/>
              <w:marRight w:val="0"/>
              <w:marTop w:val="0"/>
              <w:marBottom w:val="0"/>
              <w:divBdr>
                <w:top w:val="none" w:sz="0" w:space="0" w:color="auto"/>
                <w:left w:val="none" w:sz="0" w:space="0" w:color="auto"/>
                <w:bottom w:val="none" w:sz="0" w:space="0" w:color="auto"/>
                <w:right w:val="none" w:sz="0" w:space="0" w:color="auto"/>
              </w:divBdr>
            </w:div>
            <w:div w:id="2011759083">
              <w:marLeft w:val="0"/>
              <w:marRight w:val="0"/>
              <w:marTop w:val="0"/>
              <w:marBottom w:val="0"/>
              <w:divBdr>
                <w:top w:val="none" w:sz="0" w:space="0" w:color="auto"/>
                <w:left w:val="none" w:sz="0" w:space="0" w:color="auto"/>
                <w:bottom w:val="none" w:sz="0" w:space="0" w:color="auto"/>
                <w:right w:val="none" w:sz="0" w:space="0" w:color="auto"/>
              </w:divBdr>
            </w:div>
          </w:divsChild>
        </w:div>
        <w:div w:id="1629554259">
          <w:marLeft w:val="0"/>
          <w:marRight w:val="0"/>
          <w:marTop w:val="0"/>
          <w:marBottom w:val="0"/>
          <w:divBdr>
            <w:top w:val="none" w:sz="0" w:space="0" w:color="auto"/>
            <w:left w:val="none" w:sz="0" w:space="0" w:color="auto"/>
            <w:bottom w:val="none" w:sz="0" w:space="0" w:color="auto"/>
            <w:right w:val="none" w:sz="0" w:space="0" w:color="auto"/>
          </w:divBdr>
          <w:divsChild>
            <w:div w:id="653097775">
              <w:marLeft w:val="0"/>
              <w:marRight w:val="0"/>
              <w:marTop w:val="0"/>
              <w:marBottom w:val="0"/>
              <w:divBdr>
                <w:top w:val="none" w:sz="0" w:space="0" w:color="auto"/>
                <w:left w:val="none" w:sz="0" w:space="0" w:color="auto"/>
                <w:bottom w:val="none" w:sz="0" w:space="0" w:color="auto"/>
                <w:right w:val="none" w:sz="0" w:space="0" w:color="auto"/>
              </w:divBdr>
              <w:divsChild>
                <w:div w:id="997879473">
                  <w:marLeft w:val="0"/>
                  <w:marRight w:val="0"/>
                  <w:marTop w:val="0"/>
                  <w:marBottom w:val="0"/>
                  <w:divBdr>
                    <w:top w:val="none" w:sz="0" w:space="0" w:color="auto"/>
                    <w:left w:val="none" w:sz="0" w:space="0" w:color="auto"/>
                    <w:bottom w:val="none" w:sz="0" w:space="0" w:color="auto"/>
                    <w:right w:val="none" w:sz="0" w:space="0" w:color="auto"/>
                  </w:divBdr>
                </w:div>
              </w:divsChild>
            </w:div>
            <w:div w:id="753282102">
              <w:marLeft w:val="0"/>
              <w:marRight w:val="0"/>
              <w:marTop w:val="0"/>
              <w:marBottom w:val="0"/>
              <w:divBdr>
                <w:top w:val="none" w:sz="0" w:space="0" w:color="auto"/>
                <w:left w:val="none" w:sz="0" w:space="0" w:color="auto"/>
                <w:bottom w:val="none" w:sz="0" w:space="0" w:color="auto"/>
                <w:right w:val="none" w:sz="0" w:space="0" w:color="auto"/>
              </w:divBdr>
              <w:divsChild>
                <w:div w:id="408431784">
                  <w:marLeft w:val="0"/>
                  <w:marRight w:val="0"/>
                  <w:marTop w:val="0"/>
                  <w:marBottom w:val="0"/>
                  <w:divBdr>
                    <w:top w:val="none" w:sz="0" w:space="0" w:color="auto"/>
                    <w:left w:val="none" w:sz="0" w:space="0" w:color="auto"/>
                    <w:bottom w:val="none" w:sz="0" w:space="0" w:color="auto"/>
                    <w:right w:val="none" w:sz="0" w:space="0" w:color="auto"/>
                  </w:divBdr>
                  <w:divsChild>
                    <w:div w:id="442769634">
                      <w:marLeft w:val="0"/>
                      <w:marRight w:val="0"/>
                      <w:marTop w:val="0"/>
                      <w:marBottom w:val="0"/>
                      <w:divBdr>
                        <w:top w:val="none" w:sz="0" w:space="0" w:color="auto"/>
                        <w:left w:val="none" w:sz="0" w:space="0" w:color="auto"/>
                        <w:bottom w:val="none" w:sz="0" w:space="0" w:color="auto"/>
                        <w:right w:val="none" w:sz="0" w:space="0" w:color="auto"/>
                      </w:divBdr>
                      <w:divsChild>
                        <w:div w:id="1177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458">
              <w:marLeft w:val="0"/>
              <w:marRight w:val="0"/>
              <w:marTop w:val="0"/>
              <w:marBottom w:val="0"/>
              <w:divBdr>
                <w:top w:val="none" w:sz="0" w:space="0" w:color="auto"/>
                <w:left w:val="none" w:sz="0" w:space="0" w:color="auto"/>
                <w:bottom w:val="none" w:sz="0" w:space="0" w:color="auto"/>
                <w:right w:val="none" w:sz="0" w:space="0" w:color="auto"/>
              </w:divBdr>
              <w:divsChild>
                <w:div w:id="1882009421">
                  <w:marLeft w:val="0"/>
                  <w:marRight w:val="0"/>
                  <w:marTop w:val="0"/>
                  <w:marBottom w:val="0"/>
                  <w:divBdr>
                    <w:top w:val="none" w:sz="0" w:space="0" w:color="auto"/>
                    <w:left w:val="none" w:sz="0" w:space="0" w:color="auto"/>
                    <w:bottom w:val="none" w:sz="0" w:space="0" w:color="auto"/>
                    <w:right w:val="none" w:sz="0" w:space="0" w:color="auto"/>
                  </w:divBdr>
                  <w:divsChild>
                    <w:div w:id="101805436">
                      <w:marLeft w:val="0"/>
                      <w:marRight w:val="0"/>
                      <w:marTop w:val="0"/>
                      <w:marBottom w:val="0"/>
                      <w:divBdr>
                        <w:top w:val="none" w:sz="0" w:space="0" w:color="auto"/>
                        <w:left w:val="none" w:sz="0" w:space="0" w:color="auto"/>
                        <w:bottom w:val="none" w:sz="0" w:space="0" w:color="auto"/>
                        <w:right w:val="none" w:sz="0" w:space="0" w:color="auto"/>
                      </w:divBdr>
                      <w:divsChild>
                        <w:div w:id="2512725">
                          <w:marLeft w:val="0"/>
                          <w:marRight w:val="0"/>
                          <w:marTop w:val="0"/>
                          <w:marBottom w:val="0"/>
                          <w:divBdr>
                            <w:top w:val="none" w:sz="0" w:space="0" w:color="auto"/>
                            <w:left w:val="none" w:sz="0" w:space="0" w:color="auto"/>
                            <w:bottom w:val="none" w:sz="0" w:space="0" w:color="auto"/>
                            <w:right w:val="none" w:sz="0" w:space="0" w:color="auto"/>
                          </w:divBdr>
                          <w:divsChild>
                            <w:div w:id="1491866248">
                              <w:marLeft w:val="0"/>
                              <w:marRight w:val="0"/>
                              <w:marTop w:val="0"/>
                              <w:marBottom w:val="0"/>
                              <w:divBdr>
                                <w:top w:val="none" w:sz="0" w:space="0" w:color="auto"/>
                                <w:left w:val="none" w:sz="0" w:space="0" w:color="auto"/>
                                <w:bottom w:val="none" w:sz="0" w:space="0" w:color="auto"/>
                                <w:right w:val="none" w:sz="0" w:space="0" w:color="auto"/>
                              </w:divBdr>
                              <w:divsChild>
                                <w:div w:id="10636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9093">
                      <w:marLeft w:val="0"/>
                      <w:marRight w:val="0"/>
                      <w:marTop w:val="0"/>
                      <w:marBottom w:val="0"/>
                      <w:divBdr>
                        <w:top w:val="none" w:sz="0" w:space="0" w:color="auto"/>
                        <w:left w:val="none" w:sz="0" w:space="0" w:color="auto"/>
                        <w:bottom w:val="none" w:sz="0" w:space="0" w:color="auto"/>
                        <w:right w:val="none" w:sz="0" w:space="0" w:color="auto"/>
                      </w:divBdr>
                      <w:divsChild>
                        <w:div w:id="555239446">
                          <w:marLeft w:val="0"/>
                          <w:marRight w:val="0"/>
                          <w:marTop w:val="0"/>
                          <w:marBottom w:val="0"/>
                          <w:divBdr>
                            <w:top w:val="none" w:sz="0" w:space="0" w:color="auto"/>
                            <w:left w:val="none" w:sz="0" w:space="0" w:color="auto"/>
                            <w:bottom w:val="none" w:sz="0" w:space="0" w:color="auto"/>
                            <w:right w:val="none" w:sz="0" w:space="0" w:color="auto"/>
                          </w:divBdr>
                          <w:divsChild>
                            <w:div w:id="1133982377">
                              <w:marLeft w:val="0"/>
                              <w:marRight w:val="-60"/>
                              <w:marTop w:val="0"/>
                              <w:marBottom w:val="0"/>
                              <w:divBdr>
                                <w:top w:val="none" w:sz="0" w:space="0" w:color="auto"/>
                                <w:left w:val="none" w:sz="0" w:space="0" w:color="auto"/>
                                <w:bottom w:val="none" w:sz="0" w:space="0" w:color="auto"/>
                                <w:right w:val="none" w:sz="0" w:space="0" w:color="auto"/>
                              </w:divBdr>
                              <w:divsChild>
                                <w:div w:id="516041416">
                                  <w:marLeft w:val="0"/>
                                  <w:marRight w:val="60"/>
                                  <w:marTop w:val="0"/>
                                  <w:marBottom w:val="60"/>
                                  <w:divBdr>
                                    <w:top w:val="none" w:sz="0" w:space="0" w:color="auto"/>
                                    <w:left w:val="none" w:sz="0" w:space="0" w:color="auto"/>
                                    <w:bottom w:val="none" w:sz="0" w:space="0" w:color="auto"/>
                                    <w:right w:val="none" w:sz="0" w:space="0" w:color="auto"/>
                                  </w:divBdr>
                                  <w:divsChild>
                                    <w:div w:id="15813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55093">
              <w:marLeft w:val="0"/>
              <w:marRight w:val="0"/>
              <w:marTop w:val="0"/>
              <w:marBottom w:val="0"/>
              <w:divBdr>
                <w:top w:val="none" w:sz="0" w:space="0" w:color="auto"/>
                <w:left w:val="none" w:sz="0" w:space="0" w:color="auto"/>
                <w:bottom w:val="none" w:sz="0" w:space="0" w:color="auto"/>
                <w:right w:val="none" w:sz="0" w:space="0" w:color="auto"/>
              </w:divBdr>
            </w:div>
            <w:div w:id="1890189657">
              <w:marLeft w:val="0"/>
              <w:marRight w:val="0"/>
              <w:marTop w:val="0"/>
              <w:marBottom w:val="0"/>
              <w:divBdr>
                <w:top w:val="none" w:sz="0" w:space="0" w:color="auto"/>
                <w:left w:val="none" w:sz="0" w:space="0" w:color="auto"/>
                <w:bottom w:val="none" w:sz="0" w:space="0" w:color="auto"/>
                <w:right w:val="none" w:sz="0" w:space="0" w:color="auto"/>
              </w:divBdr>
            </w:div>
          </w:divsChild>
        </w:div>
        <w:div w:id="1991590490">
          <w:marLeft w:val="0"/>
          <w:marRight w:val="0"/>
          <w:marTop w:val="0"/>
          <w:marBottom w:val="0"/>
          <w:divBdr>
            <w:top w:val="none" w:sz="0" w:space="0" w:color="auto"/>
            <w:left w:val="none" w:sz="0" w:space="0" w:color="auto"/>
            <w:bottom w:val="none" w:sz="0" w:space="0" w:color="auto"/>
            <w:right w:val="none" w:sz="0" w:space="0" w:color="auto"/>
          </w:divBdr>
          <w:divsChild>
            <w:div w:id="1977369321">
              <w:marLeft w:val="0"/>
              <w:marRight w:val="0"/>
              <w:marTop w:val="0"/>
              <w:marBottom w:val="0"/>
              <w:divBdr>
                <w:top w:val="none" w:sz="0" w:space="0" w:color="auto"/>
                <w:left w:val="none" w:sz="0" w:space="0" w:color="auto"/>
                <w:bottom w:val="none" w:sz="0" w:space="0" w:color="auto"/>
                <w:right w:val="none" w:sz="0" w:space="0" w:color="auto"/>
              </w:divBdr>
              <w:divsChild>
                <w:div w:id="1670718930">
                  <w:marLeft w:val="0"/>
                  <w:marRight w:val="0"/>
                  <w:marTop w:val="0"/>
                  <w:marBottom w:val="0"/>
                  <w:divBdr>
                    <w:top w:val="none" w:sz="0" w:space="0" w:color="auto"/>
                    <w:left w:val="none" w:sz="0" w:space="0" w:color="auto"/>
                    <w:bottom w:val="none" w:sz="0" w:space="0" w:color="auto"/>
                    <w:right w:val="none" w:sz="0" w:space="0" w:color="auto"/>
                  </w:divBdr>
                  <w:divsChild>
                    <w:div w:id="50076322">
                      <w:marLeft w:val="0"/>
                      <w:marRight w:val="0"/>
                      <w:marTop w:val="0"/>
                      <w:marBottom w:val="0"/>
                      <w:divBdr>
                        <w:top w:val="none" w:sz="0" w:space="0" w:color="auto"/>
                        <w:left w:val="none" w:sz="0" w:space="0" w:color="auto"/>
                        <w:bottom w:val="none" w:sz="0" w:space="0" w:color="auto"/>
                        <w:right w:val="none" w:sz="0" w:space="0" w:color="auto"/>
                      </w:divBdr>
                      <w:divsChild>
                        <w:div w:id="974413941">
                          <w:marLeft w:val="0"/>
                          <w:marRight w:val="0"/>
                          <w:marTop w:val="0"/>
                          <w:marBottom w:val="0"/>
                          <w:divBdr>
                            <w:top w:val="none" w:sz="0" w:space="0" w:color="auto"/>
                            <w:left w:val="none" w:sz="0" w:space="0" w:color="auto"/>
                            <w:bottom w:val="none" w:sz="0" w:space="0" w:color="auto"/>
                            <w:right w:val="none" w:sz="0" w:space="0" w:color="auto"/>
                          </w:divBdr>
                          <w:divsChild>
                            <w:div w:id="1947498936">
                              <w:marLeft w:val="0"/>
                              <w:marRight w:val="0"/>
                              <w:marTop w:val="0"/>
                              <w:marBottom w:val="0"/>
                              <w:divBdr>
                                <w:top w:val="none" w:sz="0" w:space="0" w:color="auto"/>
                                <w:left w:val="none" w:sz="0" w:space="0" w:color="auto"/>
                                <w:bottom w:val="none" w:sz="0" w:space="0" w:color="auto"/>
                                <w:right w:val="none" w:sz="0" w:space="0" w:color="auto"/>
                              </w:divBdr>
                              <w:divsChild>
                                <w:div w:id="306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682">
                      <w:marLeft w:val="0"/>
                      <w:marRight w:val="0"/>
                      <w:marTop w:val="0"/>
                      <w:marBottom w:val="0"/>
                      <w:divBdr>
                        <w:top w:val="none" w:sz="0" w:space="0" w:color="auto"/>
                        <w:left w:val="none" w:sz="0" w:space="0" w:color="auto"/>
                        <w:bottom w:val="none" w:sz="0" w:space="0" w:color="auto"/>
                        <w:right w:val="none" w:sz="0" w:space="0" w:color="auto"/>
                      </w:divBdr>
                      <w:divsChild>
                        <w:div w:id="1580601263">
                          <w:marLeft w:val="0"/>
                          <w:marRight w:val="0"/>
                          <w:marTop w:val="0"/>
                          <w:marBottom w:val="0"/>
                          <w:divBdr>
                            <w:top w:val="none" w:sz="0" w:space="0" w:color="auto"/>
                            <w:left w:val="none" w:sz="0" w:space="0" w:color="auto"/>
                            <w:bottom w:val="none" w:sz="0" w:space="0" w:color="auto"/>
                            <w:right w:val="none" w:sz="0" w:space="0" w:color="auto"/>
                          </w:divBdr>
                          <w:divsChild>
                            <w:div w:id="716319573">
                              <w:marLeft w:val="0"/>
                              <w:marRight w:val="-60"/>
                              <w:marTop w:val="0"/>
                              <w:marBottom w:val="0"/>
                              <w:divBdr>
                                <w:top w:val="none" w:sz="0" w:space="0" w:color="auto"/>
                                <w:left w:val="none" w:sz="0" w:space="0" w:color="auto"/>
                                <w:bottom w:val="none" w:sz="0" w:space="0" w:color="auto"/>
                                <w:right w:val="none" w:sz="0" w:space="0" w:color="auto"/>
                              </w:divBdr>
                              <w:divsChild>
                                <w:div w:id="1668942289">
                                  <w:marLeft w:val="0"/>
                                  <w:marRight w:val="60"/>
                                  <w:marTop w:val="0"/>
                                  <w:marBottom w:val="60"/>
                                  <w:divBdr>
                                    <w:top w:val="none" w:sz="0" w:space="0" w:color="auto"/>
                                    <w:left w:val="none" w:sz="0" w:space="0" w:color="auto"/>
                                    <w:bottom w:val="none" w:sz="0" w:space="0" w:color="auto"/>
                                    <w:right w:val="none" w:sz="0" w:space="0" w:color="auto"/>
                                  </w:divBdr>
                                  <w:divsChild>
                                    <w:div w:id="1498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747633">
      <w:bodyDiv w:val="1"/>
      <w:marLeft w:val="0"/>
      <w:marRight w:val="0"/>
      <w:marTop w:val="0"/>
      <w:marBottom w:val="0"/>
      <w:divBdr>
        <w:top w:val="none" w:sz="0" w:space="0" w:color="auto"/>
        <w:left w:val="none" w:sz="0" w:space="0" w:color="auto"/>
        <w:bottom w:val="none" w:sz="0" w:space="0" w:color="auto"/>
        <w:right w:val="none" w:sz="0" w:space="0" w:color="auto"/>
      </w:divBdr>
    </w:div>
    <w:div w:id="866219069">
      <w:bodyDiv w:val="1"/>
      <w:marLeft w:val="0"/>
      <w:marRight w:val="0"/>
      <w:marTop w:val="0"/>
      <w:marBottom w:val="0"/>
      <w:divBdr>
        <w:top w:val="none" w:sz="0" w:space="0" w:color="auto"/>
        <w:left w:val="none" w:sz="0" w:space="0" w:color="auto"/>
        <w:bottom w:val="none" w:sz="0" w:space="0" w:color="auto"/>
        <w:right w:val="none" w:sz="0" w:space="0" w:color="auto"/>
      </w:divBdr>
      <w:divsChild>
        <w:div w:id="677929962">
          <w:marLeft w:val="0"/>
          <w:marRight w:val="0"/>
          <w:marTop w:val="0"/>
          <w:marBottom w:val="0"/>
          <w:divBdr>
            <w:top w:val="none" w:sz="0" w:space="0" w:color="auto"/>
            <w:left w:val="none" w:sz="0" w:space="0" w:color="auto"/>
            <w:bottom w:val="none" w:sz="0" w:space="0" w:color="auto"/>
            <w:right w:val="none" w:sz="0" w:space="0" w:color="auto"/>
          </w:divBdr>
          <w:divsChild>
            <w:div w:id="227738065">
              <w:marLeft w:val="0"/>
              <w:marRight w:val="0"/>
              <w:marTop w:val="0"/>
              <w:marBottom w:val="0"/>
              <w:divBdr>
                <w:top w:val="none" w:sz="0" w:space="0" w:color="auto"/>
                <w:left w:val="none" w:sz="0" w:space="0" w:color="auto"/>
                <w:bottom w:val="none" w:sz="0" w:space="0" w:color="auto"/>
                <w:right w:val="none" w:sz="0" w:space="0" w:color="auto"/>
              </w:divBdr>
              <w:divsChild>
                <w:div w:id="1757048543">
                  <w:marLeft w:val="0"/>
                  <w:marRight w:val="0"/>
                  <w:marTop w:val="0"/>
                  <w:marBottom w:val="0"/>
                  <w:divBdr>
                    <w:top w:val="none" w:sz="0" w:space="0" w:color="auto"/>
                    <w:left w:val="none" w:sz="0" w:space="0" w:color="auto"/>
                    <w:bottom w:val="none" w:sz="0" w:space="0" w:color="auto"/>
                    <w:right w:val="none" w:sz="0" w:space="0" w:color="auto"/>
                  </w:divBdr>
                </w:div>
              </w:divsChild>
            </w:div>
            <w:div w:id="1025907089">
              <w:marLeft w:val="0"/>
              <w:marRight w:val="0"/>
              <w:marTop w:val="0"/>
              <w:marBottom w:val="0"/>
              <w:divBdr>
                <w:top w:val="none" w:sz="0" w:space="0" w:color="auto"/>
                <w:left w:val="none" w:sz="0" w:space="0" w:color="auto"/>
                <w:bottom w:val="none" w:sz="0" w:space="0" w:color="auto"/>
                <w:right w:val="none" w:sz="0" w:space="0" w:color="auto"/>
              </w:divBdr>
            </w:div>
            <w:div w:id="1295284117">
              <w:marLeft w:val="0"/>
              <w:marRight w:val="0"/>
              <w:marTop w:val="0"/>
              <w:marBottom w:val="0"/>
              <w:divBdr>
                <w:top w:val="none" w:sz="0" w:space="0" w:color="auto"/>
                <w:left w:val="none" w:sz="0" w:space="0" w:color="auto"/>
                <w:bottom w:val="none" w:sz="0" w:space="0" w:color="auto"/>
                <w:right w:val="none" w:sz="0" w:space="0" w:color="auto"/>
              </w:divBdr>
              <w:divsChild>
                <w:div w:id="683704001">
                  <w:marLeft w:val="0"/>
                  <w:marRight w:val="0"/>
                  <w:marTop w:val="0"/>
                  <w:marBottom w:val="0"/>
                  <w:divBdr>
                    <w:top w:val="none" w:sz="0" w:space="0" w:color="auto"/>
                    <w:left w:val="none" w:sz="0" w:space="0" w:color="auto"/>
                    <w:bottom w:val="none" w:sz="0" w:space="0" w:color="auto"/>
                    <w:right w:val="none" w:sz="0" w:space="0" w:color="auto"/>
                  </w:divBdr>
                  <w:divsChild>
                    <w:div w:id="126630226">
                      <w:marLeft w:val="0"/>
                      <w:marRight w:val="0"/>
                      <w:marTop w:val="0"/>
                      <w:marBottom w:val="0"/>
                      <w:divBdr>
                        <w:top w:val="none" w:sz="0" w:space="0" w:color="auto"/>
                        <w:left w:val="none" w:sz="0" w:space="0" w:color="auto"/>
                        <w:bottom w:val="none" w:sz="0" w:space="0" w:color="auto"/>
                        <w:right w:val="none" w:sz="0" w:space="0" w:color="auto"/>
                      </w:divBdr>
                      <w:divsChild>
                        <w:div w:id="980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4916">
              <w:marLeft w:val="0"/>
              <w:marRight w:val="0"/>
              <w:marTop w:val="0"/>
              <w:marBottom w:val="0"/>
              <w:divBdr>
                <w:top w:val="none" w:sz="0" w:space="0" w:color="auto"/>
                <w:left w:val="none" w:sz="0" w:space="0" w:color="auto"/>
                <w:bottom w:val="none" w:sz="0" w:space="0" w:color="auto"/>
                <w:right w:val="none" w:sz="0" w:space="0" w:color="auto"/>
              </w:divBdr>
              <w:divsChild>
                <w:div w:id="360516885">
                  <w:marLeft w:val="0"/>
                  <w:marRight w:val="0"/>
                  <w:marTop w:val="0"/>
                  <w:marBottom w:val="0"/>
                  <w:divBdr>
                    <w:top w:val="none" w:sz="0" w:space="0" w:color="auto"/>
                    <w:left w:val="none" w:sz="0" w:space="0" w:color="auto"/>
                    <w:bottom w:val="none" w:sz="0" w:space="0" w:color="auto"/>
                    <w:right w:val="none" w:sz="0" w:space="0" w:color="auto"/>
                  </w:divBdr>
                  <w:divsChild>
                    <w:div w:id="54592646">
                      <w:marLeft w:val="0"/>
                      <w:marRight w:val="0"/>
                      <w:marTop w:val="0"/>
                      <w:marBottom w:val="0"/>
                      <w:divBdr>
                        <w:top w:val="none" w:sz="0" w:space="0" w:color="auto"/>
                        <w:left w:val="none" w:sz="0" w:space="0" w:color="auto"/>
                        <w:bottom w:val="none" w:sz="0" w:space="0" w:color="auto"/>
                        <w:right w:val="none" w:sz="0" w:space="0" w:color="auto"/>
                      </w:divBdr>
                      <w:divsChild>
                        <w:div w:id="1980107073">
                          <w:marLeft w:val="0"/>
                          <w:marRight w:val="0"/>
                          <w:marTop w:val="0"/>
                          <w:marBottom w:val="0"/>
                          <w:divBdr>
                            <w:top w:val="none" w:sz="0" w:space="0" w:color="auto"/>
                            <w:left w:val="none" w:sz="0" w:space="0" w:color="auto"/>
                            <w:bottom w:val="none" w:sz="0" w:space="0" w:color="auto"/>
                            <w:right w:val="none" w:sz="0" w:space="0" w:color="auto"/>
                          </w:divBdr>
                          <w:divsChild>
                            <w:div w:id="1480879178">
                              <w:marLeft w:val="0"/>
                              <w:marRight w:val="-60"/>
                              <w:marTop w:val="0"/>
                              <w:marBottom w:val="0"/>
                              <w:divBdr>
                                <w:top w:val="none" w:sz="0" w:space="0" w:color="auto"/>
                                <w:left w:val="none" w:sz="0" w:space="0" w:color="auto"/>
                                <w:bottom w:val="none" w:sz="0" w:space="0" w:color="auto"/>
                                <w:right w:val="none" w:sz="0" w:space="0" w:color="auto"/>
                              </w:divBdr>
                              <w:divsChild>
                                <w:div w:id="1209340011">
                                  <w:marLeft w:val="0"/>
                                  <w:marRight w:val="60"/>
                                  <w:marTop w:val="0"/>
                                  <w:marBottom w:val="60"/>
                                  <w:divBdr>
                                    <w:top w:val="none" w:sz="0" w:space="0" w:color="auto"/>
                                    <w:left w:val="none" w:sz="0" w:space="0" w:color="auto"/>
                                    <w:bottom w:val="none" w:sz="0" w:space="0" w:color="auto"/>
                                    <w:right w:val="none" w:sz="0" w:space="0" w:color="auto"/>
                                  </w:divBdr>
                                  <w:divsChild>
                                    <w:div w:id="1168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6864">
                      <w:marLeft w:val="0"/>
                      <w:marRight w:val="0"/>
                      <w:marTop w:val="0"/>
                      <w:marBottom w:val="0"/>
                      <w:divBdr>
                        <w:top w:val="none" w:sz="0" w:space="0" w:color="auto"/>
                        <w:left w:val="none" w:sz="0" w:space="0" w:color="auto"/>
                        <w:bottom w:val="none" w:sz="0" w:space="0" w:color="auto"/>
                        <w:right w:val="none" w:sz="0" w:space="0" w:color="auto"/>
                      </w:divBdr>
                      <w:divsChild>
                        <w:div w:id="1049259730">
                          <w:marLeft w:val="0"/>
                          <w:marRight w:val="0"/>
                          <w:marTop w:val="0"/>
                          <w:marBottom w:val="0"/>
                          <w:divBdr>
                            <w:top w:val="none" w:sz="0" w:space="0" w:color="auto"/>
                            <w:left w:val="none" w:sz="0" w:space="0" w:color="auto"/>
                            <w:bottom w:val="none" w:sz="0" w:space="0" w:color="auto"/>
                            <w:right w:val="none" w:sz="0" w:space="0" w:color="auto"/>
                          </w:divBdr>
                          <w:divsChild>
                            <w:div w:id="1954633108">
                              <w:marLeft w:val="0"/>
                              <w:marRight w:val="0"/>
                              <w:marTop w:val="0"/>
                              <w:marBottom w:val="0"/>
                              <w:divBdr>
                                <w:top w:val="none" w:sz="0" w:space="0" w:color="auto"/>
                                <w:left w:val="none" w:sz="0" w:space="0" w:color="auto"/>
                                <w:bottom w:val="none" w:sz="0" w:space="0" w:color="auto"/>
                                <w:right w:val="none" w:sz="0" w:space="0" w:color="auto"/>
                              </w:divBdr>
                              <w:divsChild>
                                <w:div w:id="18997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85855">
              <w:marLeft w:val="0"/>
              <w:marRight w:val="0"/>
              <w:marTop w:val="0"/>
              <w:marBottom w:val="0"/>
              <w:divBdr>
                <w:top w:val="none" w:sz="0" w:space="0" w:color="auto"/>
                <w:left w:val="none" w:sz="0" w:space="0" w:color="auto"/>
                <w:bottom w:val="none" w:sz="0" w:space="0" w:color="auto"/>
                <w:right w:val="none" w:sz="0" w:space="0" w:color="auto"/>
              </w:divBdr>
              <w:divsChild>
                <w:div w:id="1895656585">
                  <w:marLeft w:val="0"/>
                  <w:marRight w:val="0"/>
                  <w:marTop w:val="0"/>
                  <w:marBottom w:val="0"/>
                  <w:divBdr>
                    <w:top w:val="none" w:sz="0" w:space="0" w:color="auto"/>
                    <w:left w:val="none" w:sz="0" w:space="0" w:color="auto"/>
                    <w:bottom w:val="none" w:sz="0" w:space="0" w:color="auto"/>
                    <w:right w:val="none" w:sz="0" w:space="0" w:color="auto"/>
                  </w:divBdr>
                  <w:divsChild>
                    <w:div w:id="170535305">
                      <w:marLeft w:val="0"/>
                      <w:marRight w:val="0"/>
                      <w:marTop w:val="0"/>
                      <w:marBottom w:val="0"/>
                      <w:divBdr>
                        <w:top w:val="none" w:sz="0" w:space="0" w:color="auto"/>
                        <w:left w:val="none" w:sz="0" w:space="0" w:color="auto"/>
                        <w:bottom w:val="none" w:sz="0" w:space="0" w:color="auto"/>
                        <w:right w:val="none" w:sz="0" w:space="0" w:color="auto"/>
                      </w:divBdr>
                      <w:divsChild>
                        <w:div w:id="79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527">
          <w:marLeft w:val="0"/>
          <w:marRight w:val="0"/>
          <w:marTop w:val="0"/>
          <w:marBottom w:val="0"/>
          <w:divBdr>
            <w:top w:val="none" w:sz="0" w:space="0" w:color="auto"/>
            <w:left w:val="none" w:sz="0" w:space="0" w:color="auto"/>
            <w:bottom w:val="none" w:sz="0" w:space="0" w:color="auto"/>
            <w:right w:val="none" w:sz="0" w:space="0" w:color="auto"/>
          </w:divBdr>
          <w:divsChild>
            <w:div w:id="352540269">
              <w:marLeft w:val="0"/>
              <w:marRight w:val="0"/>
              <w:marTop w:val="0"/>
              <w:marBottom w:val="0"/>
              <w:divBdr>
                <w:top w:val="none" w:sz="0" w:space="0" w:color="auto"/>
                <w:left w:val="none" w:sz="0" w:space="0" w:color="auto"/>
                <w:bottom w:val="none" w:sz="0" w:space="0" w:color="auto"/>
                <w:right w:val="none" w:sz="0" w:space="0" w:color="auto"/>
              </w:divBdr>
            </w:div>
            <w:div w:id="544951993">
              <w:marLeft w:val="0"/>
              <w:marRight w:val="0"/>
              <w:marTop w:val="0"/>
              <w:marBottom w:val="0"/>
              <w:divBdr>
                <w:top w:val="none" w:sz="0" w:space="0" w:color="auto"/>
                <w:left w:val="none" w:sz="0" w:space="0" w:color="auto"/>
                <w:bottom w:val="none" w:sz="0" w:space="0" w:color="auto"/>
                <w:right w:val="none" w:sz="0" w:space="0" w:color="auto"/>
              </w:divBdr>
              <w:divsChild>
                <w:div w:id="1086418946">
                  <w:marLeft w:val="0"/>
                  <w:marRight w:val="0"/>
                  <w:marTop w:val="0"/>
                  <w:marBottom w:val="0"/>
                  <w:divBdr>
                    <w:top w:val="none" w:sz="0" w:space="0" w:color="auto"/>
                    <w:left w:val="none" w:sz="0" w:space="0" w:color="auto"/>
                    <w:bottom w:val="none" w:sz="0" w:space="0" w:color="auto"/>
                    <w:right w:val="none" w:sz="0" w:space="0" w:color="auto"/>
                  </w:divBdr>
                </w:div>
              </w:divsChild>
            </w:div>
            <w:div w:id="584192926">
              <w:marLeft w:val="0"/>
              <w:marRight w:val="0"/>
              <w:marTop w:val="0"/>
              <w:marBottom w:val="0"/>
              <w:divBdr>
                <w:top w:val="none" w:sz="0" w:space="0" w:color="auto"/>
                <w:left w:val="none" w:sz="0" w:space="0" w:color="auto"/>
                <w:bottom w:val="none" w:sz="0" w:space="0" w:color="auto"/>
                <w:right w:val="none" w:sz="0" w:space="0" w:color="auto"/>
              </w:divBdr>
            </w:div>
            <w:div w:id="947811547">
              <w:marLeft w:val="0"/>
              <w:marRight w:val="0"/>
              <w:marTop w:val="0"/>
              <w:marBottom w:val="0"/>
              <w:divBdr>
                <w:top w:val="none" w:sz="0" w:space="0" w:color="auto"/>
                <w:left w:val="none" w:sz="0" w:space="0" w:color="auto"/>
                <w:bottom w:val="none" w:sz="0" w:space="0" w:color="auto"/>
                <w:right w:val="none" w:sz="0" w:space="0" w:color="auto"/>
              </w:divBdr>
            </w:div>
            <w:div w:id="1322199111">
              <w:marLeft w:val="0"/>
              <w:marRight w:val="0"/>
              <w:marTop w:val="0"/>
              <w:marBottom w:val="0"/>
              <w:divBdr>
                <w:top w:val="none" w:sz="0" w:space="0" w:color="auto"/>
                <w:left w:val="none" w:sz="0" w:space="0" w:color="auto"/>
                <w:bottom w:val="none" w:sz="0" w:space="0" w:color="auto"/>
                <w:right w:val="none" w:sz="0" w:space="0" w:color="auto"/>
              </w:divBdr>
              <w:divsChild>
                <w:div w:id="1726638850">
                  <w:marLeft w:val="0"/>
                  <w:marRight w:val="0"/>
                  <w:marTop w:val="0"/>
                  <w:marBottom w:val="0"/>
                  <w:divBdr>
                    <w:top w:val="none" w:sz="0" w:space="0" w:color="auto"/>
                    <w:left w:val="none" w:sz="0" w:space="0" w:color="auto"/>
                    <w:bottom w:val="none" w:sz="0" w:space="0" w:color="auto"/>
                    <w:right w:val="none" w:sz="0" w:space="0" w:color="auto"/>
                  </w:divBdr>
                  <w:divsChild>
                    <w:div w:id="962728213">
                      <w:marLeft w:val="0"/>
                      <w:marRight w:val="0"/>
                      <w:marTop w:val="0"/>
                      <w:marBottom w:val="0"/>
                      <w:divBdr>
                        <w:top w:val="none" w:sz="0" w:space="0" w:color="auto"/>
                        <w:left w:val="none" w:sz="0" w:space="0" w:color="auto"/>
                        <w:bottom w:val="none" w:sz="0" w:space="0" w:color="auto"/>
                        <w:right w:val="none" w:sz="0" w:space="0" w:color="auto"/>
                      </w:divBdr>
                      <w:divsChild>
                        <w:div w:id="1433013504">
                          <w:marLeft w:val="0"/>
                          <w:marRight w:val="0"/>
                          <w:marTop w:val="0"/>
                          <w:marBottom w:val="0"/>
                          <w:divBdr>
                            <w:top w:val="none" w:sz="0" w:space="0" w:color="auto"/>
                            <w:left w:val="none" w:sz="0" w:space="0" w:color="auto"/>
                            <w:bottom w:val="none" w:sz="0" w:space="0" w:color="auto"/>
                            <w:right w:val="none" w:sz="0" w:space="0" w:color="auto"/>
                          </w:divBdr>
                          <w:divsChild>
                            <w:div w:id="1749109607">
                              <w:marLeft w:val="0"/>
                              <w:marRight w:val="-60"/>
                              <w:marTop w:val="0"/>
                              <w:marBottom w:val="0"/>
                              <w:divBdr>
                                <w:top w:val="none" w:sz="0" w:space="0" w:color="auto"/>
                                <w:left w:val="none" w:sz="0" w:space="0" w:color="auto"/>
                                <w:bottom w:val="none" w:sz="0" w:space="0" w:color="auto"/>
                                <w:right w:val="none" w:sz="0" w:space="0" w:color="auto"/>
                              </w:divBdr>
                              <w:divsChild>
                                <w:div w:id="808521755">
                                  <w:marLeft w:val="0"/>
                                  <w:marRight w:val="60"/>
                                  <w:marTop w:val="0"/>
                                  <w:marBottom w:val="60"/>
                                  <w:divBdr>
                                    <w:top w:val="none" w:sz="0" w:space="0" w:color="auto"/>
                                    <w:left w:val="none" w:sz="0" w:space="0" w:color="auto"/>
                                    <w:bottom w:val="none" w:sz="0" w:space="0" w:color="auto"/>
                                    <w:right w:val="none" w:sz="0" w:space="0" w:color="auto"/>
                                  </w:divBdr>
                                  <w:divsChild>
                                    <w:div w:id="1143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3949">
                      <w:marLeft w:val="0"/>
                      <w:marRight w:val="0"/>
                      <w:marTop w:val="0"/>
                      <w:marBottom w:val="0"/>
                      <w:divBdr>
                        <w:top w:val="none" w:sz="0" w:space="0" w:color="auto"/>
                        <w:left w:val="none" w:sz="0" w:space="0" w:color="auto"/>
                        <w:bottom w:val="none" w:sz="0" w:space="0" w:color="auto"/>
                        <w:right w:val="none" w:sz="0" w:space="0" w:color="auto"/>
                      </w:divBdr>
                      <w:divsChild>
                        <w:div w:id="1208713053">
                          <w:marLeft w:val="0"/>
                          <w:marRight w:val="0"/>
                          <w:marTop w:val="0"/>
                          <w:marBottom w:val="0"/>
                          <w:divBdr>
                            <w:top w:val="none" w:sz="0" w:space="0" w:color="auto"/>
                            <w:left w:val="none" w:sz="0" w:space="0" w:color="auto"/>
                            <w:bottom w:val="none" w:sz="0" w:space="0" w:color="auto"/>
                            <w:right w:val="none" w:sz="0" w:space="0" w:color="auto"/>
                          </w:divBdr>
                          <w:divsChild>
                            <w:div w:id="1891070255">
                              <w:marLeft w:val="0"/>
                              <w:marRight w:val="0"/>
                              <w:marTop w:val="0"/>
                              <w:marBottom w:val="0"/>
                              <w:divBdr>
                                <w:top w:val="none" w:sz="0" w:space="0" w:color="auto"/>
                                <w:left w:val="none" w:sz="0" w:space="0" w:color="auto"/>
                                <w:bottom w:val="none" w:sz="0" w:space="0" w:color="auto"/>
                                <w:right w:val="none" w:sz="0" w:space="0" w:color="auto"/>
                              </w:divBdr>
                              <w:divsChild>
                                <w:div w:id="1536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49139">
              <w:marLeft w:val="0"/>
              <w:marRight w:val="0"/>
              <w:marTop w:val="0"/>
              <w:marBottom w:val="0"/>
              <w:divBdr>
                <w:top w:val="none" w:sz="0" w:space="0" w:color="auto"/>
                <w:left w:val="none" w:sz="0" w:space="0" w:color="auto"/>
                <w:bottom w:val="none" w:sz="0" w:space="0" w:color="auto"/>
                <w:right w:val="none" w:sz="0" w:space="0" w:color="auto"/>
              </w:divBdr>
              <w:divsChild>
                <w:div w:id="4643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457">
          <w:marLeft w:val="0"/>
          <w:marRight w:val="0"/>
          <w:marTop w:val="0"/>
          <w:marBottom w:val="0"/>
          <w:divBdr>
            <w:top w:val="none" w:sz="0" w:space="0" w:color="auto"/>
            <w:left w:val="none" w:sz="0" w:space="0" w:color="auto"/>
            <w:bottom w:val="none" w:sz="0" w:space="0" w:color="auto"/>
            <w:right w:val="none" w:sz="0" w:space="0" w:color="auto"/>
          </w:divBdr>
          <w:divsChild>
            <w:div w:id="339696474">
              <w:marLeft w:val="0"/>
              <w:marRight w:val="0"/>
              <w:marTop w:val="0"/>
              <w:marBottom w:val="0"/>
              <w:divBdr>
                <w:top w:val="none" w:sz="0" w:space="0" w:color="auto"/>
                <w:left w:val="none" w:sz="0" w:space="0" w:color="auto"/>
                <w:bottom w:val="none" w:sz="0" w:space="0" w:color="auto"/>
                <w:right w:val="none" w:sz="0" w:space="0" w:color="auto"/>
              </w:divBdr>
            </w:div>
            <w:div w:id="625743068">
              <w:marLeft w:val="0"/>
              <w:marRight w:val="0"/>
              <w:marTop w:val="0"/>
              <w:marBottom w:val="0"/>
              <w:divBdr>
                <w:top w:val="none" w:sz="0" w:space="0" w:color="auto"/>
                <w:left w:val="none" w:sz="0" w:space="0" w:color="auto"/>
                <w:bottom w:val="none" w:sz="0" w:space="0" w:color="auto"/>
                <w:right w:val="none" w:sz="0" w:space="0" w:color="auto"/>
              </w:divBdr>
              <w:divsChild>
                <w:div w:id="609974265">
                  <w:marLeft w:val="0"/>
                  <w:marRight w:val="0"/>
                  <w:marTop w:val="0"/>
                  <w:marBottom w:val="0"/>
                  <w:divBdr>
                    <w:top w:val="none" w:sz="0" w:space="0" w:color="auto"/>
                    <w:left w:val="none" w:sz="0" w:space="0" w:color="auto"/>
                    <w:bottom w:val="none" w:sz="0" w:space="0" w:color="auto"/>
                    <w:right w:val="none" w:sz="0" w:space="0" w:color="auto"/>
                  </w:divBdr>
                </w:div>
              </w:divsChild>
            </w:div>
            <w:div w:id="985277228">
              <w:marLeft w:val="0"/>
              <w:marRight w:val="0"/>
              <w:marTop w:val="0"/>
              <w:marBottom w:val="0"/>
              <w:divBdr>
                <w:top w:val="none" w:sz="0" w:space="0" w:color="auto"/>
                <w:left w:val="none" w:sz="0" w:space="0" w:color="auto"/>
                <w:bottom w:val="none" w:sz="0" w:space="0" w:color="auto"/>
                <w:right w:val="none" w:sz="0" w:space="0" w:color="auto"/>
              </w:divBdr>
              <w:divsChild>
                <w:div w:id="501168884">
                  <w:marLeft w:val="0"/>
                  <w:marRight w:val="0"/>
                  <w:marTop w:val="0"/>
                  <w:marBottom w:val="0"/>
                  <w:divBdr>
                    <w:top w:val="none" w:sz="0" w:space="0" w:color="auto"/>
                    <w:left w:val="none" w:sz="0" w:space="0" w:color="auto"/>
                    <w:bottom w:val="none" w:sz="0" w:space="0" w:color="auto"/>
                    <w:right w:val="none" w:sz="0" w:space="0" w:color="auto"/>
                  </w:divBdr>
                  <w:divsChild>
                    <w:div w:id="1806466996">
                      <w:marLeft w:val="0"/>
                      <w:marRight w:val="0"/>
                      <w:marTop w:val="0"/>
                      <w:marBottom w:val="0"/>
                      <w:divBdr>
                        <w:top w:val="none" w:sz="0" w:space="0" w:color="auto"/>
                        <w:left w:val="none" w:sz="0" w:space="0" w:color="auto"/>
                        <w:bottom w:val="none" w:sz="0" w:space="0" w:color="auto"/>
                        <w:right w:val="none" w:sz="0" w:space="0" w:color="auto"/>
                      </w:divBdr>
                      <w:divsChild>
                        <w:div w:id="1736582426">
                          <w:marLeft w:val="0"/>
                          <w:marRight w:val="0"/>
                          <w:marTop w:val="0"/>
                          <w:marBottom w:val="0"/>
                          <w:divBdr>
                            <w:top w:val="none" w:sz="0" w:space="0" w:color="auto"/>
                            <w:left w:val="none" w:sz="0" w:space="0" w:color="auto"/>
                            <w:bottom w:val="none" w:sz="0" w:space="0" w:color="auto"/>
                            <w:right w:val="none" w:sz="0" w:space="0" w:color="auto"/>
                          </w:divBdr>
                          <w:divsChild>
                            <w:div w:id="416439712">
                              <w:marLeft w:val="0"/>
                              <w:marRight w:val="0"/>
                              <w:marTop w:val="0"/>
                              <w:marBottom w:val="0"/>
                              <w:divBdr>
                                <w:top w:val="none" w:sz="0" w:space="0" w:color="auto"/>
                                <w:left w:val="none" w:sz="0" w:space="0" w:color="auto"/>
                                <w:bottom w:val="none" w:sz="0" w:space="0" w:color="auto"/>
                                <w:right w:val="none" w:sz="0" w:space="0" w:color="auto"/>
                              </w:divBdr>
                              <w:divsChild>
                                <w:div w:id="1922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690">
                      <w:marLeft w:val="0"/>
                      <w:marRight w:val="0"/>
                      <w:marTop w:val="0"/>
                      <w:marBottom w:val="0"/>
                      <w:divBdr>
                        <w:top w:val="none" w:sz="0" w:space="0" w:color="auto"/>
                        <w:left w:val="none" w:sz="0" w:space="0" w:color="auto"/>
                        <w:bottom w:val="none" w:sz="0" w:space="0" w:color="auto"/>
                        <w:right w:val="none" w:sz="0" w:space="0" w:color="auto"/>
                      </w:divBdr>
                      <w:divsChild>
                        <w:div w:id="257910414">
                          <w:marLeft w:val="0"/>
                          <w:marRight w:val="0"/>
                          <w:marTop w:val="0"/>
                          <w:marBottom w:val="0"/>
                          <w:divBdr>
                            <w:top w:val="none" w:sz="0" w:space="0" w:color="auto"/>
                            <w:left w:val="none" w:sz="0" w:space="0" w:color="auto"/>
                            <w:bottom w:val="none" w:sz="0" w:space="0" w:color="auto"/>
                            <w:right w:val="none" w:sz="0" w:space="0" w:color="auto"/>
                          </w:divBdr>
                          <w:divsChild>
                            <w:div w:id="803934550">
                              <w:marLeft w:val="0"/>
                              <w:marRight w:val="-60"/>
                              <w:marTop w:val="0"/>
                              <w:marBottom w:val="0"/>
                              <w:divBdr>
                                <w:top w:val="none" w:sz="0" w:space="0" w:color="auto"/>
                                <w:left w:val="none" w:sz="0" w:space="0" w:color="auto"/>
                                <w:bottom w:val="none" w:sz="0" w:space="0" w:color="auto"/>
                                <w:right w:val="none" w:sz="0" w:space="0" w:color="auto"/>
                              </w:divBdr>
                              <w:divsChild>
                                <w:div w:id="1658876156">
                                  <w:marLeft w:val="0"/>
                                  <w:marRight w:val="60"/>
                                  <w:marTop w:val="0"/>
                                  <w:marBottom w:val="60"/>
                                  <w:divBdr>
                                    <w:top w:val="none" w:sz="0" w:space="0" w:color="auto"/>
                                    <w:left w:val="none" w:sz="0" w:space="0" w:color="auto"/>
                                    <w:bottom w:val="none" w:sz="0" w:space="0" w:color="auto"/>
                                    <w:right w:val="none" w:sz="0" w:space="0" w:color="auto"/>
                                  </w:divBdr>
                                  <w:divsChild>
                                    <w:div w:id="10780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52353">
              <w:marLeft w:val="0"/>
              <w:marRight w:val="0"/>
              <w:marTop w:val="0"/>
              <w:marBottom w:val="0"/>
              <w:divBdr>
                <w:top w:val="none" w:sz="0" w:space="0" w:color="auto"/>
                <w:left w:val="none" w:sz="0" w:space="0" w:color="auto"/>
                <w:bottom w:val="none" w:sz="0" w:space="0" w:color="auto"/>
                <w:right w:val="none" w:sz="0" w:space="0" w:color="auto"/>
              </w:divBdr>
              <w:divsChild>
                <w:div w:id="556623568">
                  <w:marLeft w:val="0"/>
                  <w:marRight w:val="0"/>
                  <w:marTop w:val="0"/>
                  <w:marBottom w:val="0"/>
                  <w:divBdr>
                    <w:top w:val="none" w:sz="0" w:space="0" w:color="auto"/>
                    <w:left w:val="none" w:sz="0" w:space="0" w:color="auto"/>
                    <w:bottom w:val="none" w:sz="0" w:space="0" w:color="auto"/>
                    <w:right w:val="none" w:sz="0" w:space="0" w:color="auto"/>
                  </w:divBdr>
                  <w:divsChild>
                    <w:div w:id="315839908">
                      <w:marLeft w:val="0"/>
                      <w:marRight w:val="0"/>
                      <w:marTop w:val="0"/>
                      <w:marBottom w:val="0"/>
                      <w:divBdr>
                        <w:top w:val="none" w:sz="0" w:space="0" w:color="auto"/>
                        <w:left w:val="none" w:sz="0" w:space="0" w:color="auto"/>
                        <w:bottom w:val="none" w:sz="0" w:space="0" w:color="auto"/>
                        <w:right w:val="none" w:sz="0" w:space="0" w:color="auto"/>
                      </w:divBdr>
                      <w:divsChild>
                        <w:div w:id="2131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7314">
              <w:marLeft w:val="0"/>
              <w:marRight w:val="0"/>
              <w:marTop w:val="0"/>
              <w:marBottom w:val="0"/>
              <w:divBdr>
                <w:top w:val="none" w:sz="0" w:space="0" w:color="auto"/>
                <w:left w:val="none" w:sz="0" w:space="0" w:color="auto"/>
                <w:bottom w:val="none" w:sz="0" w:space="0" w:color="auto"/>
                <w:right w:val="none" w:sz="0" w:space="0" w:color="auto"/>
              </w:divBdr>
              <w:divsChild>
                <w:div w:id="1556238241">
                  <w:marLeft w:val="0"/>
                  <w:marRight w:val="0"/>
                  <w:marTop w:val="0"/>
                  <w:marBottom w:val="0"/>
                  <w:divBdr>
                    <w:top w:val="none" w:sz="0" w:space="0" w:color="auto"/>
                    <w:left w:val="none" w:sz="0" w:space="0" w:color="auto"/>
                    <w:bottom w:val="none" w:sz="0" w:space="0" w:color="auto"/>
                    <w:right w:val="none" w:sz="0" w:space="0" w:color="auto"/>
                  </w:divBdr>
                  <w:divsChild>
                    <w:div w:id="768424826">
                      <w:marLeft w:val="0"/>
                      <w:marRight w:val="0"/>
                      <w:marTop w:val="0"/>
                      <w:marBottom w:val="0"/>
                      <w:divBdr>
                        <w:top w:val="none" w:sz="0" w:space="0" w:color="auto"/>
                        <w:left w:val="none" w:sz="0" w:space="0" w:color="auto"/>
                        <w:bottom w:val="none" w:sz="0" w:space="0" w:color="auto"/>
                        <w:right w:val="none" w:sz="0" w:space="0" w:color="auto"/>
                      </w:divBdr>
                      <w:divsChild>
                        <w:div w:id="17008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1365">
          <w:marLeft w:val="0"/>
          <w:marRight w:val="0"/>
          <w:marTop w:val="0"/>
          <w:marBottom w:val="0"/>
          <w:divBdr>
            <w:top w:val="none" w:sz="0" w:space="0" w:color="auto"/>
            <w:left w:val="none" w:sz="0" w:space="0" w:color="auto"/>
            <w:bottom w:val="none" w:sz="0" w:space="0" w:color="auto"/>
            <w:right w:val="none" w:sz="0" w:space="0" w:color="auto"/>
          </w:divBdr>
          <w:divsChild>
            <w:div w:id="118493933">
              <w:marLeft w:val="0"/>
              <w:marRight w:val="0"/>
              <w:marTop w:val="0"/>
              <w:marBottom w:val="0"/>
              <w:divBdr>
                <w:top w:val="none" w:sz="0" w:space="0" w:color="auto"/>
                <w:left w:val="none" w:sz="0" w:space="0" w:color="auto"/>
                <w:bottom w:val="none" w:sz="0" w:space="0" w:color="auto"/>
                <w:right w:val="none" w:sz="0" w:space="0" w:color="auto"/>
              </w:divBdr>
              <w:divsChild>
                <w:div w:id="2091854174">
                  <w:marLeft w:val="0"/>
                  <w:marRight w:val="0"/>
                  <w:marTop w:val="0"/>
                  <w:marBottom w:val="0"/>
                  <w:divBdr>
                    <w:top w:val="none" w:sz="0" w:space="0" w:color="auto"/>
                    <w:left w:val="none" w:sz="0" w:space="0" w:color="auto"/>
                    <w:bottom w:val="none" w:sz="0" w:space="0" w:color="auto"/>
                    <w:right w:val="none" w:sz="0" w:space="0" w:color="auto"/>
                  </w:divBdr>
                </w:div>
              </w:divsChild>
            </w:div>
            <w:div w:id="490027998">
              <w:marLeft w:val="0"/>
              <w:marRight w:val="0"/>
              <w:marTop w:val="0"/>
              <w:marBottom w:val="0"/>
              <w:divBdr>
                <w:top w:val="none" w:sz="0" w:space="0" w:color="auto"/>
                <w:left w:val="none" w:sz="0" w:space="0" w:color="auto"/>
                <w:bottom w:val="none" w:sz="0" w:space="0" w:color="auto"/>
                <w:right w:val="none" w:sz="0" w:space="0" w:color="auto"/>
              </w:divBdr>
              <w:divsChild>
                <w:div w:id="1060128130">
                  <w:marLeft w:val="0"/>
                  <w:marRight w:val="0"/>
                  <w:marTop w:val="0"/>
                  <w:marBottom w:val="0"/>
                  <w:divBdr>
                    <w:top w:val="none" w:sz="0" w:space="0" w:color="auto"/>
                    <w:left w:val="none" w:sz="0" w:space="0" w:color="auto"/>
                    <w:bottom w:val="none" w:sz="0" w:space="0" w:color="auto"/>
                    <w:right w:val="none" w:sz="0" w:space="0" w:color="auto"/>
                  </w:divBdr>
                </w:div>
              </w:divsChild>
            </w:div>
            <w:div w:id="500242837">
              <w:marLeft w:val="0"/>
              <w:marRight w:val="0"/>
              <w:marTop w:val="0"/>
              <w:marBottom w:val="0"/>
              <w:divBdr>
                <w:top w:val="none" w:sz="0" w:space="0" w:color="auto"/>
                <w:left w:val="none" w:sz="0" w:space="0" w:color="auto"/>
                <w:bottom w:val="none" w:sz="0" w:space="0" w:color="auto"/>
                <w:right w:val="none" w:sz="0" w:space="0" w:color="auto"/>
              </w:divBdr>
              <w:divsChild>
                <w:div w:id="1776628980">
                  <w:marLeft w:val="0"/>
                  <w:marRight w:val="0"/>
                  <w:marTop w:val="0"/>
                  <w:marBottom w:val="0"/>
                  <w:divBdr>
                    <w:top w:val="none" w:sz="0" w:space="0" w:color="auto"/>
                    <w:left w:val="none" w:sz="0" w:space="0" w:color="auto"/>
                    <w:bottom w:val="none" w:sz="0" w:space="0" w:color="auto"/>
                    <w:right w:val="none" w:sz="0" w:space="0" w:color="auto"/>
                  </w:divBdr>
                  <w:divsChild>
                    <w:div w:id="1441295524">
                      <w:marLeft w:val="0"/>
                      <w:marRight w:val="0"/>
                      <w:marTop w:val="0"/>
                      <w:marBottom w:val="0"/>
                      <w:divBdr>
                        <w:top w:val="none" w:sz="0" w:space="0" w:color="auto"/>
                        <w:left w:val="none" w:sz="0" w:space="0" w:color="auto"/>
                        <w:bottom w:val="none" w:sz="0" w:space="0" w:color="auto"/>
                        <w:right w:val="none" w:sz="0" w:space="0" w:color="auto"/>
                      </w:divBdr>
                      <w:divsChild>
                        <w:div w:id="1636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5285">
              <w:marLeft w:val="0"/>
              <w:marRight w:val="0"/>
              <w:marTop w:val="0"/>
              <w:marBottom w:val="0"/>
              <w:divBdr>
                <w:top w:val="none" w:sz="0" w:space="0" w:color="auto"/>
                <w:left w:val="none" w:sz="0" w:space="0" w:color="auto"/>
                <w:bottom w:val="none" w:sz="0" w:space="0" w:color="auto"/>
                <w:right w:val="none" w:sz="0" w:space="0" w:color="auto"/>
              </w:divBdr>
            </w:div>
            <w:div w:id="791635234">
              <w:marLeft w:val="0"/>
              <w:marRight w:val="0"/>
              <w:marTop w:val="0"/>
              <w:marBottom w:val="0"/>
              <w:divBdr>
                <w:top w:val="none" w:sz="0" w:space="0" w:color="auto"/>
                <w:left w:val="none" w:sz="0" w:space="0" w:color="auto"/>
                <w:bottom w:val="none" w:sz="0" w:space="0" w:color="auto"/>
                <w:right w:val="none" w:sz="0" w:space="0" w:color="auto"/>
              </w:divBdr>
              <w:divsChild>
                <w:div w:id="1025911472">
                  <w:marLeft w:val="0"/>
                  <w:marRight w:val="0"/>
                  <w:marTop w:val="0"/>
                  <w:marBottom w:val="0"/>
                  <w:divBdr>
                    <w:top w:val="none" w:sz="0" w:space="0" w:color="auto"/>
                    <w:left w:val="none" w:sz="0" w:space="0" w:color="auto"/>
                    <w:bottom w:val="none" w:sz="0" w:space="0" w:color="auto"/>
                    <w:right w:val="none" w:sz="0" w:space="0" w:color="auto"/>
                  </w:divBdr>
                  <w:divsChild>
                    <w:div w:id="1374310891">
                      <w:marLeft w:val="0"/>
                      <w:marRight w:val="0"/>
                      <w:marTop w:val="0"/>
                      <w:marBottom w:val="0"/>
                      <w:divBdr>
                        <w:top w:val="none" w:sz="0" w:space="0" w:color="auto"/>
                        <w:left w:val="none" w:sz="0" w:space="0" w:color="auto"/>
                        <w:bottom w:val="none" w:sz="0" w:space="0" w:color="auto"/>
                        <w:right w:val="none" w:sz="0" w:space="0" w:color="auto"/>
                      </w:divBdr>
                      <w:divsChild>
                        <w:div w:id="1000307556">
                          <w:marLeft w:val="0"/>
                          <w:marRight w:val="0"/>
                          <w:marTop w:val="0"/>
                          <w:marBottom w:val="0"/>
                          <w:divBdr>
                            <w:top w:val="none" w:sz="0" w:space="0" w:color="auto"/>
                            <w:left w:val="none" w:sz="0" w:space="0" w:color="auto"/>
                            <w:bottom w:val="none" w:sz="0" w:space="0" w:color="auto"/>
                            <w:right w:val="none" w:sz="0" w:space="0" w:color="auto"/>
                          </w:divBdr>
                          <w:divsChild>
                            <w:div w:id="1394428047">
                              <w:marLeft w:val="0"/>
                              <w:marRight w:val="-60"/>
                              <w:marTop w:val="0"/>
                              <w:marBottom w:val="0"/>
                              <w:divBdr>
                                <w:top w:val="none" w:sz="0" w:space="0" w:color="auto"/>
                                <w:left w:val="none" w:sz="0" w:space="0" w:color="auto"/>
                                <w:bottom w:val="none" w:sz="0" w:space="0" w:color="auto"/>
                                <w:right w:val="none" w:sz="0" w:space="0" w:color="auto"/>
                              </w:divBdr>
                              <w:divsChild>
                                <w:div w:id="750735294">
                                  <w:marLeft w:val="0"/>
                                  <w:marRight w:val="60"/>
                                  <w:marTop w:val="0"/>
                                  <w:marBottom w:val="60"/>
                                  <w:divBdr>
                                    <w:top w:val="none" w:sz="0" w:space="0" w:color="auto"/>
                                    <w:left w:val="none" w:sz="0" w:space="0" w:color="auto"/>
                                    <w:bottom w:val="none" w:sz="0" w:space="0" w:color="auto"/>
                                    <w:right w:val="none" w:sz="0" w:space="0" w:color="auto"/>
                                  </w:divBdr>
                                  <w:divsChild>
                                    <w:div w:id="576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4552">
                      <w:marLeft w:val="0"/>
                      <w:marRight w:val="0"/>
                      <w:marTop w:val="0"/>
                      <w:marBottom w:val="0"/>
                      <w:divBdr>
                        <w:top w:val="none" w:sz="0" w:space="0" w:color="auto"/>
                        <w:left w:val="none" w:sz="0" w:space="0" w:color="auto"/>
                        <w:bottom w:val="none" w:sz="0" w:space="0" w:color="auto"/>
                        <w:right w:val="none" w:sz="0" w:space="0" w:color="auto"/>
                      </w:divBdr>
                      <w:divsChild>
                        <w:div w:id="1891111816">
                          <w:marLeft w:val="0"/>
                          <w:marRight w:val="0"/>
                          <w:marTop w:val="0"/>
                          <w:marBottom w:val="0"/>
                          <w:divBdr>
                            <w:top w:val="none" w:sz="0" w:space="0" w:color="auto"/>
                            <w:left w:val="none" w:sz="0" w:space="0" w:color="auto"/>
                            <w:bottom w:val="none" w:sz="0" w:space="0" w:color="auto"/>
                            <w:right w:val="none" w:sz="0" w:space="0" w:color="auto"/>
                          </w:divBdr>
                          <w:divsChild>
                            <w:div w:id="2092846101">
                              <w:marLeft w:val="0"/>
                              <w:marRight w:val="0"/>
                              <w:marTop w:val="0"/>
                              <w:marBottom w:val="0"/>
                              <w:divBdr>
                                <w:top w:val="none" w:sz="0" w:space="0" w:color="auto"/>
                                <w:left w:val="none" w:sz="0" w:space="0" w:color="auto"/>
                                <w:bottom w:val="none" w:sz="0" w:space="0" w:color="auto"/>
                                <w:right w:val="none" w:sz="0" w:space="0" w:color="auto"/>
                              </w:divBdr>
                              <w:divsChild>
                                <w:div w:id="3196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0335">
              <w:marLeft w:val="0"/>
              <w:marRight w:val="0"/>
              <w:marTop w:val="0"/>
              <w:marBottom w:val="0"/>
              <w:divBdr>
                <w:top w:val="none" w:sz="0" w:space="0" w:color="auto"/>
                <w:left w:val="none" w:sz="0" w:space="0" w:color="auto"/>
                <w:bottom w:val="none" w:sz="0" w:space="0" w:color="auto"/>
                <w:right w:val="none" w:sz="0" w:space="0" w:color="auto"/>
              </w:divBdr>
            </w:div>
            <w:div w:id="1420716286">
              <w:marLeft w:val="0"/>
              <w:marRight w:val="0"/>
              <w:marTop w:val="0"/>
              <w:marBottom w:val="0"/>
              <w:divBdr>
                <w:top w:val="none" w:sz="0" w:space="0" w:color="auto"/>
                <w:left w:val="none" w:sz="0" w:space="0" w:color="auto"/>
                <w:bottom w:val="none" w:sz="0" w:space="0" w:color="auto"/>
                <w:right w:val="none" w:sz="0" w:space="0" w:color="auto"/>
              </w:divBdr>
            </w:div>
            <w:div w:id="1813599433">
              <w:marLeft w:val="0"/>
              <w:marRight w:val="0"/>
              <w:marTop w:val="0"/>
              <w:marBottom w:val="0"/>
              <w:divBdr>
                <w:top w:val="none" w:sz="0" w:space="0" w:color="auto"/>
                <w:left w:val="none" w:sz="0" w:space="0" w:color="auto"/>
                <w:bottom w:val="none" w:sz="0" w:space="0" w:color="auto"/>
                <w:right w:val="none" w:sz="0" w:space="0" w:color="auto"/>
              </w:divBdr>
            </w:div>
            <w:div w:id="1855217883">
              <w:marLeft w:val="0"/>
              <w:marRight w:val="0"/>
              <w:marTop w:val="0"/>
              <w:marBottom w:val="0"/>
              <w:divBdr>
                <w:top w:val="none" w:sz="0" w:space="0" w:color="auto"/>
                <w:left w:val="none" w:sz="0" w:space="0" w:color="auto"/>
                <w:bottom w:val="none" w:sz="0" w:space="0" w:color="auto"/>
                <w:right w:val="none" w:sz="0" w:space="0" w:color="auto"/>
              </w:divBdr>
            </w:div>
          </w:divsChild>
        </w:div>
        <w:div w:id="1739937249">
          <w:marLeft w:val="0"/>
          <w:marRight w:val="0"/>
          <w:marTop w:val="0"/>
          <w:marBottom w:val="0"/>
          <w:divBdr>
            <w:top w:val="none" w:sz="0" w:space="0" w:color="auto"/>
            <w:left w:val="none" w:sz="0" w:space="0" w:color="auto"/>
            <w:bottom w:val="none" w:sz="0" w:space="0" w:color="auto"/>
            <w:right w:val="none" w:sz="0" w:space="0" w:color="auto"/>
          </w:divBdr>
          <w:divsChild>
            <w:div w:id="313143993">
              <w:marLeft w:val="0"/>
              <w:marRight w:val="0"/>
              <w:marTop w:val="0"/>
              <w:marBottom w:val="0"/>
              <w:divBdr>
                <w:top w:val="none" w:sz="0" w:space="0" w:color="auto"/>
                <w:left w:val="none" w:sz="0" w:space="0" w:color="auto"/>
                <w:bottom w:val="none" w:sz="0" w:space="0" w:color="auto"/>
                <w:right w:val="none" w:sz="0" w:space="0" w:color="auto"/>
              </w:divBdr>
              <w:divsChild>
                <w:div w:id="464667116">
                  <w:marLeft w:val="0"/>
                  <w:marRight w:val="0"/>
                  <w:marTop w:val="0"/>
                  <w:marBottom w:val="0"/>
                  <w:divBdr>
                    <w:top w:val="none" w:sz="0" w:space="0" w:color="auto"/>
                    <w:left w:val="none" w:sz="0" w:space="0" w:color="auto"/>
                    <w:bottom w:val="none" w:sz="0" w:space="0" w:color="auto"/>
                    <w:right w:val="none" w:sz="0" w:space="0" w:color="auto"/>
                  </w:divBdr>
                  <w:divsChild>
                    <w:div w:id="1025136372">
                      <w:marLeft w:val="0"/>
                      <w:marRight w:val="0"/>
                      <w:marTop w:val="0"/>
                      <w:marBottom w:val="0"/>
                      <w:divBdr>
                        <w:top w:val="none" w:sz="0" w:space="0" w:color="auto"/>
                        <w:left w:val="none" w:sz="0" w:space="0" w:color="auto"/>
                        <w:bottom w:val="none" w:sz="0" w:space="0" w:color="auto"/>
                        <w:right w:val="none" w:sz="0" w:space="0" w:color="auto"/>
                      </w:divBdr>
                      <w:divsChild>
                        <w:div w:id="1116026895">
                          <w:marLeft w:val="0"/>
                          <w:marRight w:val="0"/>
                          <w:marTop w:val="0"/>
                          <w:marBottom w:val="0"/>
                          <w:divBdr>
                            <w:top w:val="none" w:sz="0" w:space="0" w:color="auto"/>
                            <w:left w:val="none" w:sz="0" w:space="0" w:color="auto"/>
                            <w:bottom w:val="none" w:sz="0" w:space="0" w:color="auto"/>
                            <w:right w:val="none" w:sz="0" w:space="0" w:color="auto"/>
                          </w:divBdr>
                          <w:divsChild>
                            <w:div w:id="639385069">
                              <w:marLeft w:val="0"/>
                              <w:marRight w:val="0"/>
                              <w:marTop w:val="0"/>
                              <w:marBottom w:val="0"/>
                              <w:divBdr>
                                <w:top w:val="none" w:sz="0" w:space="0" w:color="auto"/>
                                <w:left w:val="none" w:sz="0" w:space="0" w:color="auto"/>
                                <w:bottom w:val="none" w:sz="0" w:space="0" w:color="auto"/>
                                <w:right w:val="none" w:sz="0" w:space="0" w:color="auto"/>
                              </w:divBdr>
                              <w:divsChild>
                                <w:div w:id="15963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9185">
                      <w:marLeft w:val="0"/>
                      <w:marRight w:val="0"/>
                      <w:marTop w:val="0"/>
                      <w:marBottom w:val="0"/>
                      <w:divBdr>
                        <w:top w:val="none" w:sz="0" w:space="0" w:color="auto"/>
                        <w:left w:val="none" w:sz="0" w:space="0" w:color="auto"/>
                        <w:bottom w:val="none" w:sz="0" w:space="0" w:color="auto"/>
                        <w:right w:val="none" w:sz="0" w:space="0" w:color="auto"/>
                      </w:divBdr>
                      <w:divsChild>
                        <w:div w:id="1665013777">
                          <w:marLeft w:val="0"/>
                          <w:marRight w:val="0"/>
                          <w:marTop w:val="0"/>
                          <w:marBottom w:val="0"/>
                          <w:divBdr>
                            <w:top w:val="none" w:sz="0" w:space="0" w:color="auto"/>
                            <w:left w:val="none" w:sz="0" w:space="0" w:color="auto"/>
                            <w:bottom w:val="none" w:sz="0" w:space="0" w:color="auto"/>
                            <w:right w:val="none" w:sz="0" w:space="0" w:color="auto"/>
                          </w:divBdr>
                          <w:divsChild>
                            <w:div w:id="1683166235">
                              <w:marLeft w:val="0"/>
                              <w:marRight w:val="-60"/>
                              <w:marTop w:val="0"/>
                              <w:marBottom w:val="0"/>
                              <w:divBdr>
                                <w:top w:val="none" w:sz="0" w:space="0" w:color="auto"/>
                                <w:left w:val="none" w:sz="0" w:space="0" w:color="auto"/>
                                <w:bottom w:val="none" w:sz="0" w:space="0" w:color="auto"/>
                                <w:right w:val="none" w:sz="0" w:space="0" w:color="auto"/>
                              </w:divBdr>
                              <w:divsChild>
                                <w:div w:id="1141195980">
                                  <w:marLeft w:val="0"/>
                                  <w:marRight w:val="60"/>
                                  <w:marTop w:val="0"/>
                                  <w:marBottom w:val="60"/>
                                  <w:divBdr>
                                    <w:top w:val="none" w:sz="0" w:space="0" w:color="auto"/>
                                    <w:left w:val="none" w:sz="0" w:space="0" w:color="auto"/>
                                    <w:bottom w:val="none" w:sz="0" w:space="0" w:color="auto"/>
                                    <w:right w:val="none" w:sz="0" w:space="0" w:color="auto"/>
                                  </w:divBdr>
                                  <w:divsChild>
                                    <w:div w:id="167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2346">
          <w:marLeft w:val="0"/>
          <w:marRight w:val="0"/>
          <w:marTop w:val="0"/>
          <w:marBottom w:val="0"/>
          <w:divBdr>
            <w:top w:val="none" w:sz="0" w:space="0" w:color="auto"/>
            <w:left w:val="none" w:sz="0" w:space="0" w:color="auto"/>
            <w:bottom w:val="none" w:sz="0" w:space="0" w:color="auto"/>
            <w:right w:val="none" w:sz="0" w:space="0" w:color="auto"/>
          </w:divBdr>
          <w:divsChild>
            <w:div w:id="110560061">
              <w:marLeft w:val="0"/>
              <w:marRight w:val="0"/>
              <w:marTop w:val="0"/>
              <w:marBottom w:val="0"/>
              <w:divBdr>
                <w:top w:val="none" w:sz="0" w:space="0" w:color="auto"/>
                <w:left w:val="none" w:sz="0" w:space="0" w:color="auto"/>
                <w:bottom w:val="none" w:sz="0" w:space="0" w:color="auto"/>
                <w:right w:val="none" w:sz="0" w:space="0" w:color="auto"/>
              </w:divBdr>
              <w:divsChild>
                <w:div w:id="342977223">
                  <w:marLeft w:val="0"/>
                  <w:marRight w:val="0"/>
                  <w:marTop w:val="0"/>
                  <w:marBottom w:val="0"/>
                  <w:divBdr>
                    <w:top w:val="none" w:sz="0" w:space="0" w:color="auto"/>
                    <w:left w:val="none" w:sz="0" w:space="0" w:color="auto"/>
                    <w:bottom w:val="none" w:sz="0" w:space="0" w:color="auto"/>
                    <w:right w:val="none" w:sz="0" w:space="0" w:color="auto"/>
                  </w:divBdr>
                  <w:divsChild>
                    <w:div w:id="1771074812">
                      <w:marLeft w:val="0"/>
                      <w:marRight w:val="0"/>
                      <w:marTop w:val="0"/>
                      <w:marBottom w:val="0"/>
                      <w:divBdr>
                        <w:top w:val="none" w:sz="0" w:space="0" w:color="auto"/>
                        <w:left w:val="none" w:sz="0" w:space="0" w:color="auto"/>
                        <w:bottom w:val="none" w:sz="0" w:space="0" w:color="auto"/>
                        <w:right w:val="none" w:sz="0" w:space="0" w:color="auto"/>
                      </w:divBdr>
                      <w:divsChild>
                        <w:div w:id="1960918003">
                          <w:marLeft w:val="0"/>
                          <w:marRight w:val="0"/>
                          <w:marTop w:val="0"/>
                          <w:marBottom w:val="0"/>
                          <w:divBdr>
                            <w:top w:val="none" w:sz="0" w:space="0" w:color="auto"/>
                            <w:left w:val="none" w:sz="0" w:space="0" w:color="auto"/>
                            <w:bottom w:val="none" w:sz="0" w:space="0" w:color="auto"/>
                            <w:right w:val="none" w:sz="0" w:space="0" w:color="auto"/>
                          </w:divBdr>
                          <w:divsChild>
                            <w:div w:id="52197664">
                              <w:marLeft w:val="0"/>
                              <w:marRight w:val="0"/>
                              <w:marTop w:val="0"/>
                              <w:marBottom w:val="0"/>
                              <w:divBdr>
                                <w:top w:val="none" w:sz="0" w:space="0" w:color="auto"/>
                                <w:left w:val="none" w:sz="0" w:space="0" w:color="auto"/>
                                <w:bottom w:val="none" w:sz="0" w:space="0" w:color="auto"/>
                                <w:right w:val="none" w:sz="0" w:space="0" w:color="auto"/>
                              </w:divBdr>
                              <w:divsChild>
                                <w:div w:id="4194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014">
                      <w:marLeft w:val="0"/>
                      <w:marRight w:val="0"/>
                      <w:marTop w:val="0"/>
                      <w:marBottom w:val="0"/>
                      <w:divBdr>
                        <w:top w:val="none" w:sz="0" w:space="0" w:color="auto"/>
                        <w:left w:val="none" w:sz="0" w:space="0" w:color="auto"/>
                        <w:bottom w:val="none" w:sz="0" w:space="0" w:color="auto"/>
                        <w:right w:val="none" w:sz="0" w:space="0" w:color="auto"/>
                      </w:divBdr>
                      <w:divsChild>
                        <w:div w:id="429936582">
                          <w:marLeft w:val="0"/>
                          <w:marRight w:val="0"/>
                          <w:marTop w:val="0"/>
                          <w:marBottom w:val="0"/>
                          <w:divBdr>
                            <w:top w:val="none" w:sz="0" w:space="0" w:color="auto"/>
                            <w:left w:val="none" w:sz="0" w:space="0" w:color="auto"/>
                            <w:bottom w:val="none" w:sz="0" w:space="0" w:color="auto"/>
                            <w:right w:val="none" w:sz="0" w:space="0" w:color="auto"/>
                          </w:divBdr>
                          <w:divsChild>
                            <w:div w:id="1474525366">
                              <w:marLeft w:val="0"/>
                              <w:marRight w:val="-60"/>
                              <w:marTop w:val="0"/>
                              <w:marBottom w:val="0"/>
                              <w:divBdr>
                                <w:top w:val="none" w:sz="0" w:space="0" w:color="auto"/>
                                <w:left w:val="none" w:sz="0" w:space="0" w:color="auto"/>
                                <w:bottom w:val="none" w:sz="0" w:space="0" w:color="auto"/>
                                <w:right w:val="none" w:sz="0" w:space="0" w:color="auto"/>
                              </w:divBdr>
                              <w:divsChild>
                                <w:div w:id="2131049422">
                                  <w:marLeft w:val="0"/>
                                  <w:marRight w:val="60"/>
                                  <w:marTop w:val="0"/>
                                  <w:marBottom w:val="60"/>
                                  <w:divBdr>
                                    <w:top w:val="none" w:sz="0" w:space="0" w:color="auto"/>
                                    <w:left w:val="none" w:sz="0" w:space="0" w:color="auto"/>
                                    <w:bottom w:val="none" w:sz="0" w:space="0" w:color="auto"/>
                                    <w:right w:val="none" w:sz="0" w:space="0" w:color="auto"/>
                                  </w:divBdr>
                                  <w:divsChild>
                                    <w:div w:id="36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88939">
              <w:marLeft w:val="0"/>
              <w:marRight w:val="0"/>
              <w:marTop w:val="0"/>
              <w:marBottom w:val="0"/>
              <w:divBdr>
                <w:top w:val="none" w:sz="0" w:space="0" w:color="auto"/>
                <w:left w:val="none" w:sz="0" w:space="0" w:color="auto"/>
                <w:bottom w:val="none" w:sz="0" w:space="0" w:color="auto"/>
                <w:right w:val="none" w:sz="0" w:space="0" w:color="auto"/>
              </w:divBdr>
            </w:div>
            <w:div w:id="566886617">
              <w:marLeft w:val="0"/>
              <w:marRight w:val="0"/>
              <w:marTop w:val="0"/>
              <w:marBottom w:val="0"/>
              <w:divBdr>
                <w:top w:val="none" w:sz="0" w:space="0" w:color="auto"/>
                <w:left w:val="none" w:sz="0" w:space="0" w:color="auto"/>
                <w:bottom w:val="none" w:sz="0" w:space="0" w:color="auto"/>
                <w:right w:val="none" w:sz="0" w:space="0" w:color="auto"/>
              </w:divBdr>
            </w:div>
            <w:div w:id="1461606559">
              <w:marLeft w:val="0"/>
              <w:marRight w:val="0"/>
              <w:marTop w:val="0"/>
              <w:marBottom w:val="0"/>
              <w:divBdr>
                <w:top w:val="none" w:sz="0" w:space="0" w:color="auto"/>
                <w:left w:val="none" w:sz="0" w:space="0" w:color="auto"/>
                <w:bottom w:val="none" w:sz="0" w:space="0" w:color="auto"/>
                <w:right w:val="none" w:sz="0" w:space="0" w:color="auto"/>
              </w:divBdr>
              <w:divsChild>
                <w:div w:id="1633905767">
                  <w:marLeft w:val="0"/>
                  <w:marRight w:val="0"/>
                  <w:marTop w:val="0"/>
                  <w:marBottom w:val="0"/>
                  <w:divBdr>
                    <w:top w:val="none" w:sz="0" w:space="0" w:color="auto"/>
                    <w:left w:val="none" w:sz="0" w:space="0" w:color="auto"/>
                    <w:bottom w:val="none" w:sz="0" w:space="0" w:color="auto"/>
                    <w:right w:val="none" w:sz="0" w:space="0" w:color="auto"/>
                  </w:divBdr>
                </w:div>
              </w:divsChild>
            </w:div>
            <w:div w:id="1936090410">
              <w:marLeft w:val="0"/>
              <w:marRight w:val="0"/>
              <w:marTop w:val="0"/>
              <w:marBottom w:val="0"/>
              <w:divBdr>
                <w:top w:val="none" w:sz="0" w:space="0" w:color="auto"/>
                <w:left w:val="none" w:sz="0" w:space="0" w:color="auto"/>
                <w:bottom w:val="none" w:sz="0" w:space="0" w:color="auto"/>
                <w:right w:val="none" w:sz="0" w:space="0" w:color="auto"/>
              </w:divBdr>
              <w:divsChild>
                <w:div w:id="87507892">
                  <w:marLeft w:val="0"/>
                  <w:marRight w:val="0"/>
                  <w:marTop w:val="0"/>
                  <w:marBottom w:val="0"/>
                  <w:divBdr>
                    <w:top w:val="none" w:sz="0" w:space="0" w:color="auto"/>
                    <w:left w:val="none" w:sz="0" w:space="0" w:color="auto"/>
                    <w:bottom w:val="none" w:sz="0" w:space="0" w:color="auto"/>
                    <w:right w:val="none" w:sz="0" w:space="0" w:color="auto"/>
                  </w:divBdr>
                  <w:divsChild>
                    <w:div w:id="432361291">
                      <w:marLeft w:val="0"/>
                      <w:marRight w:val="0"/>
                      <w:marTop w:val="0"/>
                      <w:marBottom w:val="0"/>
                      <w:divBdr>
                        <w:top w:val="none" w:sz="0" w:space="0" w:color="auto"/>
                        <w:left w:val="none" w:sz="0" w:space="0" w:color="auto"/>
                        <w:bottom w:val="none" w:sz="0" w:space="0" w:color="auto"/>
                        <w:right w:val="none" w:sz="0" w:space="0" w:color="auto"/>
                      </w:divBdr>
                      <w:divsChild>
                        <w:div w:id="13339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19856">
      <w:bodyDiv w:val="1"/>
      <w:marLeft w:val="0"/>
      <w:marRight w:val="0"/>
      <w:marTop w:val="0"/>
      <w:marBottom w:val="0"/>
      <w:divBdr>
        <w:top w:val="none" w:sz="0" w:space="0" w:color="auto"/>
        <w:left w:val="none" w:sz="0" w:space="0" w:color="auto"/>
        <w:bottom w:val="none" w:sz="0" w:space="0" w:color="auto"/>
        <w:right w:val="none" w:sz="0" w:space="0" w:color="auto"/>
      </w:divBdr>
    </w:div>
    <w:div w:id="1305308036">
      <w:bodyDiv w:val="1"/>
      <w:marLeft w:val="0"/>
      <w:marRight w:val="0"/>
      <w:marTop w:val="0"/>
      <w:marBottom w:val="0"/>
      <w:divBdr>
        <w:top w:val="none" w:sz="0" w:space="0" w:color="auto"/>
        <w:left w:val="none" w:sz="0" w:space="0" w:color="auto"/>
        <w:bottom w:val="none" w:sz="0" w:space="0" w:color="auto"/>
        <w:right w:val="none" w:sz="0" w:space="0" w:color="auto"/>
      </w:divBdr>
    </w:div>
    <w:div w:id="1586842330">
      <w:bodyDiv w:val="1"/>
      <w:marLeft w:val="0"/>
      <w:marRight w:val="0"/>
      <w:marTop w:val="0"/>
      <w:marBottom w:val="0"/>
      <w:divBdr>
        <w:top w:val="none" w:sz="0" w:space="0" w:color="auto"/>
        <w:left w:val="none" w:sz="0" w:space="0" w:color="auto"/>
        <w:bottom w:val="none" w:sz="0" w:space="0" w:color="auto"/>
        <w:right w:val="none" w:sz="0" w:space="0" w:color="auto"/>
      </w:divBdr>
    </w:div>
    <w:div w:id="2126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news-and-events/news.aspx?utm_medium=non-paid&amp;utm_source=onlinepublication&amp;utm_content=global-cm-pr-silver-ink-2sv801-fr&amp;utm_campaign=2026-int-fr-global-pr-cm-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phine.baudesson@domino-marquag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Challinor@domino-u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mino-print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xicsinpackaging.org/model-legisl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7500-8ECF-4B5E-90C1-9BBF88DD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2</TotalTime>
  <Pages>4</Pages>
  <Words>1167</Words>
  <Characters>6657</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2026-01-29T10:51:00Z</dcterms:created>
  <dcterms:modified xsi:type="dcterms:W3CDTF">2026-01-29T10:51:00Z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235e0301-cf2b-468b-85b3-4f87dd77a6a6</vt:lpwstr>
  </property>
</Properties>
</file>