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A706" w14:textId="77777777" w:rsidR="00D933B7" w:rsidRPr="0094622D" w:rsidRDefault="00D933B7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</w:p>
    <w:p w14:paraId="16CDBABB" w14:textId="674F58AA" w:rsidR="00D933B7" w:rsidRPr="0094622D" w:rsidRDefault="393E216A" w:rsidP="33A0CCB2">
      <w:pPr>
        <w:jc w:val="center"/>
        <w:rPr>
          <w:rFonts w:ascii="Avenir Next LT Pro" w:eastAsia="Avenir Next LT Pro" w:hAnsi="Avenir Next LT Pro" w:cs="Avenir Next LT Pro"/>
          <w:b/>
          <w:bCs/>
        </w:rPr>
      </w:pPr>
      <w:r w:rsidRPr="33A0CCB2">
        <w:rPr>
          <w:rFonts w:ascii="Avenir Next LT Pro" w:eastAsia="Avenir Next LT Pro" w:hAnsi="Avenir Next LT Pro" w:cs="Avenir Next LT Pro"/>
          <w:b/>
          <w:bCs/>
        </w:rPr>
        <w:t>2025</w:t>
      </w:r>
      <w:r w:rsidR="00D933B7" w:rsidRPr="33A0CCB2">
        <w:rPr>
          <w:rFonts w:ascii="Avenir Next LT Pro" w:eastAsia="Avenir Next LT Pro" w:hAnsi="Avenir Next LT Pro" w:cs="Avenir Next LT Pro"/>
          <w:b/>
          <w:bCs/>
        </w:rPr>
        <w:t xml:space="preserve"> pod znakiem innowacji, </w:t>
      </w:r>
      <w:r w:rsidR="40AE89AE" w:rsidRPr="33A0CCB2">
        <w:rPr>
          <w:rFonts w:ascii="Avenir Next LT Pro" w:eastAsia="Avenir Next LT Pro" w:hAnsi="Avenir Next LT Pro" w:cs="Avenir Next LT Pro"/>
          <w:b/>
          <w:bCs/>
        </w:rPr>
        <w:t>inwestycji</w:t>
      </w:r>
      <w:r w:rsidR="00D933B7" w:rsidRPr="33A0CCB2">
        <w:rPr>
          <w:rFonts w:ascii="Avenir Next LT Pro" w:eastAsia="Avenir Next LT Pro" w:hAnsi="Avenir Next LT Pro" w:cs="Avenir Next LT Pro"/>
          <w:b/>
          <w:bCs/>
        </w:rPr>
        <w:t xml:space="preserve"> i</w:t>
      </w:r>
      <w:r w:rsidR="20C1BAC5" w:rsidRPr="33A0CCB2">
        <w:rPr>
          <w:rFonts w:ascii="Avenir Next LT Pro" w:eastAsia="Avenir Next LT Pro" w:hAnsi="Avenir Next LT Pro" w:cs="Avenir Next LT Pro"/>
          <w:b/>
          <w:bCs/>
        </w:rPr>
        <w:t xml:space="preserve"> </w:t>
      </w:r>
      <w:r w:rsidR="4DEE610F" w:rsidRPr="33A0CCB2">
        <w:rPr>
          <w:rFonts w:ascii="Avenir Next LT Pro" w:eastAsia="Avenir Next LT Pro" w:hAnsi="Avenir Next LT Pro" w:cs="Avenir Next LT Pro"/>
          <w:b/>
          <w:bCs/>
        </w:rPr>
        <w:t>intensyfikacji działań w</w:t>
      </w:r>
      <w:r w:rsidR="20C1BAC5" w:rsidRPr="33A0CCB2">
        <w:rPr>
          <w:rFonts w:ascii="Avenir Next LT Pro" w:eastAsia="Avenir Next LT Pro" w:hAnsi="Avenir Next LT Pro" w:cs="Avenir Next LT Pro"/>
          <w:b/>
          <w:bCs/>
        </w:rPr>
        <w:t xml:space="preserve"> kierunku zrównoważonego rozwoju</w:t>
      </w:r>
      <w:r w:rsidR="00D933B7" w:rsidRPr="33A0CCB2">
        <w:rPr>
          <w:rFonts w:ascii="Avenir Next LT Pro" w:eastAsia="Avenir Next LT Pro" w:hAnsi="Avenir Next LT Pro" w:cs="Avenir Next LT Pro"/>
          <w:b/>
          <w:bCs/>
        </w:rPr>
        <w:t>.</w:t>
      </w:r>
      <w:r w:rsidR="67DEAFAA" w:rsidRPr="33A0CCB2">
        <w:rPr>
          <w:rFonts w:ascii="Avenir Next LT Pro" w:eastAsia="Avenir Next LT Pro" w:hAnsi="Avenir Next LT Pro" w:cs="Avenir Next LT Pro"/>
          <w:b/>
          <w:bCs/>
        </w:rPr>
        <w:t xml:space="preserve"> </w:t>
      </w:r>
      <w:r w:rsidR="00D933B7" w:rsidRPr="33A0CCB2">
        <w:rPr>
          <w:rFonts w:ascii="Avenir Next LT Pro" w:eastAsia="Avenir Next LT Pro" w:hAnsi="Avenir Next LT Pro" w:cs="Avenir Next LT Pro"/>
          <w:b/>
          <w:bCs/>
        </w:rPr>
        <w:t>Firma Wedel podsumowuje</w:t>
      </w:r>
      <w:r w:rsidR="6EB26573" w:rsidRPr="33A0CCB2">
        <w:rPr>
          <w:rFonts w:ascii="Avenir Next LT Pro" w:eastAsia="Avenir Next LT Pro" w:hAnsi="Avenir Next LT Pro" w:cs="Avenir Next LT Pro"/>
          <w:b/>
          <w:bCs/>
        </w:rPr>
        <w:t xml:space="preserve"> </w:t>
      </w:r>
      <w:r w:rsidR="4B624099" w:rsidRPr="33A0CCB2">
        <w:rPr>
          <w:rFonts w:ascii="Avenir Next LT Pro" w:eastAsia="Avenir Next LT Pro" w:hAnsi="Avenir Next LT Pro" w:cs="Avenir Next LT Pro"/>
          <w:b/>
          <w:bCs/>
        </w:rPr>
        <w:t>rok</w:t>
      </w:r>
    </w:p>
    <w:p w14:paraId="3F7CC16E" w14:textId="19DA49EA" w:rsidR="00D933B7" w:rsidRPr="0094622D" w:rsidRDefault="22FC2582" w:rsidP="33A0CCB2">
      <w:pPr>
        <w:jc w:val="both"/>
        <w:rPr>
          <w:rFonts w:ascii="Avenir Next LT Pro" w:eastAsia="Avenir Next LT Pro" w:hAnsi="Avenir Next LT Pro" w:cs="Avenir Next LT Pro"/>
          <w:b/>
          <w:bCs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Inwestycje</w:t>
      </w:r>
      <w:r w:rsidR="649FF72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fabryczne i 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R&amp;D,</w:t>
      </w:r>
      <w:r w:rsidR="41EEA5E1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niestandardowe współprace i kampanie,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sukces frekwencyjny </w:t>
      </w:r>
      <w:r w:rsidR="00E412FD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m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uzeum Fabryka Czekolady E.Wedel oraz </w:t>
      </w:r>
      <w:r w:rsidR="6DC45D51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rozwój Pijalni Czekolady </w:t>
      </w:r>
      <w:r w:rsidR="00E412FD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– tak można 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podsumować </w:t>
      </w:r>
      <w:r w:rsidR="00E410AD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miniony rok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w firmie Wedel. Marka </w:t>
      </w:r>
      <w:r w:rsidR="00E412FD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przez ostatnie miesiące 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nie tylko umocniła swoją pozycję w kluczowych segmentach słodyczy czekoladowych</w:t>
      </w:r>
      <w:r w:rsidR="4F5D8F1A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oraz na rynkach międzynarodowych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, ale także postawiła na rozwój wartości pozafinansowych</w:t>
      </w:r>
      <w:r w:rsidR="6252CD6E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.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</w:t>
      </w:r>
      <w:r w:rsidR="139E80F9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O</w:t>
      </w:r>
      <w:r w:rsidR="39A3258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dzwierciedleniem </w:t>
      </w:r>
      <w:r w:rsidR="7A6E1EFB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tego </w:t>
      </w:r>
      <w:r w:rsidR="39A3258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jest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</w:t>
      </w:r>
      <w:r w:rsidR="4F308953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raport</w:t>
      </w:r>
      <w:r w:rsidR="00D933B7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ESG</w:t>
      </w:r>
      <w:r w:rsidR="1741A954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przygotowany w oparciu o</w:t>
      </w:r>
      <w:r w:rsidR="0499359A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unijny standard</w:t>
      </w:r>
      <w:r w:rsidR="1741A954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ESRS i </w:t>
      </w:r>
      <w:r w:rsidR="5C0BDC7F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dyrektywę </w:t>
      </w:r>
      <w:r w:rsidR="1741A954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CSRD</w:t>
      </w:r>
      <w:r w:rsidR="790BE1F8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. </w:t>
      </w:r>
    </w:p>
    <w:p w14:paraId="736F5235" w14:textId="5CF14694" w:rsidR="00D933B7" w:rsidRPr="0094622D" w:rsidRDefault="00D933B7" w:rsidP="33A0CCB2">
      <w:pPr>
        <w:jc w:val="both"/>
        <w:rPr>
          <w:rFonts w:ascii="Avenir Next LT Pro" w:eastAsia="Avenir Next LT Pro" w:hAnsi="Avenir Next LT Pro" w:cs="Avenir Next LT Pro"/>
          <w:b/>
          <w:bCs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Inwestycje i działania biznesowe</w:t>
      </w:r>
    </w:p>
    <w:p w14:paraId="7FDCF350" w14:textId="48C1A6D7" w:rsidR="00D933B7" w:rsidRDefault="00D933B7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R</w:t>
      </w:r>
      <w:r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ok 2025 upłynął pod znakiem strategicznych inwestycji</w:t>
      </w:r>
      <w:r w:rsidR="39C94113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oraz projektów rozwojowych</w:t>
      </w:r>
      <w:r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, </w:t>
      </w:r>
      <w:r w:rsidRPr="008577CE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które </w:t>
      </w:r>
      <w:r w:rsidR="7FC4E817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dało </w:t>
      </w:r>
      <w:r w:rsidR="5B35BB27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Wedl</w:t>
      </w:r>
      <w:r w:rsidR="2358635F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owi zwiększenie efektywności</w:t>
      </w:r>
      <w:r w:rsidR="00E412FD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. </w:t>
      </w:r>
      <w:r w:rsidR="227B35BA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F</w:t>
      </w:r>
      <w:r w:rsidR="00E412FD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irma </w:t>
      </w:r>
      <w:r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kontynuował</w:t>
      </w:r>
      <w:r w:rsidR="00E412FD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</w:t>
      </w:r>
      <w:r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ekspansję na rynki zagraniczne, co przełożyło się na </w:t>
      </w:r>
      <w:r w:rsidR="00E412FD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umocnienie </w:t>
      </w:r>
      <w:r w:rsidR="18372EAF" w:rsidRPr="33A0CCB2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pozy</w:t>
      </w:r>
      <w:r w:rsidR="18372EAF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cji 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>poza Polską</w:t>
      </w:r>
      <w:r w:rsidR="00C61FF3">
        <w:rPr>
          <w:rFonts w:ascii="Avenir Next LT Pro" w:eastAsia="Avenir Next LT Pro" w:hAnsi="Avenir Next LT Pro" w:cs="Avenir Next LT Pro"/>
          <w:sz w:val="22"/>
          <w:szCs w:val="22"/>
        </w:rPr>
        <w:t xml:space="preserve">, </w:t>
      </w:r>
      <w:r w:rsidR="00C61FF3" w:rsidRPr="00872141">
        <w:rPr>
          <w:rFonts w:ascii="Avenir Next LT Pro" w:eastAsia="Avenir Next LT Pro" w:hAnsi="Avenir Next LT Pro" w:cs="Avenir Next LT Pro"/>
          <w:sz w:val="22"/>
          <w:szCs w:val="22"/>
        </w:rPr>
        <w:t>głównie na rynkach Wielkiej Brytanii i Europy Zachodniej.</w:t>
      </w:r>
    </w:p>
    <w:p w14:paraId="5515FA6B" w14:textId="77777777" w:rsidR="00957EB0" w:rsidRDefault="43660C18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Wedel rozw</w:t>
      </w:r>
      <w:r w:rsidR="705D25C3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ija się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we wszystkich kanałach dystrybucji. W kluczowych segmentach słodyczy czekoladowych dynamika sprzedaży </w:t>
      </w:r>
      <w:r w:rsidR="3849FE6A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produktów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marki utrzymuje się powyżej średniej rynkowej</w:t>
      </w:r>
      <w:r w:rsidR="0561561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. </w:t>
      </w:r>
      <w:r w:rsidR="484F0E18" w:rsidRPr="33A0CCB2">
        <w:rPr>
          <w:rFonts w:ascii="Avenir Next LT Pro" w:eastAsia="Avenir Next LT Pro" w:hAnsi="Avenir Next LT Pro" w:cs="Avenir Next LT Pro"/>
          <w:sz w:val="22"/>
          <w:szCs w:val="22"/>
        </w:rPr>
        <w:t>Dynamicznemu rozwojowi oferty towarzysz</w:t>
      </w:r>
      <w:r w:rsidR="3C707A04" w:rsidRPr="33A0CCB2">
        <w:rPr>
          <w:rFonts w:ascii="Avenir Next LT Pro" w:eastAsia="Avenir Next LT Pro" w:hAnsi="Avenir Next LT Pro" w:cs="Avenir Next LT Pro"/>
          <w:sz w:val="22"/>
          <w:szCs w:val="22"/>
        </w:rPr>
        <w:t>yły</w:t>
      </w:r>
      <w:r w:rsidR="484F0E1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inwestycje w warszawskiej fabryce, obejmujące modernizację infrastruktury technicznej i optymalizację procesów produkcyjnych. </w:t>
      </w:r>
      <w:r w:rsidR="4550037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W ostatnich miesiącach 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>z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intensyfikowano działania w obszarze badań i rozwoju (R&amp;D)</w:t>
      </w:r>
      <w:r w:rsidR="442532BF" w:rsidRPr="33A0CCB2">
        <w:rPr>
          <w:rFonts w:ascii="Avenir Next LT Pro" w:eastAsia="Avenir Next LT Pro" w:hAnsi="Avenir Next LT Pro" w:cs="Avenir Next LT Pro"/>
          <w:sz w:val="22"/>
          <w:szCs w:val="22"/>
        </w:rPr>
        <w:t>, poprzez otwarcie nowych laboratoriów produktowych i opakowaniowych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, co pozw</w:t>
      </w:r>
      <w:r w:rsidR="6DF367B9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ala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na szybsze </w:t>
      </w:r>
      <w:r w:rsidR="79D020FE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i bardziej elastyczne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wdrażanie nowości</w:t>
      </w:r>
      <w:r w:rsidR="7C327C9F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oraz testowanie nowych konceptów</w:t>
      </w:r>
      <w:r w:rsidR="2EAA1C75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. </w:t>
      </w:r>
      <w:r w:rsidR="12488DC8" w:rsidRPr="33A0CCB2">
        <w:rPr>
          <w:rFonts w:ascii="Avenir Next LT Pro" w:eastAsia="Avenir Next LT Pro" w:hAnsi="Avenir Next LT Pro" w:cs="Avenir Next LT Pro"/>
          <w:sz w:val="22"/>
          <w:szCs w:val="22"/>
        </w:rPr>
        <w:t>Portfolio marki wzbogaciło się m.in. o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Czekolad</w:t>
      </w:r>
      <w:r w:rsidR="5DB22E0A" w:rsidRPr="33A0CCB2">
        <w:rPr>
          <w:rFonts w:ascii="Avenir Next LT Pro" w:eastAsia="Avenir Next LT Pro" w:hAnsi="Avenir Next LT Pro" w:cs="Avenir Next LT Pro"/>
          <w:sz w:val="22"/>
          <w:szCs w:val="22"/>
        </w:rPr>
        <w:t>ę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Nadzian</w:t>
      </w:r>
      <w:r w:rsidR="59725FA3" w:rsidRPr="33A0CCB2">
        <w:rPr>
          <w:rFonts w:ascii="Avenir Next LT Pro" w:eastAsia="Avenir Next LT Pro" w:hAnsi="Avenir Next LT Pro" w:cs="Avenir Next LT Pro"/>
          <w:sz w:val="22"/>
          <w:szCs w:val="22"/>
        </w:rPr>
        <w:t>ą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Karmelow</w:t>
      </w:r>
      <w:r w:rsidR="4C7326E3" w:rsidRPr="33A0CCB2">
        <w:rPr>
          <w:rFonts w:ascii="Avenir Next LT Pro" w:eastAsia="Avenir Next LT Pro" w:hAnsi="Avenir Next LT Pro" w:cs="Avenir Next LT Pro"/>
          <w:sz w:val="22"/>
          <w:szCs w:val="22"/>
        </w:rPr>
        <w:t>ą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, tabliczki stworzone we współpracy z Tymbarkiem (Jabłko-Wiśnia/Mięta) oraz </w:t>
      </w:r>
      <w:r w:rsidR="69935FC1" w:rsidRPr="33A0CCB2">
        <w:rPr>
          <w:rFonts w:ascii="Avenir Next LT Pro" w:eastAsia="Avenir Next LT Pro" w:hAnsi="Avenir Next LT Pro" w:cs="Avenir Next LT Pro"/>
          <w:sz w:val="22"/>
          <w:szCs w:val="22"/>
        </w:rPr>
        <w:t>now</w:t>
      </w:r>
      <w:r w:rsidR="7E0501C3" w:rsidRPr="33A0CCB2">
        <w:rPr>
          <w:rFonts w:ascii="Avenir Next LT Pro" w:eastAsia="Avenir Next LT Pro" w:hAnsi="Avenir Next LT Pro" w:cs="Avenir Next LT Pro"/>
          <w:sz w:val="22"/>
          <w:szCs w:val="22"/>
        </w:rPr>
        <w:t>ą linię produktową</w:t>
      </w:r>
      <w:r w:rsidR="217495C5" w:rsidRPr="33A0CCB2">
        <w:rPr>
          <w:rFonts w:ascii="Avenir Next LT Pro" w:eastAsia="Avenir Next LT Pro" w:hAnsi="Avenir Next LT Pro" w:cs="Avenir Next LT Pro"/>
          <w:sz w:val="22"/>
          <w:szCs w:val="22"/>
        </w:rPr>
        <w:t>,</w:t>
      </w:r>
      <w:r w:rsidR="7E0501C3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1735482E" w:rsidRPr="33A0CCB2">
        <w:rPr>
          <w:rFonts w:ascii="Avenir Next LT Pro" w:eastAsia="Avenir Next LT Pro" w:hAnsi="Avenir Next LT Pro" w:cs="Avenir Next LT Pro"/>
          <w:sz w:val="22"/>
          <w:szCs w:val="22"/>
        </w:rPr>
        <w:t>któr</w:t>
      </w:r>
      <w:r w:rsidR="26BD3EF7" w:rsidRPr="33A0CCB2">
        <w:rPr>
          <w:rFonts w:ascii="Avenir Next LT Pro" w:eastAsia="Avenir Next LT Pro" w:hAnsi="Avenir Next LT Pro" w:cs="Avenir Next LT Pro"/>
          <w:sz w:val="22"/>
          <w:szCs w:val="22"/>
        </w:rPr>
        <w:t>ej</w:t>
      </w:r>
      <w:r w:rsidR="1735482E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smaki nawiązywały do lata</w:t>
      </w:r>
      <w:r w:rsidR="1DDB9B9E" w:rsidRPr="33A0CCB2">
        <w:rPr>
          <w:rFonts w:ascii="Avenir Next LT Pro" w:eastAsia="Avenir Next LT Pro" w:hAnsi="Avenir Next LT Pro" w:cs="Avenir Next LT Pro"/>
          <w:sz w:val="22"/>
          <w:szCs w:val="22"/>
        </w:rPr>
        <w:t>.</w:t>
      </w:r>
    </w:p>
    <w:p w14:paraId="342FFFB1" w14:textId="1E769CBB" w:rsidR="43660C18" w:rsidRDefault="43660C18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</w:p>
    <w:p w14:paraId="177D92D7" w14:textId="4FB8E0BF" w:rsidR="00FC076D" w:rsidRDefault="00FC076D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- 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Z sukcesem</w:t>
      </w:r>
      <w:r w:rsidR="23D60D19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r w:rsidR="3432809E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realizowaliśmy </w:t>
      </w:r>
      <w:r w:rsidR="7C49BD2F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założenia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związane z</w:t>
      </w:r>
      <w:r w:rsidR="31D1B4E3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e sprzedażą krajową</w:t>
      </w:r>
      <w:r w:rsidR="04212596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i e-commerce</w:t>
      </w:r>
      <w:r w:rsidR="31D1B4E3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,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ekspansją zagraniczną</w:t>
      </w:r>
      <w:r w:rsidR="6C17294A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oraz rozwijaliśmy ofertę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. N</w:t>
      </w:r>
      <w:r w:rsidR="105FA9B9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aszym n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adrzędnym celem pozostaje</w:t>
      </w:r>
      <w:r w:rsidR="23F8D3E2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zwiększanie skali biznesu oraz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pełniejsze wykorzystanie potencjału marki E.Wedel</w:t>
      </w:r>
      <w:r w:rsidR="2EF0851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. Chcemy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tworz</w:t>
      </w:r>
      <w:r w:rsidR="40071E02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yć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r w:rsidR="1703673B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całe spektrum przyjemnych doświa</w:t>
      </w:r>
      <w:r w:rsidR="4CB7EA27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d</w:t>
      </w:r>
      <w:r w:rsidR="1703673B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czeń 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obejmując</w:t>
      </w:r>
      <w:r w:rsidR="1D64546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y</w:t>
      </w:r>
      <w:r w:rsidR="2D7B0BFA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ch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r w:rsidR="2EE184A3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nie tylko 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asortyment p</w:t>
      </w:r>
      <w:r w:rsidR="2D67C4E4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rodukt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owy</w:t>
      </w:r>
      <w:r w:rsidR="542CE8C0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i czekoladowy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,</w:t>
      </w:r>
      <w:r w:rsidR="4A26FC2F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ale </w:t>
      </w:r>
      <w:r w:rsidR="0FE20E86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również</w:t>
      </w:r>
      <w:r w:rsidR="4A26FC2F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miejsca, gdzie </w:t>
      </w:r>
      <w:r w:rsidR="62D415F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możemy przyjemnie spędzać czas razem tj.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Pijalnie Czekolady, </w:t>
      </w:r>
      <w:r w:rsidR="4AD407A4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m</w:t>
      </w:r>
      <w:r w:rsidR="6D6298D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uzeum</w:t>
      </w:r>
      <w:r w:rsidR="1FB14DB1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Fabryka Czekolady E.Wedel</w:t>
      </w:r>
      <w:r w:rsidR="1E7EE1F7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– podkreśla </w:t>
      </w: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Maciej Herman, Dyrektor Zarządzający firmy Wedel. </w:t>
      </w:r>
    </w:p>
    <w:p w14:paraId="01F3176F" w14:textId="3C2E2009" w:rsidR="31F0DBBE" w:rsidRDefault="31F0DBBE" w:rsidP="33A0CCB2">
      <w:pPr>
        <w:jc w:val="both"/>
        <w:rPr>
          <w:rFonts w:ascii="Avenir Next LT Pro" w:eastAsia="Avenir Next LT Pro" w:hAnsi="Avenir Next LT Pro" w:cs="Avenir Next LT Pro"/>
          <w:b/>
          <w:bCs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Biznes o wielu wymiarach</w:t>
      </w:r>
    </w:p>
    <w:p w14:paraId="02594E80" w14:textId="19943DC8" w:rsidR="00D933B7" w:rsidRPr="0094622D" w:rsidRDefault="0649A72D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Swoją pozycję umacnia także 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>muzeum Fabryka Czekolady E.Wedel, które p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o ponad roku funkcjonowania stało się </w:t>
      </w:r>
      <w:r w:rsidR="0E3C4770" w:rsidRPr="33A0CCB2">
        <w:rPr>
          <w:rFonts w:ascii="Avenir Next LT Pro" w:eastAsia="Avenir Next LT Pro" w:hAnsi="Avenir Next LT Pro" w:cs="Avenir Next LT Pro"/>
          <w:sz w:val="22"/>
          <w:szCs w:val="22"/>
        </w:rPr>
        <w:t>doskonałą przestrzenią</w:t>
      </w:r>
      <w:r w:rsidR="63F2A86F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doświadczania marki</w:t>
      </w:r>
      <w:r w:rsidR="5A5B0931" w:rsidRPr="33A0CCB2">
        <w:rPr>
          <w:rFonts w:ascii="Avenir Next LT Pro" w:eastAsia="Avenir Next LT Pro" w:hAnsi="Avenir Next LT Pro" w:cs="Avenir Next LT Pro"/>
          <w:sz w:val="22"/>
          <w:szCs w:val="22"/>
        </w:rPr>
        <w:t>, uchylając przy tym kulisy produkcji kultowych słodyczy</w:t>
      </w:r>
      <w:r w:rsidR="63F2A86F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.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W 2025 roku</w:t>
      </w:r>
      <w:r w:rsidR="62CE28E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odwiedziło </w:t>
      </w:r>
      <w:r w:rsidR="70BDB29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je niemal 350 tysięcy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osób. </w:t>
      </w:r>
      <w:r w:rsidR="03366CC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Nowa atrakcja na mapie stolicy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zdobył</w:t>
      </w:r>
      <w:r w:rsidR="186B7F59" w:rsidRPr="33A0CCB2">
        <w:rPr>
          <w:rFonts w:ascii="Avenir Next LT Pro" w:eastAsia="Avenir Next LT Pro" w:hAnsi="Avenir Next LT Pro" w:cs="Avenir Next LT Pro"/>
          <w:sz w:val="22"/>
          <w:szCs w:val="22"/>
        </w:rPr>
        <w:t>a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uznanie nie tylko </w:t>
      </w:r>
      <w:r w:rsidR="1EB430C8" w:rsidRPr="33A0CCB2">
        <w:rPr>
          <w:rFonts w:ascii="Avenir Next LT Pro" w:eastAsia="Avenir Next LT Pro" w:hAnsi="Avenir Next LT Pro" w:cs="Avenir Next LT Pro"/>
          <w:sz w:val="22"/>
          <w:szCs w:val="22"/>
        </w:rPr>
        <w:t>zwiedzających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, ale i ekspertów</w:t>
      </w:r>
      <w:r w:rsidR="19A1E3F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branżowych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, 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czego </w:t>
      </w:r>
      <w:r w:rsidR="20A8EFA9" w:rsidRPr="33A0CCB2">
        <w:rPr>
          <w:rFonts w:ascii="Avenir Next LT Pro" w:eastAsia="Avenir Next LT Pro" w:hAnsi="Avenir Next LT Pro" w:cs="Avenir Next LT Pro"/>
          <w:sz w:val="22"/>
          <w:szCs w:val="22"/>
        </w:rPr>
        <w:t>potwierdzeniem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są liczne nagrody, m.in.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Nagrod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a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Architektoniczn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>a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Prezydenta m.st. Warszawy</w:t>
      </w:r>
      <w:r w:rsidR="40EBBDB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, </w:t>
      </w:r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RED DOT WINNER 2025 w kategorii </w:t>
      </w:r>
      <w:proofErr w:type="spellStart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>Brands</w:t>
      </w:r>
      <w:proofErr w:type="spellEnd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&amp; </w:t>
      </w:r>
      <w:proofErr w:type="spellStart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>Communication</w:t>
      </w:r>
      <w:proofErr w:type="spellEnd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lastRenderedPageBreak/>
        <w:t xml:space="preserve">Design – </w:t>
      </w:r>
      <w:proofErr w:type="spellStart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>Spatial</w:t>
      </w:r>
      <w:proofErr w:type="spellEnd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Design – </w:t>
      </w:r>
      <w:proofErr w:type="spellStart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>Signage</w:t>
      </w:r>
      <w:proofErr w:type="spellEnd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and </w:t>
      </w:r>
      <w:proofErr w:type="spellStart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>Wayfinding</w:t>
      </w:r>
      <w:proofErr w:type="spellEnd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System za projekt </w:t>
      </w:r>
      <w:proofErr w:type="spellStart"/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>wayfindingu</w:t>
      </w:r>
      <w:proofErr w:type="spellEnd"/>
      <w:r w:rsidR="00E412FD" w:rsidRPr="33A0CCB2">
        <w:rPr>
          <w:rStyle w:val="Odwoanieprzypisudolnego"/>
          <w:rFonts w:ascii="Avenir Next LT Pro" w:eastAsia="Avenir Next LT Pro" w:hAnsi="Avenir Next LT Pro" w:cs="Avenir Next LT Pro"/>
          <w:sz w:val="22"/>
          <w:szCs w:val="22"/>
        </w:rPr>
        <w:footnoteReference w:id="1"/>
      </w:r>
      <w:r w:rsidR="4B72AB1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. </w:t>
      </w:r>
      <w:r w:rsidR="6F323F6F" w:rsidRPr="33A0CCB2">
        <w:rPr>
          <w:rFonts w:ascii="Avenir Next LT Pro" w:eastAsia="Avenir Next LT Pro" w:hAnsi="Avenir Next LT Pro" w:cs="Avenir Next LT Pro"/>
          <w:sz w:val="22"/>
          <w:szCs w:val="22"/>
        </w:rPr>
        <w:t>Muzeum stało się także przestrzenią dla sztuki współczesnej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, </w:t>
      </w:r>
      <w:r w:rsidR="23518156" w:rsidRPr="33A0CCB2">
        <w:rPr>
          <w:rFonts w:ascii="Avenir Next LT Pro" w:eastAsia="Avenir Next LT Pro" w:hAnsi="Avenir Next LT Pro" w:cs="Avenir Next LT Pro"/>
          <w:sz w:val="22"/>
          <w:szCs w:val="22"/>
        </w:rPr>
        <w:t>co zapoczątkowała</w:t>
      </w:r>
      <w:r w:rsidR="27B6E6F2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wystawa </w:t>
      </w:r>
      <w:r w:rsidR="7E97EF7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artysty </w:t>
      </w:r>
      <w:proofErr w:type="spellStart"/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Bownika</w:t>
      </w:r>
      <w:proofErr w:type="spellEnd"/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. </w:t>
      </w:r>
      <w:r w:rsidR="10460010" w:rsidRPr="33A0CCB2">
        <w:rPr>
          <w:rFonts w:ascii="Avenir Next LT Pro" w:eastAsia="Avenir Next LT Pro" w:hAnsi="Avenir Next LT Pro" w:cs="Avenir Next LT Pro"/>
          <w:sz w:val="22"/>
          <w:szCs w:val="22"/>
        </w:rPr>
        <w:t>Kolejn</w:t>
      </w:r>
      <w:r w:rsidR="058FEF5C" w:rsidRPr="33A0CCB2">
        <w:rPr>
          <w:rFonts w:ascii="Avenir Next LT Pro" w:eastAsia="Avenir Next LT Pro" w:hAnsi="Avenir Next LT Pro" w:cs="Avenir Next LT Pro"/>
          <w:sz w:val="22"/>
          <w:szCs w:val="22"/>
        </w:rPr>
        <w:t>ą</w:t>
      </w:r>
      <w:r w:rsidR="03152EBA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64743EA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będzie 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>e</w:t>
      </w:r>
      <w:r w:rsidR="0F6AE6D4" w:rsidRPr="33A0CCB2">
        <w:rPr>
          <w:rFonts w:ascii="Avenir Next LT Pro" w:eastAsia="Avenir Next LT Pro" w:hAnsi="Avenir Next LT Pro" w:cs="Avenir Next LT Pro"/>
          <w:sz w:val="22"/>
          <w:szCs w:val="22"/>
        </w:rPr>
        <w:t>ks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>pozycja Mirelli von Chrupek</w:t>
      </w:r>
      <w:r w:rsidR="035BC2CF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54727E6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“Romance au </w:t>
      </w:r>
      <w:proofErr w:type="spellStart"/>
      <w:r w:rsidR="54727E60" w:rsidRPr="33A0CCB2">
        <w:rPr>
          <w:rFonts w:ascii="Avenir Next LT Pro" w:eastAsia="Avenir Next LT Pro" w:hAnsi="Avenir Next LT Pro" w:cs="Avenir Next LT Pro"/>
          <w:sz w:val="22"/>
          <w:szCs w:val="22"/>
        </w:rPr>
        <w:t>chocolat</w:t>
      </w:r>
      <w:proofErr w:type="spellEnd"/>
      <w:r w:rsidR="54727E6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” </w:t>
      </w:r>
      <w:r w:rsidR="035BC2CF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- zwiedzający mogą ją </w:t>
      </w:r>
      <w:r w:rsidR="42BC0AA4" w:rsidRPr="33A0CCB2">
        <w:rPr>
          <w:rFonts w:ascii="Avenir Next LT Pro" w:eastAsia="Avenir Next LT Pro" w:hAnsi="Avenir Next LT Pro" w:cs="Avenir Next LT Pro"/>
          <w:sz w:val="22"/>
          <w:szCs w:val="22"/>
        </w:rPr>
        <w:t>oglądać od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stycznia 2026 roku.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</w:p>
    <w:p w14:paraId="6DA3A566" w14:textId="30AF92B4" w:rsidR="00FC076D" w:rsidRPr="0094622D" w:rsidRDefault="00FC076D" w:rsidP="33A0CCB2">
      <w:pPr>
        <w:jc w:val="both"/>
        <w:rPr>
          <w:rFonts w:ascii="Avenir Next LT Pro" w:eastAsia="Avenir Next LT Pro" w:hAnsi="Avenir Next LT Pro" w:cs="Avenir Next LT Pro"/>
          <w:b/>
          <w:bCs/>
          <w:i/>
          <w:iCs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- </w:t>
      </w:r>
      <w:r w:rsidR="7F3B4210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Jesteśmy ogromnie dumni z tego, jak radzi sobie nasze muzeum, podbijając serca odwiedzających z całej Polski (i nie tylko!)</w:t>
      </w:r>
      <w:r w:rsidR="7327E6CE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. Jego rozwój 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pozwala budować silne, emocjonalne zaangażowanie konsumentów, którzy coraz chętniej celebrują w tych przestrzeniach codzienne chwile przyjemności</w:t>
      </w:r>
      <w:r w:rsidR="70A7ECFB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, również </w:t>
      </w:r>
      <w:r w:rsidR="6254C82E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w trakcie</w:t>
      </w:r>
      <w:r w:rsidR="70A7ECFB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warsztat</w:t>
      </w:r>
      <w:r w:rsidR="66331BA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ów</w:t>
      </w:r>
      <w:r w:rsidR="70A7ECFB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czekoladowych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. Chcemy </w:t>
      </w:r>
      <w:r w:rsidR="2248A80C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nadal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zaskakiwać</w:t>
      </w:r>
      <w:r w:rsidR="4B6E1CB4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,</w:t>
      </w:r>
      <w:r w:rsidR="770DDECB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a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na nadchodzące miesiące</w:t>
      </w:r>
      <w:r w:rsidR="6D5F9371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planujemy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kolejne niespodzianki, które będą przyciągać nie tylko nowych </w:t>
      </w:r>
      <w:r w:rsidR="51F158B0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odwiedzających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, ale i tych, </w:t>
      </w:r>
      <w:r w:rsidR="707C03BD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którzy już</w:t>
      </w:r>
      <w:r w:rsidR="51D4AC7D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nas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znają –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powiedział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Robert Zydel, </w:t>
      </w:r>
      <w:r w:rsidR="185A53EA"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D</w:t>
      </w: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yrektor muzeum Fabryka Czekolady E.Wedel. </w:t>
      </w:r>
    </w:p>
    <w:p w14:paraId="318FEF66" w14:textId="0BD56E99" w:rsidR="00E410AD" w:rsidRPr="0094622D" w:rsidRDefault="3BFAAC27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Równolegle z sukcesami Muzeum, dynamiczny rozwój odnotowuje sieć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Pijalni Czekolady</w:t>
      </w:r>
      <w:r w:rsidR="3B179506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E.Wedel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. </w:t>
      </w:r>
      <w:r w:rsidR="22FEB11B" w:rsidRPr="33A0CCB2">
        <w:rPr>
          <w:rFonts w:ascii="Avenir Next LT Pro" w:eastAsia="Avenir Next LT Pro" w:hAnsi="Avenir Next LT Pro" w:cs="Avenir Next LT Pro"/>
          <w:sz w:val="22"/>
          <w:szCs w:val="22"/>
        </w:rPr>
        <w:t>Liczący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5A668251" w:rsidRPr="33A0CCB2">
        <w:rPr>
          <w:rFonts w:ascii="Avenir Next LT Pro" w:eastAsia="Avenir Next LT Pro" w:hAnsi="Avenir Next LT Pro" w:cs="Avenir Next LT Pro"/>
          <w:sz w:val="22"/>
          <w:szCs w:val="22"/>
        </w:rPr>
        <w:t>ponad 30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lokalizacj</w:t>
      </w:r>
      <w:r w:rsidR="0A979524" w:rsidRPr="33A0CCB2">
        <w:rPr>
          <w:rFonts w:ascii="Avenir Next LT Pro" w:eastAsia="Avenir Next LT Pro" w:hAnsi="Avenir Next LT Pro" w:cs="Avenir Next LT Pro"/>
          <w:sz w:val="22"/>
          <w:szCs w:val="22"/>
        </w:rPr>
        <w:t>i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713EE8B4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koncept </w:t>
      </w:r>
      <w:r w:rsidR="707972F3" w:rsidRPr="33A0CCB2">
        <w:rPr>
          <w:rFonts w:ascii="Avenir Next LT Pro" w:eastAsia="Avenir Next LT Pro" w:hAnsi="Avenir Next LT Pro" w:cs="Avenir Next LT Pro"/>
          <w:sz w:val="22"/>
          <w:szCs w:val="22"/>
        </w:rPr>
        <w:t>sukcesywnie zwiększa</w:t>
      </w:r>
      <w:r w:rsidR="3DED0F5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707972F3" w:rsidRPr="33A0CCB2">
        <w:rPr>
          <w:rFonts w:ascii="Avenir Next LT Pro" w:eastAsia="Avenir Next LT Pro" w:hAnsi="Avenir Next LT Pro" w:cs="Avenir Next LT Pro"/>
          <w:sz w:val="22"/>
          <w:szCs w:val="22"/>
        </w:rPr>
        <w:t>skalę działalności</w:t>
      </w:r>
      <w:r w:rsidR="5E078C35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71828ECE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tj. </w:t>
      </w:r>
      <w:r w:rsidR="5E078C35" w:rsidRPr="33A0CCB2">
        <w:rPr>
          <w:rFonts w:ascii="Avenir Next LT Pro" w:eastAsia="Avenir Next LT Pro" w:hAnsi="Avenir Next LT Pro" w:cs="Avenir Next LT Pro"/>
          <w:sz w:val="22"/>
          <w:szCs w:val="22"/>
        </w:rPr>
        <w:t>lokali własnych i franczyzowych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. </w:t>
      </w:r>
      <w:r w:rsidR="76774FA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Rok 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2025 </w:t>
      </w:r>
      <w:r w:rsidR="759031AB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upłynął 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>także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688A921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pod znakiem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modernizacj</w:t>
      </w:r>
      <w:r w:rsidR="51F14694" w:rsidRPr="33A0CCB2">
        <w:rPr>
          <w:rFonts w:ascii="Avenir Next LT Pro" w:eastAsia="Avenir Next LT Pro" w:hAnsi="Avenir Next LT Pro" w:cs="Avenir Next LT Pro"/>
          <w:sz w:val="22"/>
          <w:szCs w:val="22"/>
        </w:rPr>
        <w:t>i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54ACDDC6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-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wnętrz</w:t>
      </w:r>
      <w:r w:rsidR="479662CF" w:rsidRPr="33A0CCB2">
        <w:rPr>
          <w:rFonts w:ascii="Avenir Next LT Pro" w:eastAsia="Avenir Next LT Pro" w:hAnsi="Avenir Next LT Pro" w:cs="Avenir Next LT Pro"/>
          <w:sz w:val="22"/>
          <w:szCs w:val="22"/>
        </w:rPr>
        <w:t>a lokali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w Katowicach, Sopocie, Nałęczowie i Poznaniu</w:t>
      </w:r>
      <w:r w:rsidR="060EECA9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zyskały nowoczesny charakter</w:t>
      </w:r>
      <w:r w:rsidR="1A45F639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zachowując przy tym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56CBE4D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unikalną estetykę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art </w:t>
      </w:r>
      <w:proofErr w:type="spellStart"/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deco</w:t>
      </w:r>
      <w:proofErr w:type="spellEnd"/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.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</w:p>
    <w:p w14:paraId="372526BE" w14:textId="7BF6071E" w:rsidR="00D933B7" w:rsidRPr="0094622D" w:rsidRDefault="43CAC4BE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Pijalnie to miejsca, gdzie można doświadczyć wedlowskiego świata czekolady jeszcze mocniej, w nieco innej, bardziej deserowej odsłonie, niż to, do czego przyzwyczaiły nas produkty na sklepowych półkach. </w:t>
      </w:r>
      <w:r w:rsidR="7C5DB9B4" w:rsidRPr="33A0CCB2">
        <w:rPr>
          <w:rFonts w:ascii="Avenir Next LT Pro" w:eastAsia="Avenir Next LT Pro" w:hAnsi="Avenir Next LT Pro" w:cs="Avenir Next LT Pro"/>
          <w:sz w:val="22"/>
          <w:szCs w:val="22"/>
        </w:rPr>
        <w:t>W 2025 roku n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ie </w:t>
      </w:r>
      <w:r w:rsidR="2E12D278" w:rsidRPr="33A0CCB2">
        <w:rPr>
          <w:rFonts w:ascii="Avenir Next LT Pro" w:eastAsia="Avenir Next LT Pro" w:hAnsi="Avenir Next LT Pro" w:cs="Avenir Next LT Pro"/>
          <w:sz w:val="22"/>
          <w:szCs w:val="22"/>
        </w:rPr>
        <w:t>mogło zabraknąć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nowości w menu 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>–</w:t>
      </w:r>
      <w:r w:rsidR="00E412F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>jak choćby orzeźwiających letnich napojów z jagodami</w:t>
      </w:r>
      <w:r w:rsidR="35613DD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, 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>rozwinięci</w:t>
      </w:r>
      <w:r w:rsidR="5C414275" w:rsidRPr="33A0CCB2">
        <w:rPr>
          <w:rFonts w:ascii="Avenir Next LT Pro" w:eastAsia="Avenir Next LT Pro" w:hAnsi="Avenir Next LT Pro" w:cs="Avenir Next LT Pro"/>
          <w:sz w:val="22"/>
          <w:szCs w:val="22"/>
        </w:rPr>
        <w:t>a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kategorii lodów rzemieślniczych według autorskiej receptury </w:t>
      </w:r>
      <w:r w:rsidR="36094FF2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czy </w:t>
      </w:r>
      <w:r w:rsidR="55CEC5B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wdrożenia 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bajgli </w:t>
      </w:r>
      <w:r w:rsidR="01D9BA0A" w:rsidRPr="33A0CCB2">
        <w:rPr>
          <w:rFonts w:ascii="Avenir Next LT Pro" w:eastAsia="Avenir Next LT Pro" w:hAnsi="Avenir Next LT Pro" w:cs="Avenir Next LT Pro"/>
          <w:sz w:val="22"/>
          <w:szCs w:val="22"/>
        </w:rPr>
        <w:t>do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ofer</w:t>
      </w:r>
      <w:r w:rsidR="6080F6F2" w:rsidRPr="33A0CCB2">
        <w:rPr>
          <w:rFonts w:ascii="Avenir Next LT Pro" w:eastAsia="Avenir Next LT Pro" w:hAnsi="Avenir Next LT Pro" w:cs="Avenir Next LT Pro"/>
          <w:sz w:val="22"/>
          <w:szCs w:val="22"/>
        </w:rPr>
        <w:t>cie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śniadaniowej. Z sukcesem realizowano także aktywacje z markami Ptasie Mleczko® oraz </w:t>
      </w:r>
      <w:proofErr w:type="spellStart"/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>Lavazza</w:t>
      </w:r>
      <w:proofErr w:type="spellEnd"/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>, promując kulturę picia kawy i desery na bazie kultowych pianek.</w:t>
      </w:r>
      <w:r w:rsidR="7CB4533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Oferta</w:t>
      </w:r>
      <w:r w:rsidR="37CF74F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Pijalni</w:t>
      </w:r>
      <w:r w:rsidR="7CB4533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1C322544" w:rsidRPr="33A0CCB2">
        <w:rPr>
          <w:rFonts w:ascii="Avenir Next LT Pro" w:eastAsia="Avenir Next LT Pro" w:hAnsi="Avenir Next LT Pro" w:cs="Avenir Next LT Pro"/>
          <w:sz w:val="22"/>
          <w:szCs w:val="22"/>
        </w:rPr>
        <w:t>powstaje</w:t>
      </w:r>
      <w:r w:rsidR="7CB4533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w wedlowskiej </w:t>
      </w:r>
      <w:r w:rsidR="7F09DD49" w:rsidRPr="33A0CCB2">
        <w:rPr>
          <w:rFonts w:ascii="Avenir Next LT Pro" w:eastAsia="Avenir Next LT Pro" w:hAnsi="Avenir Next LT Pro" w:cs="Avenir Next LT Pro"/>
          <w:sz w:val="22"/>
          <w:szCs w:val="22"/>
        </w:rPr>
        <w:t>Pr</w:t>
      </w:r>
      <w:r w:rsidR="7CB45331" w:rsidRPr="33A0CCB2">
        <w:rPr>
          <w:rFonts w:ascii="Avenir Next LT Pro" w:eastAsia="Avenir Next LT Pro" w:hAnsi="Avenir Next LT Pro" w:cs="Avenir Next LT Pro"/>
          <w:sz w:val="22"/>
          <w:szCs w:val="22"/>
        </w:rPr>
        <w:t>acowni Rarytasów,</w:t>
      </w:r>
      <w:r w:rsidR="2991B1A6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manufakturze, gdzie maszyny tylko punktowo wspierają ręczną pracę zespołu cukierników</w:t>
      </w:r>
      <w:r w:rsidR="7CB45331" w:rsidRPr="33A0CCB2">
        <w:rPr>
          <w:rFonts w:ascii="Avenir Next LT Pro" w:eastAsia="Avenir Next LT Pro" w:hAnsi="Avenir Next LT Pro" w:cs="Avenir Next LT Pro"/>
          <w:sz w:val="22"/>
          <w:szCs w:val="22"/>
        </w:rPr>
        <w:t>.</w:t>
      </w:r>
    </w:p>
    <w:p w14:paraId="73D98086" w14:textId="7E7C6D6F" w:rsidR="00DC3E00" w:rsidRPr="0094622D" w:rsidRDefault="03734737" w:rsidP="33A0CCB2">
      <w:pPr>
        <w:jc w:val="both"/>
        <w:rPr>
          <w:rFonts w:ascii="Avenir Next LT Pro" w:eastAsia="Avenir Next LT Pro" w:hAnsi="Avenir Next LT Pro" w:cs="Avenir Next LT Pro"/>
          <w:b/>
          <w:bCs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Marketing: innowacje</w:t>
      </w:r>
    </w:p>
    <w:p w14:paraId="1A3D05C4" w14:textId="3FE3AA68" w:rsidR="00DC3E00" w:rsidRPr="0094622D" w:rsidRDefault="03734737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W obszarze marketingu rok 2025 upłynął pod znakiem nieoczywistych współprac, odważnych kampanii i nowoczesnych form dotarcia do konsumentów. </w:t>
      </w:r>
    </w:p>
    <w:p w14:paraId="38381473" w14:textId="37805B59" w:rsidR="00DC3E00" w:rsidRPr="0094622D" w:rsidRDefault="03734737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- 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Konsekwentnie budujemy kapitał marki, kładąc duży nacisk na różnorodność oferty i jej dopasowanie do potrzeb odbiorców</w:t>
      </w:r>
      <w:r w:rsidR="2DBBF6A7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- zarówno młodych, jak i tych starszych, którzy znają naszą markę od lat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. W 2025 roku Wedel osiągnął dynamikę sprzedaży wartościowej powyżej średniego wzrostu kategorii we wszystkich kluczowych segmentach słodyczy czekoladowych. Naszym priorytetem pozostaje dalsza dywersyfikacja portfolio i rozwój nowych kategorii produktowych, które odpowiadają na zmieniające się </w:t>
      </w:r>
      <w:r w:rsidR="0338840C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mody, </w:t>
      </w:r>
      <w:r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trendy i potrzeby</w:t>
      </w:r>
      <w:r w:rsidR="6B2F6FA2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. </w:t>
      </w:r>
      <w:r w:rsidR="5FF2087D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Nie zapominamy także o</w:t>
      </w:r>
      <w:r w:rsidR="44C36303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naszych klasykach tj. WW czy Pawełku, które pokazujemy w nowej odsłonie z wykorzystaniem nieoczywistych form komunikacji </w:t>
      </w:r>
      <w:r w:rsidR="5FF2087D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- podkreśla </w:t>
      </w: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Krzysztof Bogacz, Dyrektor Marketingu</w:t>
      </w:r>
      <w:r w:rsidR="008577CE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</w:t>
      </w: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w firmie Wedel.</w:t>
      </w:r>
    </w:p>
    <w:p w14:paraId="27862366" w14:textId="14990204" w:rsidR="00DC3E00" w:rsidRPr="0094622D" w:rsidRDefault="034137BB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W strategii produktowej w 2025 roku skupiono się</w:t>
      </w:r>
      <w:r w:rsidR="69DC751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na wykorzystaniu synergii między produktami</w:t>
      </w:r>
      <w:r w:rsidR="1C08E8D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(</w:t>
      </w:r>
      <w:r w:rsidR="3243648E" w:rsidRPr="33A0CCB2">
        <w:rPr>
          <w:rFonts w:ascii="Avenir Next LT Pro" w:eastAsia="Avenir Next LT Pro" w:hAnsi="Avenir Next LT Pro" w:cs="Avenir Next LT Pro"/>
          <w:sz w:val="22"/>
          <w:szCs w:val="22"/>
        </w:rPr>
        <w:t>tworząc linię produktów</w:t>
      </w:r>
      <w:r w:rsidR="1C08E8D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Smaki lata),</w:t>
      </w:r>
      <w:r w:rsidR="69DC751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wzmacnianiu dobrze znanych </w:t>
      </w:r>
      <w:proofErr w:type="spellStart"/>
      <w:r w:rsidR="69DC7518" w:rsidRPr="33A0CCB2">
        <w:rPr>
          <w:rFonts w:ascii="Avenir Next LT Pro" w:eastAsia="Avenir Next LT Pro" w:hAnsi="Avenir Next LT Pro" w:cs="Avenir Next LT Pro"/>
          <w:sz w:val="22"/>
          <w:szCs w:val="22"/>
        </w:rPr>
        <w:t>brandów</w:t>
      </w:r>
      <w:proofErr w:type="spellEnd"/>
      <w:r w:rsidR="69DC751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i </w:t>
      </w:r>
      <w:r w:rsidR="69DC7518" w:rsidRPr="33A0CCB2">
        <w:rPr>
          <w:rFonts w:ascii="Avenir Next LT Pro" w:eastAsia="Avenir Next LT Pro" w:hAnsi="Avenir Next LT Pro" w:cs="Avenir Next LT Pro"/>
          <w:sz w:val="22"/>
          <w:szCs w:val="22"/>
        </w:rPr>
        <w:lastRenderedPageBreak/>
        <w:t>ich reaktywacji</w:t>
      </w:r>
      <w:r w:rsidR="068FCF97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(batony)</w:t>
      </w:r>
      <w:r w:rsidR="69DC7518" w:rsidRPr="33A0CCB2">
        <w:rPr>
          <w:rFonts w:ascii="Avenir Next LT Pro" w:eastAsia="Avenir Next LT Pro" w:hAnsi="Avenir Next LT Pro" w:cs="Avenir Next LT Pro"/>
          <w:sz w:val="22"/>
          <w:szCs w:val="22"/>
        </w:rPr>
        <w:t>, wdrażaniu nowości</w:t>
      </w:r>
      <w:r w:rsidR="4D16860C" w:rsidRPr="33A0CCB2">
        <w:rPr>
          <w:rFonts w:ascii="Avenir Next LT Pro" w:eastAsia="Avenir Next LT Pro" w:hAnsi="Avenir Next LT Pro" w:cs="Avenir Next LT Pro"/>
          <w:sz w:val="22"/>
          <w:szCs w:val="22"/>
        </w:rPr>
        <w:t>,</w:t>
      </w:r>
      <w:r w:rsidR="69DC751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a także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na </w:t>
      </w:r>
      <w:proofErr w:type="spellStart"/>
      <w:r w:rsidRPr="33A0CCB2">
        <w:rPr>
          <w:rFonts w:ascii="Avenir Next LT Pro" w:eastAsia="Avenir Next LT Pro" w:hAnsi="Avenir Next LT Pro" w:cs="Avenir Next LT Pro"/>
          <w:sz w:val="22"/>
          <w:szCs w:val="22"/>
        </w:rPr>
        <w:t>desezonalizacji</w:t>
      </w:r>
      <w:proofErr w:type="spellEnd"/>
      <w:r w:rsidR="098F6A12" w:rsidRPr="33A0CCB2">
        <w:rPr>
          <w:rFonts w:ascii="Avenir Next LT Pro" w:eastAsia="Avenir Next LT Pro" w:hAnsi="Avenir Next LT Pro" w:cs="Avenir Next LT Pro"/>
          <w:sz w:val="22"/>
          <w:szCs w:val="22"/>
        </w:rPr>
        <w:t>. Doskonałym jej przykładem jest kampania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kultowych pianek Ptasie Mleczko®, m.in. poprzez promocję mrożonych wariantów w okresie letnim oraz współpracę z </w:t>
      </w:r>
      <w:proofErr w:type="spellStart"/>
      <w:r w:rsidRPr="33A0CCB2">
        <w:rPr>
          <w:rFonts w:ascii="Avenir Next LT Pro" w:eastAsia="Avenir Next LT Pro" w:hAnsi="Avenir Next LT Pro" w:cs="Avenir Next LT Pro"/>
          <w:sz w:val="22"/>
          <w:szCs w:val="22"/>
        </w:rPr>
        <w:t>influencerkami</w:t>
      </w:r>
      <w:proofErr w:type="spellEnd"/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(np. Hi Hania). Z kolei nieszablonowe podejście do komunikacji potwierdziła akcja firmy z okazji Prima Aprilis – koncept obieraczki do pianek Ptasie Mleczko® oparty na rytuale jedzenia pianek, oddzielając</w:t>
      </w:r>
      <w:r w:rsidR="682F5A0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puszyste wnętrze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je od czekolady, wywołał ogromne zainteresowanie wśród konsumentów, stając się internetowym hitem. </w:t>
      </w:r>
    </w:p>
    <w:p w14:paraId="67BFD963" w14:textId="6509AAFE" w:rsidR="00DC3E00" w:rsidRPr="0094622D" w:rsidRDefault="034137BB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Mijające miesiące to także czas, w którym marka E.Wedel stawiała na nieoczywiste współprace, jak choćby ta z </w:t>
      </w:r>
      <w:proofErr w:type="spellStart"/>
      <w:r w:rsidRPr="33A0CCB2">
        <w:rPr>
          <w:rFonts w:ascii="Avenir Next LT Pro" w:eastAsia="Avenir Next LT Pro" w:hAnsi="Avenir Next LT Pro" w:cs="Avenir Next LT Pro"/>
          <w:sz w:val="22"/>
          <w:szCs w:val="22"/>
        </w:rPr>
        <w:t>OnlyBio</w:t>
      </w:r>
      <w:proofErr w:type="spellEnd"/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(kolekcja kosmetyków inspirowana piankami Ptasie Mleczko®, kalendarze adwentowe), </w:t>
      </w:r>
      <w:proofErr w:type="spellStart"/>
      <w:r w:rsidRPr="33A0CCB2">
        <w:rPr>
          <w:rFonts w:ascii="Avenir Next LT Pro" w:eastAsia="Avenir Next LT Pro" w:hAnsi="Avenir Next LT Pro" w:cs="Avenir Next LT Pro"/>
          <w:sz w:val="22"/>
          <w:szCs w:val="22"/>
        </w:rPr>
        <w:t>Gatta</w:t>
      </w:r>
      <w:proofErr w:type="spellEnd"/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78E2B6E6" w:rsidRPr="33A0CCB2">
        <w:rPr>
          <w:rFonts w:ascii="Avenir Next LT Pro" w:eastAsia="Avenir Next LT Pro" w:hAnsi="Avenir Next LT Pro" w:cs="Avenir Next LT Pro"/>
          <w:sz w:val="22"/>
          <w:szCs w:val="22"/>
        </w:rPr>
        <w:t>(druga część współpracy, m.in. rajstopy, legginsy, piżamy czy szlafroki)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czy z Tymbark (Czekolada nadziewana Mleczna Jabłko-Wiśnia i Mleczna Jabłko-Mięta).</w:t>
      </w:r>
    </w:p>
    <w:p w14:paraId="4A0F8BD1" w14:textId="01F70597" w:rsidR="00DC3E00" w:rsidRPr="0094622D" w:rsidRDefault="3364CA81" w:rsidP="33A0CCB2">
      <w:pPr>
        <w:jc w:val="both"/>
        <w:rPr>
          <w:rFonts w:ascii="Avenir Next LT Pro" w:eastAsia="Avenir Next LT Pro" w:hAnsi="Avenir Next LT Pro" w:cs="Avenir Next LT Pro"/>
          <w:b/>
          <w:bCs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>Odpowiedzialny rozwój i nowoczesna komunikacja</w:t>
      </w:r>
    </w:p>
    <w:p w14:paraId="7F6581B8" w14:textId="11A94C64" w:rsidR="00D933B7" w:rsidRDefault="00D933B7" w:rsidP="33A0CCB2">
      <w:pPr>
        <w:jc w:val="both"/>
        <w:rPr>
          <w:rStyle w:val="Hipercze"/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W 2025 roku Wedel przeprowadził</w:t>
      </w:r>
      <w:r w:rsidR="7FE8C93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kompleksową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rewizję strategii</w:t>
      </w:r>
      <w:r w:rsidR="4ADF21CF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zrównow</w:t>
      </w:r>
      <w:r w:rsidR="559C0A6D" w:rsidRPr="33A0CCB2">
        <w:rPr>
          <w:rFonts w:ascii="Avenir Next LT Pro" w:eastAsia="Avenir Next LT Pro" w:hAnsi="Avenir Next LT Pro" w:cs="Avenir Next LT Pro"/>
          <w:sz w:val="22"/>
          <w:szCs w:val="22"/>
        </w:rPr>
        <w:t>a</w:t>
      </w:r>
      <w:r w:rsidR="4ADF21CF" w:rsidRPr="33A0CCB2">
        <w:rPr>
          <w:rFonts w:ascii="Avenir Next LT Pro" w:eastAsia="Avenir Next LT Pro" w:hAnsi="Avenir Next LT Pro" w:cs="Avenir Next LT Pro"/>
          <w:sz w:val="22"/>
          <w:szCs w:val="22"/>
        </w:rPr>
        <w:t>żonego rozwoju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4821BFAA" w:rsidRPr="33A0CCB2">
        <w:rPr>
          <w:rFonts w:ascii="Avenir Next LT Pro" w:eastAsia="Avenir Next LT Pro" w:hAnsi="Avenir Next LT Pro" w:cs="Avenir Next LT Pro"/>
          <w:sz w:val="22"/>
          <w:szCs w:val="22"/>
        </w:rPr>
        <w:t>(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ESG</w:t>
      </w:r>
      <w:r w:rsidR="4D90583A" w:rsidRPr="33A0CCB2">
        <w:rPr>
          <w:rFonts w:ascii="Avenir Next LT Pro" w:eastAsia="Avenir Next LT Pro" w:hAnsi="Avenir Next LT Pro" w:cs="Avenir Next LT Pro"/>
          <w:sz w:val="22"/>
          <w:szCs w:val="22"/>
        </w:rPr>
        <w:t>)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, </w:t>
      </w:r>
      <w:r w:rsidR="5C8E72DD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uwzględniając jej integrację ze strategią biznesową. </w:t>
      </w:r>
      <w:r w:rsidR="09B61C6E" w:rsidRPr="33A0CCB2">
        <w:rPr>
          <w:rFonts w:ascii="Avenir Next LT Pro" w:eastAsia="Avenir Next LT Pro" w:hAnsi="Avenir Next LT Pro" w:cs="Avenir Next LT Pro"/>
          <w:sz w:val="22"/>
          <w:szCs w:val="22"/>
        </w:rPr>
        <w:t>P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lan działa</w:t>
      </w:r>
      <w:r w:rsidR="455F942F" w:rsidRPr="33A0CCB2">
        <w:rPr>
          <w:rFonts w:ascii="Avenir Next LT Pro" w:eastAsia="Avenir Next LT Pro" w:hAnsi="Avenir Next LT Pro" w:cs="Avenir Next LT Pro"/>
          <w:sz w:val="22"/>
          <w:szCs w:val="22"/>
        </w:rPr>
        <w:t>ń</w:t>
      </w:r>
      <w:r w:rsidR="3CDA9E44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oparto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na</w:t>
      </w:r>
      <w:r w:rsidR="2D2E074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intensyfikacji działań w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trzech filarach </w:t>
      </w:r>
      <w:r w:rsidR="796645D5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tj. </w:t>
      </w:r>
      <w:r w:rsidR="7549BD30" w:rsidRPr="33A0CCB2">
        <w:rPr>
          <w:rFonts w:ascii="Avenir Next LT Pro" w:eastAsia="Avenir Next LT Pro" w:hAnsi="Avenir Next LT Pro" w:cs="Avenir Next LT Pro"/>
          <w:sz w:val="22"/>
          <w:szCs w:val="22"/>
        </w:rPr>
        <w:t>o</w:t>
      </w:r>
      <w:r w:rsidR="796645D5" w:rsidRPr="33A0CCB2">
        <w:rPr>
          <w:rFonts w:ascii="Avenir Next LT Pro" w:eastAsia="Avenir Next LT Pro" w:hAnsi="Avenir Next LT Pro" w:cs="Avenir Next LT Pro"/>
          <w:sz w:val="22"/>
          <w:szCs w:val="22"/>
        </w:rPr>
        <w:t>dpowiedzialność za środowisko, ludzie i społeczności, kultura biznesu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.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Firma </w:t>
      </w:r>
      <w:r w:rsidR="26CF95E4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kontynuuje także </w:t>
      </w:r>
      <w:r w:rsidR="4D0BB831" w:rsidRPr="33A0CCB2">
        <w:rPr>
          <w:rFonts w:ascii="Avenir Next LT Pro" w:eastAsia="Avenir Next LT Pro" w:hAnsi="Avenir Next LT Pro" w:cs="Avenir Next LT Pro"/>
          <w:sz w:val="22"/>
          <w:szCs w:val="22"/>
        </w:rPr>
        <w:t>sprawozdawczość</w:t>
      </w:r>
      <w:r w:rsidR="20323893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niefinansow</w:t>
      </w:r>
      <w:r w:rsidR="6D6F8F05" w:rsidRPr="33A0CCB2">
        <w:rPr>
          <w:rFonts w:ascii="Avenir Next LT Pro" w:eastAsia="Avenir Next LT Pro" w:hAnsi="Avenir Next LT Pro" w:cs="Avenir Next LT Pro"/>
          <w:sz w:val="22"/>
          <w:szCs w:val="22"/>
        </w:rPr>
        <w:t>ą</w:t>
      </w:r>
      <w:r w:rsidR="1E6C7C40" w:rsidRPr="33A0CCB2">
        <w:rPr>
          <w:rFonts w:ascii="Avenir Next LT Pro" w:eastAsia="Avenir Next LT Pro" w:hAnsi="Avenir Next LT Pro" w:cs="Avenir Next LT Pro"/>
          <w:sz w:val="22"/>
          <w:szCs w:val="22"/>
        </w:rPr>
        <w:t>:</w:t>
      </w:r>
      <w:r w:rsidR="25136343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6D6F8F05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po raz pierwszy </w:t>
      </w:r>
      <w:r w:rsidR="2C47F678" w:rsidRPr="33A0CCB2">
        <w:rPr>
          <w:rFonts w:ascii="Avenir Next LT Pro" w:eastAsia="Avenir Next LT Pro" w:hAnsi="Avenir Next LT Pro" w:cs="Avenir Next LT Pro"/>
          <w:sz w:val="22"/>
          <w:szCs w:val="22"/>
        </w:rPr>
        <w:t>publikując</w:t>
      </w:r>
      <w:r w:rsidR="20323893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raport</w:t>
      </w:r>
      <w:r w:rsidR="198B6DE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ESG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5FBFB18B" w:rsidRPr="33A0CCB2">
        <w:rPr>
          <w:rFonts w:ascii="Avenir Next LT Pro" w:eastAsia="Avenir Next LT Pro" w:hAnsi="Avenir Next LT Pro" w:cs="Avenir Next LT Pro"/>
          <w:sz w:val="22"/>
          <w:szCs w:val="22"/>
        </w:rPr>
        <w:t>w oparciu o</w:t>
      </w:r>
      <w:r w:rsidR="16051F4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2C0455C6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unijny </w:t>
      </w:r>
      <w:r w:rsidR="4923A266" w:rsidRPr="33A0CCB2">
        <w:rPr>
          <w:rFonts w:ascii="Avenir Next LT Pro" w:eastAsia="Avenir Next LT Pro" w:hAnsi="Avenir Next LT Pro" w:cs="Avenir Next LT Pro"/>
          <w:sz w:val="22"/>
          <w:szCs w:val="22"/>
        </w:rPr>
        <w:t>standard</w:t>
      </w:r>
      <w:r w:rsidR="5C91485A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176FD6A5" w:rsidRPr="33A0CCB2">
        <w:rPr>
          <w:rFonts w:ascii="Avenir Next LT Pro" w:eastAsia="Avenir Next LT Pro" w:hAnsi="Avenir Next LT Pro" w:cs="Avenir Next LT Pro"/>
          <w:sz w:val="22"/>
          <w:szCs w:val="22"/>
        </w:rPr>
        <w:t>raportowania (E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SRS</w:t>
      </w:r>
      <w:r w:rsidR="1193C3EA" w:rsidRPr="33A0CCB2">
        <w:rPr>
          <w:rFonts w:ascii="Avenir Next LT Pro" w:eastAsia="Avenir Next LT Pro" w:hAnsi="Avenir Next LT Pro" w:cs="Avenir Next LT Pro"/>
          <w:sz w:val="22"/>
          <w:szCs w:val="22"/>
        </w:rPr>
        <w:t>)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oraz </w:t>
      </w:r>
      <w:r w:rsidR="32DDA64E" w:rsidRPr="33A0CCB2">
        <w:rPr>
          <w:rFonts w:ascii="Avenir Next LT Pro" w:eastAsia="Avenir Next LT Pro" w:hAnsi="Avenir Next LT Pro" w:cs="Avenir Next LT Pro"/>
          <w:sz w:val="22"/>
          <w:szCs w:val="22"/>
        </w:rPr>
        <w:t>przedstaw</w:t>
      </w:r>
      <w:r w:rsidR="37817E7F" w:rsidRPr="33A0CCB2">
        <w:rPr>
          <w:rFonts w:ascii="Avenir Next LT Pro" w:eastAsia="Avenir Next LT Pro" w:hAnsi="Avenir Next LT Pro" w:cs="Avenir Next LT Pro"/>
          <w:sz w:val="22"/>
          <w:szCs w:val="22"/>
        </w:rPr>
        <w:t>i</w:t>
      </w:r>
      <w:r w:rsidR="34973DF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ając </w:t>
      </w:r>
      <w:r w:rsidR="32DDA64E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swoje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dobre praktyki </w:t>
      </w:r>
      <w:r w:rsidR="4BDC1F0F" w:rsidRPr="33A0CCB2">
        <w:rPr>
          <w:rFonts w:ascii="Avenir Next LT Pro" w:eastAsia="Avenir Next LT Pro" w:hAnsi="Avenir Next LT Pro" w:cs="Avenir Next LT Pro"/>
          <w:sz w:val="22"/>
          <w:szCs w:val="22"/>
        </w:rPr>
        <w:t>w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3AFFEEBE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renomowanym </w:t>
      </w:r>
      <w:r w:rsidR="16D84804" w:rsidRPr="33A0CCB2">
        <w:rPr>
          <w:rFonts w:ascii="Avenir Next LT Pro" w:eastAsia="Avenir Next LT Pro" w:hAnsi="Avenir Next LT Pro" w:cs="Avenir Next LT Pro"/>
          <w:sz w:val="22"/>
          <w:szCs w:val="22"/>
        </w:rPr>
        <w:t>zestawieni</w:t>
      </w:r>
      <w:r w:rsidR="610BAC83" w:rsidRPr="33A0CCB2">
        <w:rPr>
          <w:rFonts w:ascii="Avenir Next LT Pro" w:eastAsia="Avenir Next LT Pro" w:hAnsi="Avenir Next LT Pro" w:cs="Avenir Next LT Pro"/>
          <w:sz w:val="22"/>
          <w:szCs w:val="22"/>
        </w:rPr>
        <w:t>u</w:t>
      </w:r>
      <w:r w:rsidR="16D84804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Forum Odpowiedzialnego Biznesu</w:t>
      </w:r>
      <w:r w:rsidR="5F7389BC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(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FOB</w:t>
      </w:r>
      <w:r w:rsidR="578EF2CE" w:rsidRPr="33A0CCB2">
        <w:rPr>
          <w:rFonts w:ascii="Avenir Next LT Pro" w:eastAsia="Avenir Next LT Pro" w:hAnsi="Avenir Next LT Pro" w:cs="Avenir Next LT Pro"/>
          <w:sz w:val="22"/>
          <w:szCs w:val="22"/>
        </w:rPr>
        <w:t>)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.</w:t>
      </w:r>
      <w:r w:rsidR="00DC3E00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</w:p>
    <w:p w14:paraId="1E509B8C" w14:textId="3B2F7B3B" w:rsidR="00D933B7" w:rsidRDefault="00D933B7" w:rsidP="33A0CCB2">
      <w:pPr>
        <w:jc w:val="both"/>
        <w:rPr>
          <w:rStyle w:val="Hipercze"/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Kontynuowano i mierzono efekty </w:t>
      </w:r>
      <w:r w:rsidR="3EB8D537" w:rsidRPr="33A0CCB2">
        <w:rPr>
          <w:rFonts w:ascii="Avenir Next LT Pro" w:eastAsia="Avenir Next LT Pro" w:hAnsi="Avenir Next LT Pro" w:cs="Avenir Next LT Pro"/>
          <w:sz w:val="22"/>
          <w:szCs w:val="22"/>
        </w:rPr>
        <w:t>inicjaty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w takich jak „Daj im szansę”, „Słodkie Usprawiedliwienie” oraz</w:t>
      </w:r>
      <w:r w:rsidR="01C3BF5E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proofErr w:type="spellStart"/>
      <w:r w:rsidR="2D419769" w:rsidRPr="33A0CCB2">
        <w:rPr>
          <w:rFonts w:ascii="Avenir Next LT Pro" w:eastAsia="Avenir Next LT Pro" w:hAnsi="Avenir Next LT Pro" w:cs="Avenir Next LT Pro"/>
          <w:sz w:val="22"/>
          <w:szCs w:val="22"/>
        </w:rPr>
        <w:t>zainagurowano</w:t>
      </w:r>
      <w:proofErr w:type="spellEnd"/>
      <w:r w:rsidR="302BECB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działania komunikacyjne wokół celu wyższego fi</w:t>
      </w:r>
      <w:r w:rsidR="1BE35B96" w:rsidRPr="33A0CCB2">
        <w:rPr>
          <w:rFonts w:ascii="Avenir Next LT Pro" w:eastAsia="Avenir Next LT Pro" w:hAnsi="Avenir Next LT Pro" w:cs="Avenir Next LT Pro"/>
          <w:sz w:val="22"/>
          <w:szCs w:val="22"/>
        </w:rPr>
        <w:t>r</w:t>
      </w:r>
      <w:r w:rsidR="302BECB1" w:rsidRPr="33A0CCB2">
        <w:rPr>
          <w:rFonts w:ascii="Avenir Next LT Pro" w:eastAsia="Avenir Next LT Pro" w:hAnsi="Avenir Next LT Pro" w:cs="Avenir Next LT Pro"/>
          <w:sz w:val="22"/>
          <w:szCs w:val="22"/>
        </w:rPr>
        <w:t>my</w:t>
      </w:r>
      <w:r w:rsidR="4CF52484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, w tym </w:t>
      </w:r>
      <w:r w:rsidR="098FC89D" w:rsidRPr="33A0CCB2">
        <w:rPr>
          <w:rFonts w:ascii="Avenir Next LT Pro" w:eastAsia="Avenir Next LT Pro" w:hAnsi="Avenir Next LT Pro" w:cs="Avenir Next LT Pro"/>
          <w:sz w:val="22"/>
          <w:szCs w:val="22"/>
        </w:rPr>
        <w:t>przeprowadzenie</w:t>
      </w:r>
      <w:r w:rsidR="4CF52484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badania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hyperlink r:id="rId11">
        <w:r w:rsidRPr="33A0CCB2">
          <w:rPr>
            <w:rStyle w:val="Hipercze"/>
            <w:rFonts w:ascii="Avenir Next LT Pro" w:eastAsia="Avenir Next LT Pro" w:hAnsi="Avenir Next LT Pro" w:cs="Avenir Next LT Pro"/>
            <w:sz w:val="22"/>
            <w:szCs w:val="22"/>
          </w:rPr>
          <w:t>„</w:t>
        </w:r>
        <w:r w:rsidR="42E18B16" w:rsidRPr="33A0CCB2">
          <w:rPr>
            <w:rStyle w:val="Hipercze"/>
            <w:rFonts w:ascii="Avenir Next LT Pro" w:eastAsia="Avenir Next LT Pro" w:hAnsi="Avenir Next LT Pro" w:cs="Avenir Next LT Pro"/>
            <w:sz w:val="22"/>
            <w:szCs w:val="22"/>
          </w:rPr>
          <w:t>Czas razem: o jakości wspólnego czasu wśród Polek i Polaków</w:t>
        </w:r>
        <w:r w:rsidRPr="33A0CCB2">
          <w:rPr>
            <w:rStyle w:val="Hipercze"/>
            <w:rFonts w:ascii="Avenir Next LT Pro" w:eastAsia="Avenir Next LT Pro" w:hAnsi="Avenir Next LT Pro" w:cs="Avenir Next LT Pro"/>
            <w:sz w:val="22"/>
            <w:szCs w:val="22"/>
          </w:rPr>
          <w:t>”</w:t>
        </w:r>
        <w:r w:rsidR="75B8ED65" w:rsidRPr="33A0CCB2">
          <w:rPr>
            <w:rStyle w:val="Hipercze"/>
            <w:rFonts w:ascii="Avenir Next LT Pro" w:eastAsia="Avenir Next LT Pro" w:hAnsi="Avenir Next LT Pro" w:cs="Avenir Next LT Pro"/>
            <w:sz w:val="22"/>
            <w:szCs w:val="22"/>
          </w:rPr>
          <w:t xml:space="preserve">. </w:t>
        </w:r>
      </w:hyperlink>
      <w:r w:rsidR="75B8ED65" w:rsidRPr="33A0CCB2">
        <w:rPr>
          <w:rStyle w:val="Hipercze"/>
          <w:rFonts w:ascii="Avenir Next LT Pro" w:eastAsia="Avenir Next LT Pro" w:hAnsi="Avenir Next LT Pro" w:cs="Avenir Next LT Pro"/>
          <w:color w:val="000000" w:themeColor="text1"/>
          <w:sz w:val="22"/>
          <w:szCs w:val="22"/>
          <w:u w:val="none"/>
        </w:rPr>
        <w:t>Punktem wyjścia dla realizacji celu wyższego, którym kieruje się firma Wedel, jest aktualna diagnoza wyzwań współczesności. Z badania wynika, że niemal połowa ankietowanych wierzy, że wartościowy czas spotkań z bliskimi mógłby zmniejszyć ich poczucie samotności.</w:t>
      </w:r>
    </w:p>
    <w:p w14:paraId="4BE1CD51" w14:textId="7FD8B635" w:rsidR="54D93327" w:rsidRDefault="54D93327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Istotnym elementem działa</w:t>
      </w:r>
      <w:r w:rsidR="0A319295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ń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było przygotowanie do</w:t>
      </w:r>
      <w:r w:rsidR="5B19A1E5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nowych wytycznych </w:t>
      </w:r>
      <w:r w:rsidR="61607DC3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dot. przeciwdziałania wylesianiu tj. </w:t>
      </w:r>
      <w:r w:rsidR="00D933B7" w:rsidRPr="33A0CCB2">
        <w:rPr>
          <w:rFonts w:ascii="Avenir Next LT Pro" w:eastAsia="Avenir Next LT Pro" w:hAnsi="Avenir Next LT Pro" w:cs="Avenir Next LT Pro"/>
          <w:sz w:val="22"/>
          <w:szCs w:val="22"/>
        </w:rPr>
        <w:t>EUDR</w:t>
      </w:r>
      <w:r w:rsidR="6E1DE845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(</w:t>
      </w:r>
      <w:proofErr w:type="spellStart"/>
      <w:r w:rsidR="6E1DE84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European</w:t>
      </w:r>
      <w:proofErr w:type="spellEnd"/>
      <w:r w:rsidR="6E1DE84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Union </w:t>
      </w:r>
      <w:proofErr w:type="spellStart"/>
      <w:r w:rsidR="6E1DE84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Deforestation</w:t>
      </w:r>
      <w:proofErr w:type="spellEnd"/>
      <w:r w:rsidR="6E1DE84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proofErr w:type="spellStart"/>
      <w:r w:rsidR="6E1DE845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Regulation</w:t>
      </w:r>
      <w:proofErr w:type="spellEnd"/>
      <w:r w:rsidR="6E1DE845" w:rsidRPr="33A0CCB2">
        <w:rPr>
          <w:rFonts w:ascii="Avenir Next LT Pro" w:eastAsia="Avenir Next LT Pro" w:hAnsi="Avenir Next LT Pro" w:cs="Avenir Next LT Pro"/>
          <w:sz w:val="22"/>
          <w:szCs w:val="22"/>
        </w:rPr>
        <w:t>). Wed</w:t>
      </w:r>
      <w:r w:rsidR="2B5106AB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lowscy </w:t>
      </w:r>
      <w:r w:rsidR="29045BF4" w:rsidRPr="33A0CCB2">
        <w:rPr>
          <w:rFonts w:ascii="Avenir Next LT Pro" w:eastAsia="Avenir Next LT Pro" w:hAnsi="Avenir Next LT Pro" w:cs="Avenir Next LT Pro"/>
          <w:sz w:val="22"/>
          <w:szCs w:val="22"/>
        </w:rPr>
        <w:t>ekspe</w:t>
      </w:r>
      <w:r w:rsidR="3E5D8BD8" w:rsidRPr="33A0CCB2">
        <w:rPr>
          <w:rFonts w:ascii="Avenir Next LT Pro" w:eastAsia="Avenir Next LT Pro" w:hAnsi="Avenir Next LT Pro" w:cs="Avenir Next LT Pro"/>
          <w:sz w:val="22"/>
          <w:szCs w:val="22"/>
        </w:rPr>
        <w:t>r</w:t>
      </w:r>
      <w:r w:rsidR="29045BF4" w:rsidRPr="33A0CCB2">
        <w:rPr>
          <w:rFonts w:ascii="Avenir Next LT Pro" w:eastAsia="Avenir Next LT Pro" w:hAnsi="Avenir Next LT Pro" w:cs="Avenir Next LT Pro"/>
          <w:sz w:val="22"/>
          <w:szCs w:val="22"/>
        </w:rPr>
        <w:t>ci aktywnie angażowali się w wypracowanie branżowego podejścia do implementacji nowych przepisów</w:t>
      </w:r>
      <w:r w:rsidR="6E1DE845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1D0840BA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m.in. </w:t>
      </w:r>
      <w:r w:rsidR="5F81C36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poprzez opracowanie i realizację </w:t>
      </w:r>
      <w:proofErr w:type="spellStart"/>
      <w:r w:rsidR="5F81C361" w:rsidRPr="33A0CCB2">
        <w:rPr>
          <w:rFonts w:ascii="Avenir Next LT Pro" w:eastAsia="Avenir Next LT Pro" w:hAnsi="Avenir Next LT Pro" w:cs="Avenir Next LT Pro"/>
          <w:sz w:val="22"/>
          <w:szCs w:val="22"/>
        </w:rPr>
        <w:t>webinarów</w:t>
      </w:r>
      <w:proofErr w:type="spellEnd"/>
      <w:r w:rsidR="5F81C36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branżowych, </w:t>
      </w:r>
      <w:r w:rsidR="6A4E0639" w:rsidRPr="33A0CCB2">
        <w:rPr>
          <w:rFonts w:ascii="Avenir Next LT Pro" w:eastAsia="Avenir Next LT Pro" w:hAnsi="Avenir Next LT Pro" w:cs="Avenir Next LT Pro"/>
          <w:sz w:val="22"/>
          <w:szCs w:val="22"/>
        </w:rPr>
        <w:t>a także ich konsultacji na poziomie europejskim</w:t>
      </w:r>
      <w:r w:rsidR="6F7F83D3" w:rsidRPr="33A0CCB2">
        <w:rPr>
          <w:rFonts w:ascii="Avenir Next LT Pro" w:eastAsia="Avenir Next LT Pro" w:hAnsi="Avenir Next LT Pro" w:cs="Avenir Next LT Pro"/>
          <w:sz w:val="22"/>
          <w:szCs w:val="22"/>
        </w:rPr>
        <w:t>.</w:t>
      </w:r>
    </w:p>
    <w:p w14:paraId="1FB42D54" w14:textId="73FA4095" w:rsidR="3C84057F" w:rsidRDefault="3C84057F" w:rsidP="33A0CCB2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Marka </w:t>
      </w:r>
      <w:r w:rsidR="16A5B403" w:rsidRPr="33A0CCB2">
        <w:rPr>
          <w:rFonts w:ascii="Avenir Next LT Pro" w:eastAsia="Avenir Next LT Pro" w:hAnsi="Avenir Next LT Pro" w:cs="Avenir Next LT Pro"/>
          <w:sz w:val="22"/>
          <w:szCs w:val="22"/>
        </w:rPr>
        <w:t>aktywnie prowadziła działania komunikacyjne, dzieląc się</w:t>
      </w:r>
      <w:r w:rsidR="19A9D308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ze swoimi odbiorcami</w:t>
      </w:r>
      <w:r w:rsidR="16A5B403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efektem działań</w:t>
      </w:r>
      <w:r w:rsidR="3F211136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korporacyjnych</w:t>
      </w:r>
      <w:r w:rsidR="16A5B403" w:rsidRPr="33A0CCB2">
        <w:rPr>
          <w:rFonts w:ascii="Avenir Next LT Pro" w:eastAsia="Avenir Next LT Pro" w:hAnsi="Avenir Next LT Pro" w:cs="Avenir Next LT Pro"/>
          <w:sz w:val="22"/>
          <w:szCs w:val="22"/>
        </w:rPr>
        <w:t>, a także obserwacjami rynku, m.in. poprzez premierę</w:t>
      </w:r>
      <w:r w:rsidR="7E409C0F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kolejnej </w:t>
      </w:r>
      <w:r w:rsidR="76B00102" w:rsidRPr="33A0CCB2">
        <w:rPr>
          <w:rFonts w:ascii="Avenir Next LT Pro" w:eastAsia="Avenir Next LT Pro" w:hAnsi="Avenir Next LT Pro" w:cs="Avenir Next LT Pro"/>
          <w:sz w:val="22"/>
          <w:szCs w:val="22"/>
        </w:rPr>
        <w:t>edycji Raportu</w:t>
      </w:r>
      <w:r w:rsidR="16A5B403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Czekoladowego</w:t>
      </w:r>
      <w:r w:rsidR="6D3D9ABE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- </w:t>
      </w:r>
      <w:hyperlink r:id="rId12">
        <w:r w:rsidR="6D3D9ABE" w:rsidRPr="33A0CCB2">
          <w:rPr>
            <w:rStyle w:val="Hipercze"/>
            <w:rFonts w:ascii="Avenir Next LT Pro" w:eastAsia="Avenir Next LT Pro" w:hAnsi="Avenir Next LT Pro" w:cs="Avenir Next LT Pro"/>
            <w:sz w:val="22"/>
            <w:szCs w:val="22"/>
          </w:rPr>
          <w:t>“</w:t>
        </w:r>
        <w:proofErr w:type="spellStart"/>
        <w:r w:rsidR="6D3D9ABE" w:rsidRPr="33A0CCB2">
          <w:rPr>
            <w:rStyle w:val="Hipercze"/>
            <w:rFonts w:ascii="Avenir Next LT Pro" w:eastAsia="Avenir Next LT Pro" w:hAnsi="Avenir Next LT Pro" w:cs="Avenir Next LT Pro"/>
            <w:sz w:val="22"/>
            <w:szCs w:val="22"/>
          </w:rPr>
          <w:t>Światowy</w:t>
        </w:r>
        <w:proofErr w:type="spellEnd"/>
        <w:r w:rsidR="6D3D9ABE" w:rsidRPr="33A0CCB2">
          <w:rPr>
            <w:rStyle w:val="Hipercze"/>
            <w:rFonts w:ascii="Avenir Next LT Pro" w:eastAsia="Avenir Next LT Pro" w:hAnsi="Avenir Next LT Pro" w:cs="Avenir Next LT Pro"/>
            <w:sz w:val="22"/>
            <w:szCs w:val="22"/>
          </w:rPr>
          <w:t xml:space="preserve"> i polski rynek słodyczy czekoladowych”</w:t>
        </w:r>
      </w:hyperlink>
      <w:r w:rsidR="1A73CB01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(zbierającym dane o rynku słodyczy </w:t>
      </w:r>
      <w:r w:rsidR="20EF699D" w:rsidRPr="33A0CCB2">
        <w:rPr>
          <w:rFonts w:ascii="Avenir Next LT Pro" w:eastAsia="Avenir Next LT Pro" w:hAnsi="Avenir Next LT Pro" w:cs="Avenir Next LT Pro"/>
          <w:sz w:val="22"/>
          <w:szCs w:val="22"/>
        </w:rPr>
        <w:t>czekoladowych</w:t>
      </w:r>
      <w:r w:rsidR="1A73CB01" w:rsidRPr="33A0CCB2">
        <w:rPr>
          <w:rFonts w:ascii="Avenir Next LT Pro" w:eastAsia="Avenir Next LT Pro" w:hAnsi="Avenir Next LT Pro" w:cs="Avenir Next LT Pro"/>
          <w:sz w:val="22"/>
          <w:szCs w:val="22"/>
        </w:rPr>
        <w:t>, wyzwaniach i trendach konsumenckich)</w:t>
      </w:r>
      <w:r w:rsidR="16A5B403" w:rsidRPr="33A0CCB2">
        <w:rPr>
          <w:rFonts w:ascii="Avenir Next LT Pro" w:eastAsia="Avenir Next LT Pro" w:hAnsi="Avenir Next LT Pro" w:cs="Avenir Next LT Pro"/>
          <w:sz w:val="22"/>
          <w:szCs w:val="22"/>
        </w:rPr>
        <w:t>. Z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adebiutowała</w:t>
      </w:r>
      <w:r w:rsidR="069E848A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także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w świecie audio z własnym podcastem „Wedle Uznania”. Rozmowy prowadzone przez Macieja Hermana (Dyrektora Zarządzającego firmy Wedel) i Roberta Zydla (Dyrektora muzeum Fabryka Czekolady E.Wedel), </w:t>
      </w:r>
      <w:r w:rsidR="7E5705B5" w:rsidRPr="33A0CCB2">
        <w:rPr>
          <w:rFonts w:ascii="Avenir Next LT Pro" w:eastAsia="Avenir Next LT Pro" w:hAnsi="Avenir Next LT Pro" w:cs="Avenir Next LT Pro"/>
          <w:sz w:val="22"/>
          <w:szCs w:val="22"/>
        </w:rPr>
        <w:t>stanowią nieoczywistą platformę zderzeń intelektualnych z ciekawymi goś</w:t>
      </w:r>
      <w:r w:rsidR="038AEF75" w:rsidRPr="33A0CCB2">
        <w:rPr>
          <w:rFonts w:ascii="Avenir Next LT Pro" w:eastAsia="Avenir Next LT Pro" w:hAnsi="Avenir Next LT Pro" w:cs="Avenir Next LT Pro"/>
          <w:sz w:val="22"/>
          <w:szCs w:val="22"/>
        </w:rPr>
        <w:t>ć</w:t>
      </w:r>
      <w:r w:rsidR="7E5705B5" w:rsidRPr="33A0CCB2">
        <w:rPr>
          <w:rFonts w:ascii="Avenir Next LT Pro" w:eastAsia="Avenir Next LT Pro" w:hAnsi="Avenir Next LT Pro" w:cs="Avenir Next LT Pro"/>
          <w:sz w:val="22"/>
          <w:szCs w:val="22"/>
        </w:rPr>
        <w:t>mi ze świata sztuki, bi</w:t>
      </w:r>
      <w:r w:rsidR="7FF174ED" w:rsidRPr="33A0CCB2">
        <w:rPr>
          <w:rFonts w:ascii="Avenir Next LT Pro" w:eastAsia="Avenir Next LT Pro" w:hAnsi="Avenir Next LT Pro" w:cs="Avenir Next LT Pro"/>
          <w:sz w:val="22"/>
          <w:szCs w:val="22"/>
        </w:rPr>
        <w:t>znesu, mediów</w:t>
      </w:r>
      <w:r w:rsidR="7E5705B5" w:rsidRPr="33A0CCB2">
        <w:rPr>
          <w:rFonts w:ascii="Avenir Next LT Pro" w:eastAsia="Avenir Next LT Pro" w:hAnsi="Avenir Next LT Pro" w:cs="Avenir Next LT Pro"/>
          <w:sz w:val="22"/>
          <w:szCs w:val="22"/>
        </w:rPr>
        <w:t>, realizowanych we wnętrzach wedlowskiego muzeum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. </w:t>
      </w:r>
    </w:p>
    <w:p w14:paraId="26458AC5" w14:textId="0EC9D76D" w:rsidR="6440D81A" w:rsidRDefault="58B0FC84" w:rsidP="33A0CCB2">
      <w:pPr>
        <w:jc w:val="both"/>
        <w:rPr>
          <w:rFonts w:ascii="Avenir Next LT Pro" w:eastAsia="Avenir Next LT Pro" w:hAnsi="Avenir Next LT Pro" w:cs="Avenir Next LT Pro"/>
          <w:i/>
          <w:iCs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sz w:val="22"/>
          <w:szCs w:val="22"/>
        </w:rPr>
        <w:lastRenderedPageBreak/>
        <w:t>W 2026 roku</w:t>
      </w:r>
      <w:r w:rsidR="10A510EE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firma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planuje kontynuację dynamicznego rozwoju, poprzez stałe urozmaicanie oferty produktowej </w:t>
      </w:r>
      <w:r w:rsidR="45778B1A" w:rsidRPr="33A0CCB2">
        <w:rPr>
          <w:rFonts w:ascii="Avenir Next LT Pro" w:eastAsia="Avenir Next LT Pro" w:hAnsi="Avenir Next LT Pro" w:cs="Avenir Next LT Pro"/>
          <w:color w:val="242424"/>
          <w:sz w:val="21"/>
          <w:szCs w:val="21"/>
        </w:rPr>
        <w:t>oraz różnorodnoś</w:t>
      </w:r>
      <w:r w:rsidR="77F9FB86" w:rsidRPr="33A0CCB2">
        <w:rPr>
          <w:rFonts w:ascii="Avenir Next LT Pro" w:eastAsia="Avenir Next LT Pro" w:hAnsi="Avenir Next LT Pro" w:cs="Avenir Next LT Pro"/>
          <w:color w:val="242424"/>
          <w:sz w:val="21"/>
          <w:szCs w:val="21"/>
        </w:rPr>
        <w:t>ć</w:t>
      </w:r>
      <w:r w:rsidR="45778B1A" w:rsidRPr="33A0CCB2">
        <w:rPr>
          <w:rFonts w:ascii="Avenir Next LT Pro" w:eastAsia="Avenir Next LT Pro" w:hAnsi="Avenir Next LT Pro" w:cs="Avenir Next LT Pro"/>
          <w:color w:val="242424"/>
          <w:sz w:val="21"/>
          <w:szCs w:val="21"/>
        </w:rPr>
        <w:t xml:space="preserve"> doświa</w:t>
      </w:r>
      <w:r w:rsidR="011EC665" w:rsidRPr="33A0CCB2">
        <w:rPr>
          <w:rFonts w:ascii="Avenir Next LT Pro" w:eastAsia="Avenir Next LT Pro" w:hAnsi="Avenir Next LT Pro" w:cs="Avenir Next LT Pro"/>
          <w:color w:val="242424"/>
          <w:sz w:val="21"/>
          <w:szCs w:val="21"/>
        </w:rPr>
        <w:t>d</w:t>
      </w:r>
      <w:r w:rsidR="45778B1A" w:rsidRPr="33A0CCB2">
        <w:rPr>
          <w:rFonts w:ascii="Avenir Next LT Pro" w:eastAsia="Avenir Next LT Pro" w:hAnsi="Avenir Next LT Pro" w:cs="Avenir Next LT Pro"/>
          <w:color w:val="242424"/>
          <w:sz w:val="21"/>
          <w:szCs w:val="21"/>
        </w:rPr>
        <w:t>czeń, zapraszając do swojego świata</w:t>
      </w:r>
      <w:r w:rsidR="45778B1A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czy też </w:t>
      </w:r>
      <w:r w:rsidR="2D35C5FB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poprzez </w:t>
      </w:r>
      <w:r w:rsidRPr="33A0CCB2">
        <w:rPr>
          <w:rFonts w:ascii="Avenir Next LT Pro" w:eastAsia="Avenir Next LT Pro" w:hAnsi="Avenir Next LT Pro" w:cs="Avenir Next LT Pro"/>
          <w:sz w:val="22"/>
          <w:szCs w:val="22"/>
        </w:rPr>
        <w:t>zwiększanie skali biznesu oraz kontynuację obranej ścieżki w kierunku bardziej zrównoważonym.</w:t>
      </w:r>
      <w:r w:rsidR="59EEAB5A" w:rsidRPr="33A0CCB2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  <w:r w:rsidR="59EEAB5A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Wszystkie te sukcesy nie byłyby możliwe bez wedlowskiego zespołu, który jest fundamentem </w:t>
      </w:r>
      <w:r w:rsidR="1F3D2F34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naszych dzia</w:t>
      </w:r>
      <w:r w:rsidR="2502379C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ł</w:t>
      </w:r>
      <w:r w:rsidR="1F3D2F34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ań</w:t>
      </w:r>
      <w:r w:rsidR="59EEAB5A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.</w:t>
      </w:r>
      <w:r w:rsidR="08DCF6A8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r w:rsidR="59EEAB5A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To ich pasja</w:t>
      </w:r>
      <w:r w:rsidR="56B95420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,</w:t>
      </w:r>
      <w:r w:rsidR="59EEAB5A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zaangażowanie</w:t>
      </w:r>
      <w:r w:rsidR="3883E63C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a także nastawienie na rozwój i poszukiwanie nieoczywistych rozwiązań</w:t>
      </w:r>
      <w:r w:rsidR="59EEAB5A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sprawiają, że firma może iść naprzód</w:t>
      </w:r>
      <w:r w:rsidR="3D913BE9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 </w:t>
      </w:r>
      <w:r w:rsidR="45C6D8F1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>- dodaje Maciej Herman</w:t>
      </w:r>
      <w:r w:rsidR="6328EFEC" w:rsidRPr="33A0CCB2">
        <w:rPr>
          <w:rFonts w:ascii="Avenir Next LT Pro" w:eastAsia="Avenir Next LT Pro" w:hAnsi="Avenir Next LT Pro" w:cs="Avenir Next LT Pro"/>
          <w:i/>
          <w:iCs/>
          <w:sz w:val="22"/>
          <w:szCs w:val="22"/>
        </w:rPr>
        <w:t xml:space="preserve">. </w:t>
      </w:r>
    </w:p>
    <w:p w14:paraId="64DA88DD" w14:textId="40AE00F3" w:rsidR="02E599DE" w:rsidRDefault="02E599DE" w:rsidP="00957EB0">
      <w:pPr>
        <w:rPr>
          <w:rFonts w:ascii="Avenir Next LT Pro" w:eastAsia="Avenir Next LT Pro" w:hAnsi="Avenir Next LT Pro" w:cs="Avenir Next LT Pro"/>
          <w:sz w:val="22"/>
          <w:szCs w:val="22"/>
        </w:rPr>
      </w:pPr>
      <w:r w:rsidRPr="33A0CCB2">
        <w:rPr>
          <w:rFonts w:ascii="Avenir Next LT Pro" w:eastAsia="Avenir Next LT Pro" w:hAnsi="Avenir Next LT Pro" w:cs="Avenir Next LT Pro"/>
          <w:b/>
          <w:bCs/>
          <w:color w:val="212B35"/>
          <w:sz w:val="21"/>
          <w:szCs w:val="21"/>
        </w:rPr>
        <w:t xml:space="preserve">Kontakt dla mediów: </w:t>
      </w:r>
      <w:r>
        <w:br/>
      </w:r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Biuro prasowe </w:t>
      </w:r>
      <w:r>
        <w:br/>
      </w:r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Żaneta </w:t>
      </w:r>
      <w:proofErr w:type="spellStart"/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>Gotowalska</w:t>
      </w:r>
      <w:proofErr w:type="spellEnd"/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-Wróblewska </w:t>
      </w:r>
      <w:r>
        <w:br/>
      </w:r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SEC Newgate </w:t>
      </w:r>
      <w:r>
        <w:br/>
      </w:r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zaneta.gotowalska@secnewgate.com </w:t>
      </w:r>
      <w:r>
        <w:br/>
      </w:r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Tel. 886-453-543 </w:t>
      </w:r>
      <w:r>
        <w:br/>
      </w:r>
      <w:r>
        <w:br/>
      </w:r>
      <w:r w:rsidRPr="33A0CCB2">
        <w:rPr>
          <w:rFonts w:ascii="Avenir Next LT Pro" w:eastAsia="Avenir Next LT Pro" w:hAnsi="Avenir Next LT Pro" w:cs="Avenir Next LT Pro"/>
          <w:b/>
          <w:bCs/>
          <w:color w:val="212B35"/>
          <w:sz w:val="21"/>
          <w:szCs w:val="21"/>
        </w:rPr>
        <w:t xml:space="preserve">O firmie Wedel: </w:t>
      </w:r>
      <w:r>
        <w:br/>
      </w:r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Wedel kreuje wyjątkowe doświadczenia, nieustannie podkreślając przyjemność płynącą z głębokiego smaku czekolady. Firma nie tylko dostarcza kultowe produkty, ale również zaprasza do świata czekoladowych inspiracji – zarówno w unikalnym muzeum Fabryka Czekolady E.Wedel, jak i w sieci Pijalni Czekolady, gdzie tradycja spotyka się z nowoczesnością. Wedel należy do grona liderów rynku słodyczy czekoladowych w Polsce, współtworząc niemal połowę jego wartości. Dynamiczny rozwój marki obejmuje także ekspansję na rynki zagraniczne, gdzie innowacyjne podejście i najwyższa jakość zdobywają uznanie kolejnych pokoleń smakoszy. Za sukcesem Wedla stoi zespół ponad 1200 zaangażowanych osób, które każdego dnia z pasją i otwartością podejmują nowe wyzwania w różnorodnym, inspirującym środowisku pracy. Misja Wedla: „Zmieniamy się nieustannie, by budzić radość w nas i w naszych klientach” odzwierciedla filozofię działania, która zakłada odpowiadanie na wyzwania współczesnego świata jako odpowiedzialny producent, pracodawca, sąsiad i partner. Więcej informacji o firmie można znaleźć na stronach: </w:t>
      </w:r>
      <w:hyperlink r:id="rId13">
        <w:r w:rsidRPr="33A0CCB2">
          <w:rPr>
            <w:rStyle w:val="Hipercze"/>
            <w:rFonts w:ascii="Avenir Next LT Pro" w:eastAsia="Avenir Next LT Pro" w:hAnsi="Avenir Next LT Pro" w:cs="Avenir Next LT Pro"/>
            <w:color w:val="000000" w:themeColor="text1"/>
            <w:sz w:val="21"/>
            <w:szCs w:val="21"/>
            <w:u w:val="none"/>
          </w:rPr>
          <w:t>wedel.pl</w:t>
        </w:r>
      </w:hyperlink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, </w:t>
      </w:r>
      <w:hyperlink r:id="rId14">
        <w:r w:rsidRPr="33A0CCB2">
          <w:rPr>
            <w:rStyle w:val="Hipercze"/>
            <w:rFonts w:ascii="Avenir Next LT Pro" w:eastAsia="Avenir Next LT Pro" w:hAnsi="Avenir Next LT Pro" w:cs="Avenir Next LT Pro"/>
            <w:color w:val="000000" w:themeColor="text1"/>
            <w:sz w:val="21"/>
            <w:szCs w:val="21"/>
            <w:u w:val="none"/>
          </w:rPr>
          <w:t>wedel.prowly.com</w:t>
        </w:r>
      </w:hyperlink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, </w:t>
      </w:r>
      <w:hyperlink r:id="rId15">
        <w:r w:rsidRPr="33A0CCB2">
          <w:rPr>
            <w:rStyle w:val="Hipercze"/>
            <w:rFonts w:ascii="Avenir Next LT Pro" w:eastAsia="Avenir Next LT Pro" w:hAnsi="Avenir Next LT Pro" w:cs="Avenir Next LT Pro"/>
            <w:color w:val="000000" w:themeColor="text1"/>
            <w:sz w:val="21"/>
            <w:szCs w:val="21"/>
            <w:u w:val="none"/>
          </w:rPr>
          <w:t>LinkedIn (</w:t>
        </w:r>
        <w:proofErr w:type="spellStart"/>
        <w:r w:rsidRPr="33A0CCB2">
          <w:rPr>
            <w:rStyle w:val="Hipercze"/>
            <w:rFonts w:ascii="Avenir Next LT Pro" w:eastAsia="Avenir Next LT Pro" w:hAnsi="Avenir Next LT Pro" w:cs="Avenir Next LT Pro"/>
            <w:color w:val="000000" w:themeColor="text1"/>
            <w:sz w:val="21"/>
            <w:szCs w:val="21"/>
            <w:u w:val="none"/>
          </w:rPr>
          <w:t>lotte-wedel</w:t>
        </w:r>
        <w:proofErr w:type="spellEnd"/>
        <w:r w:rsidRPr="33A0CCB2">
          <w:rPr>
            <w:rStyle w:val="Hipercze"/>
            <w:rFonts w:ascii="Avenir Next LT Pro" w:eastAsia="Avenir Next LT Pro" w:hAnsi="Avenir Next LT Pro" w:cs="Avenir Next LT Pro"/>
            <w:color w:val="000000" w:themeColor="text1"/>
            <w:sz w:val="21"/>
            <w:szCs w:val="21"/>
            <w:u w:val="none"/>
          </w:rPr>
          <w:t>)</w:t>
        </w:r>
      </w:hyperlink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 oraz na </w:t>
      </w:r>
      <w:hyperlink r:id="rId16">
        <w:r w:rsidRPr="33A0CCB2">
          <w:rPr>
            <w:rStyle w:val="Hipercze"/>
            <w:rFonts w:ascii="Avenir Next LT Pro" w:eastAsia="Avenir Next LT Pro" w:hAnsi="Avenir Next LT Pro" w:cs="Avenir Next LT Pro"/>
            <w:color w:val="000000" w:themeColor="text1"/>
            <w:sz w:val="21"/>
            <w:szCs w:val="21"/>
            <w:u w:val="none"/>
          </w:rPr>
          <w:t>Instagramie</w:t>
        </w:r>
      </w:hyperlink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 xml:space="preserve"> i </w:t>
      </w:r>
      <w:hyperlink r:id="rId17">
        <w:r w:rsidRPr="33A0CCB2">
          <w:rPr>
            <w:rStyle w:val="Hipercze"/>
            <w:rFonts w:ascii="Avenir Next LT Pro" w:eastAsia="Avenir Next LT Pro" w:hAnsi="Avenir Next LT Pro" w:cs="Avenir Next LT Pro"/>
            <w:color w:val="000000" w:themeColor="text1"/>
            <w:sz w:val="21"/>
            <w:szCs w:val="21"/>
            <w:u w:val="none"/>
          </w:rPr>
          <w:t>Facebooku</w:t>
        </w:r>
      </w:hyperlink>
      <w:r w:rsidRPr="33A0CCB2">
        <w:rPr>
          <w:rFonts w:ascii="Avenir Next LT Pro" w:eastAsia="Avenir Next LT Pro" w:hAnsi="Avenir Next LT Pro" w:cs="Avenir Next LT Pro"/>
          <w:color w:val="212B35"/>
          <w:sz w:val="21"/>
          <w:szCs w:val="21"/>
        </w:rPr>
        <w:t>.</w:t>
      </w:r>
    </w:p>
    <w:sectPr w:rsidR="02E59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41CE" w14:textId="77777777" w:rsidR="00D70E85" w:rsidRDefault="00D70E85">
      <w:pPr>
        <w:spacing w:after="0" w:line="240" w:lineRule="auto"/>
      </w:pPr>
      <w:r>
        <w:separator/>
      </w:r>
    </w:p>
  </w:endnote>
  <w:endnote w:type="continuationSeparator" w:id="0">
    <w:p w14:paraId="0F8BC1B9" w14:textId="77777777" w:rsidR="00D70E85" w:rsidRDefault="00D7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EE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29CF" w14:textId="77777777" w:rsidR="00D70E85" w:rsidRDefault="00D70E85">
      <w:pPr>
        <w:spacing w:after="0" w:line="240" w:lineRule="auto"/>
      </w:pPr>
      <w:r>
        <w:separator/>
      </w:r>
    </w:p>
  </w:footnote>
  <w:footnote w:type="continuationSeparator" w:id="0">
    <w:p w14:paraId="583E2E3A" w14:textId="77777777" w:rsidR="00D70E85" w:rsidRDefault="00D70E85">
      <w:pPr>
        <w:spacing w:after="0" w:line="240" w:lineRule="auto"/>
      </w:pPr>
      <w:r>
        <w:continuationSeparator/>
      </w:r>
    </w:p>
  </w:footnote>
  <w:footnote w:id="1">
    <w:p w14:paraId="10CC3FAC" w14:textId="23655673" w:rsidR="33A0CCB2" w:rsidRDefault="33A0CCB2" w:rsidP="33A0CCB2">
      <w:pPr>
        <w:pStyle w:val="Tekstprzypisudolnego"/>
      </w:pPr>
      <w:r w:rsidRPr="33A0CCB2">
        <w:rPr>
          <w:rStyle w:val="Odwoanieprzypisudolnego"/>
        </w:rPr>
        <w:footnoteRef/>
      </w:r>
      <w:r>
        <w:t xml:space="preserve"> System wizualnej nawigacji przestrzennej, wykorzystujący znaki, mapy, piktogramy i punkty orientacyjne do ułatwienia poruszania się w budynkach i przestrzeniach publicznych.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mptn1TakrZWQH" int2:id="0WU7bmc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17B"/>
    <w:multiLevelType w:val="multilevel"/>
    <w:tmpl w:val="8ACE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7D1E"/>
    <w:multiLevelType w:val="multilevel"/>
    <w:tmpl w:val="6862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10C3C"/>
    <w:multiLevelType w:val="multilevel"/>
    <w:tmpl w:val="F5EC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965FF"/>
    <w:multiLevelType w:val="multilevel"/>
    <w:tmpl w:val="735C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A275B"/>
    <w:multiLevelType w:val="multilevel"/>
    <w:tmpl w:val="2998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288822">
    <w:abstractNumId w:val="4"/>
  </w:num>
  <w:num w:numId="2" w16cid:durableId="1739132648">
    <w:abstractNumId w:val="0"/>
  </w:num>
  <w:num w:numId="3" w16cid:durableId="785583956">
    <w:abstractNumId w:val="1"/>
  </w:num>
  <w:num w:numId="4" w16cid:durableId="281766929">
    <w:abstractNumId w:val="3"/>
  </w:num>
  <w:num w:numId="5" w16cid:durableId="1813671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7"/>
    <w:rsid w:val="0014250E"/>
    <w:rsid w:val="001B360E"/>
    <w:rsid w:val="00386EB4"/>
    <w:rsid w:val="00422DBA"/>
    <w:rsid w:val="004C1EEC"/>
    <w:rsid w:val="00585AC4"/>
    <w:rsid w:val="005C2DB2"/>
    <w:rsid w:val="006A65A2"/>
    <w:rsid w:val="008577CE"/>
    <w:rsid w:val="00872141"/>
    <w:rsid w:val="0094622D"/>
    <w:rsid w:val="00957EB0"/>
    <w:rsid w:val="00A466C4"/>
    <w:rsid w:val="00A74AF5"/>
    <w:rsid w:val="00B73DF7"/>
    <w:rsid w:val="00C04FCD"/>
    <w:rsid w:val="00C61FF3"/>
    <w:rsid w:val="00D06C8F"/>
    <w:rsid w:val="00D70E85"/>
    <w:rsid w:val="00D933B7"/>
    <w:rsid w:val="00DC3E00"/>
    <w:rsid w:val="00E410AD"/>
    <w:rsid w:val="00E412FD"/>
    <w:rsid w:val="00E86308"/>
    <w:rsid w:val="00E92FDA"/>
    <w:rsid w:val="00F067E6"/>
    <w:rsid w:val="00FC076D"/>
    <w:rsid w:val="011EC665"/>
    <w:rsid w:val="0174B576"/>
    <w:rsid w:val="0195E799"/>
    <w:rsid w:val="01A7CCFC"/>
    <w:rsid w:val="01B7D62F"/>
    <w:rsid w:val="01C3BF5E"/>
    <w:rsid w:val="01D9BA0A"/>
    <w:rsid w:val="022204B8"/>
    <w:rsid w:val="023B99F6"/>
    <w:rsid w:val="02535E12"/>
    <w:rsid w:val="02E599DE"/>
    <w:rsid w:val="03152EBA"/>
    <w:rsid w:val="03366CCD"/>
    <w:rsid w:val="0338840C"/>
    <w:rsid w:val="034137BB"/>
    <w:rsid w:val="035BC2CF"/>
    <w:rsid w:val="03734737"/>
    <w:rsid w:val="038AEF75"/>
    <w:rsid w:val="03B299A0"/>
    <w:rsid w:val="03CFA92A"/>
    <w:rsid w:val="04212596"/>
    <w:rsid w:val="0499359A"/>
    <w:rsid w:val="04C38649"/>
    <w:rsid w:val="054D8BC6"/>
    <w:rsid w:val="05603D34"/>
    <w:rsid w:val="05615618"/>
    <w:rsid w:val="058FEF5C"/>
    <w:rsid w:val="060EECA9"/>
    <w:rsid w:val="0649A72D"/>
    <w:rsid w:val="068FCF97"/>
    <w:rsid w:val="069E848A"/>
    <w:rsid w:val="06EF1F33"/>
    <w:rsid w:val="07352011"/>
    <w:rsid w:val="083FBEB8"/>
    <w:rsid w:val="08DCF6A8"/>
    <w:rsid w:val="092042DB"/>
    <w:rsid w:val="096F562B"/>
    <w:rsid w:val="097879FA"/>
    <w:rsid w:val="098F6A12"/>
    <w:rsid w:val="098FC89D"/>
    <w:rsid w:val="09B61C6E"/>
    <w:rsid w:val="0A06AB33"/>
    <w:rsid w:val="0A319295"/>
    <w:rsid w:val="0A531128"/>
    <w:rsid w:val="0A7CB06F"/>
    <w:rsid w:val="0A979524"/>
    <w:rsid w:val="0AA7E40D"/>
    <w:rsid w:val="0AB0CC71"/>
    <w:rsid w:val="0ABE9B33"/>
    <w:rsid w:val="0BE1D203"/>
    <w:rsid w:val="0C1B17B2"/>
    <w:rsid w:val="0C43A8E0"/>
    <w:rsid w:val="0E1481F9"/>
    <w:rsid w:val="0E188CBF"/>
    <w:rsid w:val="0E282547"/>
    <w:rsid w:val="0E3C4770"/>
    <w:rsid w:val="0F6AC5BB"/>
    <w:rsid w:val="0F6AE6D4"/>
    <w:rsid w:val="0FE20E86"/>
    <w:rsid w:val="0FEAB895"/>
    <w:rsid w:val="10460010"/>
    <w:rsid w:val="105FA9B9"/>
    <w:rsid w:val="10A510EE"/>
    <w:rsid w:val="10F945F6"/>
    <w:rsid w:val="1133C9DE"/>
    <w:rsid w:val="1193C3EA"/>
    <w:rsid w:val="12326BA6"/>
    <w:rsid w:val="12407110"/>
    <w:rsid w:val="12488DC8"/>
    <w:rsid w:val="13214B46"/>
    <w:rsid w:val="13364122"/>
    <w:rsid w:val="137BABBC"/>
    <w:rsid w:val="139E80F9"/>
    <w:rsid w:val="13A9B110"/>
    <w:rsid w:val="13C4A113"/>
    <w:rsid w:val="1458DACF"/>
    <w:rsid w:val="1466D27B"/>
    <w:rsid w:val="14B17376"/>
    <w:rsid w:val="1501EBA8"/>
    <w:rsid w:val="15193189"/>
    <w:rsid w:val="155550D4"/>
    <w:rsid w:val="15AD4935"/>
    <w:rsid w:val="16051F40"/>
    <w:rsid w:val="164A0E97"/>
    <w:rsid w:val="1677C968"/>
    <w:rsid w:val="16A5B403"/>
    <w:rsid w:val="16BDBF11"/>
    <w:rsid w:val="16CDF205"/>
    <w:rsid w:val="16D84804"/>
    <w:rsid w:val="16DD04FD"/>
    <w:rsid w:val="16FEB65D"/>
    <w:rsid w:val="1703673B"/>
    <w:rsid w:val="17218C65"/>
    <w:rsid w:val="1735482E"/>
    <w:rsid w:val="1741A954"/>
    <w:rsid w:val="176FD6A5"/>
    <w:rsid w:val="18372EAF"/>
    <w:rsid w:val="185A53EA"/>
    <w:rsid w:val="186B7F59"/>
    <w:rsid w:val="1881969B"/>
    <w:rsid w:val="1897C740"/>
    <w:rsid w:val="18B96FD9"/>
    <w:rsid w:val="198B6DE8"/>
    <w:rsid w:val="19A1E3F0"/>
    <w:rsid w:val="19A9D308"/>
    <w:rsid w:val="1A45F639"/>
    <w:rsid w:val="1A73CB01"/>
    <w:rsid w:val="1B00AAE6"/>
    <w:rsid w:val="1B44880C"/>
    <w:rsid w:val="1B56C77B"/>
    <w:rsid w:val="1B7B30B7"/>
    <w:rsid w:val="1BE35B96"/>
    <w:rsid w:val="1C08E8DC"/>
    <w:rsid w:val="1C322544"/>
    <w:rsid w:val="1C83FF40"/>
    <w:rsid w:val="1C9E5A46"/>
    <w:rsid w:val="1D0840BA"/>
    <w:rsid w:val="1D266D32"/>
    <w:rsid w:val="1D645465"/>
    <w:rsid w:val="1D8D7FAD"/>
    <w:rsid w:val="1DDB9B9E"/>
    <w:rsid w:val="1E6C7C40"/>
    <w:rsid w:val="1E7EE1F7"/>
    <w:rsid w:val="1EB430C8"/>
    <w:rsid w:val="1F3D2F34"/>
    <w:rsid w:val="1F4106F2"/>
    <w:rsid w:val="1FB14DB1"/>
    <w:rsid w:val="20323893"/>
    <w:rsid w:val="20791237"/>
    <w:rsid w:val="20A8EFA9"/>
    <w:rsid w:val="20C1BAC5"/>
    <w:rsid w:val="20EF699D"/>
    <w:rsid w:val="217495C5"/>
    <w:rsid w:val="21C1E1CB"/>
    <w:rsid w:val="2203513A"/>
    <w:rsid w:val="2204E1A8"/>
    <w:rsid w:val="2248A80C"/>
    <w:rsid w:val="227B35BA"/>
    <w:rsid w:val="229DEF11"/>
    <w:rsid w:val="22B89D85"/>
    <w:rsid w:val="22C6E563"/>
    <w:rsid w:val="22D564EF"/>
    <w:rsid w:val="22FC2582"/>
    <w:rsid w:val="22FEB11B"/>
    <w:rsid w:val="23518156"/>
    <w:rsid w:val="2358635F"/>
    <w:rsid w:val="23D0D805"/>
    <w:rsid w:val="23D60D19"/>
    <w:rsid w:val="23F8D3E2"/>
    <w:rsid w:val="249203DC"/>
    <w:rsid w:val="24CB1617"/>
    <w:rsid w:val="2502379C"/>
    <w:rsid w:val="25136343"/>
    <w:rsid w:val="25866844"/>
    <w:rsid w:val="2605FC74"/>
    <w:rsid w:val="260F13E1"/>
    <w:rsid w:val="26249D4E"/>
    <w:rsid w:val="263C4251"/>
    <w:rsid w:val="2647032F"/>
    <w:rsid w:val="2665B425"/>
    <w:rsid w:val="2690C6DD"/>
    <w:rsid w:val="26BD3EF7"/>
    <w:rsid w:val="26CF95E4"/>
    <w:rsid w:val="2752A000"/>
    <w:rsid w:val="27B6E6F2"/>
    <w:rsid w:val="27B719CD"/>
    <w:rsid w:val="27CDD1CF"/>
    <w:rsid w:val="27E919FF"/>
    <w:rsid w:val="28267493"/>
    <w:rsid w:val="284E0465"/>
    <w:rsid w:val="29045BF4"/>
    <w:rsid w:val="290DD32C"/>
    <w:rsid w:val="2968C52A"/>
    <w:rsid w:val="2991B1A6"/>
    <w:rsid w:val="29EF0D99"/>
    <w:rsid w:val="2A0210FA"/>
    <w:rsid w:val="2AA786B8"/>
    <w:rsid w:val="2AB30655"/>
    <w:rsid w:val="2B1D9C09"/>
    <w:rsid w:val="2B5106AB"/>
    <w:rsid w:val="2B529404"/>
    <w:rsid w:val="2BA63C21"/>
    <w:rsid w:val="2C0455C6"/>
    <w:rsid w:val="2C47F678"/>
    <w:rsid w:val="2C7D0EDA"/>
    <w:rsid w:val="2CC55765"/>
    <w:rsid w:val="2CC8AE5E"/>
    <w:rsid w:val="2D2E074C"/>
    <w:rsid w:val="2D35C5FB"/>
    <w:rsid w:val="2D419769"/>
    <w:rsid w:val="2D58C4F8"/>
    <w:rsid w:val="2D67C4E4"/>
    <w:rsid w:val="2D7B0BFA"/>
    <w:rsid w:val="2DAD8E77"/>
    <w:rsid w:val="2DBBF6A7"/>
    <w:rsid w:val="2E12D278"/>
    <w:rsid w:val="2EAA1C75"/>
    <w:rsid w:val="2EC712FE"/>
    <w:rsid w:val="2EE184A3"/>
    <w:rsid w:val="2EF08515"/>
    <w:rsid w:val="2FBE6C6A"/>
    <w:rsid w:val="302BECB1"/>
    <w:rsid w:val="30EFBCB6"/>
    <w:rsid w:val="31099586"/>
    <w:rsid w:val="31D1B4E3"/>
    <w:rsid w:val="31F0DBBE"/>
    <w:rsid w:val="3243648E"/>
    <w:rsid w:val="32DDA64E"/>
    <w:rsid w:val="3364CA81"/>
    <w:rsid w:val="33A0CCB2"/>
    <w:rsid w:val="3432809E"/>
    <w:rsid w:val="34510F15"/>
    <w:rsid w:val="34973DF8"/>
    <w:rsid w:val="34B93ECE"/>
    <w:rsid w:val="34CE922D"/>
    <w:rsid w:val="34DCB74D"/>
    <w:rsid w:val="35613DDC"/>
    <w:rsid w:val="35922D8E"/>
    <w:rsid w:val="36094FF2"/>
    <w:rsid w:val="3621A133"/>
    <w:rsid w:val="365F8829"/>
    <w:rsid w:val="368C3713"/>
    <w:rsid w:val="36C2FFDD"/>
    <w:rsid w:val="37760F6C"/>
    <w:rsid w:val="37817E7F"/>
    <w:rsid w:val="37A85A9B"/>
    <w:rsid w:val="37CF74FC"/>
    <w:rsid w:val="38133D47"/>
    <w:rsid w:val="3849FE6A"/>
    <w:rsid w:val="386E968A"/>
    <w:rsid w:val="3883E63C"/>
    <w:rsid w:val="38F19EBE"/>
    <w:rsid w:val="391B5A49"/>
    <w:rsid w:val="393E216A"/>
    <w:rsid w:val="393E84DA"/>
    <w:rsid w:val="39A32587"/>
    <w:rsid w:val="39C94113"/>
    <w:rsid w:val="39D633B6"/>
    <w:rsid w:val="3A6A9D33"/>
    <w:rsid w:val="3AE8272E"/>
    <w:rsid w:val="3AFFEEBE"/>
    <w:rsid w:val="3B179506"/>
    <w:rsid w:val="3B69722A"/>
    <w:rsid w:val="3BFAAC27"/>
    <w:rsid w:val="3C707A04"/>
    <w:rsid w:val="3C7A4EE4"/>
    <w:rsid w:val="3C84057F"/>
    <w:rsid w:val="3CDA9E44"/>
    <w:rsid w:val="3D85959D"/>
    <w:rsid w:val="3D913BE9"/>
    <w:rsid w:val="3DCCA999"/>
    <w:rsid w:val="3DED0F5C"/>
    <w:rsid w:val="3E5D8BD8"/>
    <w:rsid w:val="3E65F94B"/>
    <w:rsid w:val="3E902C0B"/>
    <w:rsid w:val="3EA1A2EC"/>
    <w:rsid w:val="3EB8D537"/>
    <w:rsid w:val="3F211136"/>
    <w:rsid w:val="3F55BDB3"/>
    <w:rsid w:val="3F915C36"/>
    <w:rsid w:val="3FB9DFCC"/>
    <w:rsid w:val="40071E02"/>
    <w:rsid w:val="4018CA91"/>
    <w:rsid w:val="405756A4"/>
    <w:rsid w:val="405FBB36"/>
    <w:rsid w:val="4065463A"/>
    <w:rsid w:val="40AE89AE"/>
    <w:rsid w:val="40EBBDB0"/>
    <w:rsid w:val="41EEA5E1"/>
    <w:rsid w:val="420E6D11"/>
    <w:rsid w:val="42986830"/>
    <w:rsid w:val="42BC0AA4"/>
    <w:rsid w:val="42CFD475"/>
    <w:rsid w:val="42E18B16"/>
    <w:rsid w:val="42FA5887"/>
    <w:rsid w:val="43350BF8"/>
    <w:rsid w:val="43660C18"/>
    <w:rsid w:val="43CAC4BE"/>
    <w:rsid w:val="442532BF"/>
    <w:rsid w:val="449B2378"/>
    <w:rsid w:val="44C36303"/>
    <w:rsid w:val="4550037D"/>
    <w:rsid w:val="455F942F"/>
    <w:rsid w:val="45612278"/>
    <w:rsid w:val="45778B1A"/>
    <w:rsid w:val="45BEF019"/>
    <w:rsid w:val="45C6D8F1"/>
    <w:rsid w:val="461890BF"/>
    <w:rsid w:val="46F55D1E"/>
    <w:rsid w:val="46F87283"/>
    <w:rsid w:val="474CE029"/>
    <w:rsid w:val="4759FE51"/>
    <w:rsid w:val="479662CF"/>
    <w:rsid w:val="4821BFAA"/>
    <w:rsid w:val="484F0E18"/>
    <w:rsid w:val="4863DA80"/>
    <w:rsid w:val="488EBB47"/>
    <w:rsid w:val="48FFE6F6"/>
    <w:rsid w:val="4922F637"/>
    <w:rsid w:val="4923A266"/>
    <w:rsid w:val="49B111BE"/>
    <w:rsid w:val="4A26FC2F"/>
    <w:rsid w:val="4AA2271A"/>
    <w:rsid w:val="4AD407A4"/>
    <w:rsid w:val="4ADF21CF"/>
    <w:rsid w:val="4B3111FD"/>
    <w:rsid w:val="4B624099"/>
    <w:rsid w:val="4B6E1CB4"/>
    <w:rsid w:val="4B72AB10"/>
    <w:rsid w:val="4BDC1F0F"/>
    <w:rsid w:val="4C7326E3"/>
    <w:rsid w:val="4C839F6C"/>
    <w:rsid w:val="4CB7EA27"/>
    <w:rsid w:val="4CF52484"/>
    <w:rsid w:val="4D0BB831"/>
    <w:rsid w:val="4D10037D"/>
    <w:rsid w:val="4D10ADB1"/>
    <w:rsid w:val="4D16860C"/>
    <w:rsid w:val="4D3DBA9F"/>
    <w:rsid w:val="4D90583A"/>
    <w:rsid w:val="4DEE610F"/>
    <w:rsid w:val="4E736AFE"/>
    <w:rsid w:val="4F308953"/>
    <w:rsid w:val="4F5D8F1A"/>
    <w:rsid w:val="4F8B9510"/>
    <w:rsid w:val="4F996572"/>
    <w:rsid w:val="50854C10"/>
    <w:rsid w:val="508D9D68"/>
    <w:rsid w:val="50A41AA5"/>
    <w:rsid w:val="513304F5"/>
    <w:rsid w:val="5177B409"/>
    <w:rsid w:val="51D4AC7D"/>
    <w:rsid w:val="51F14694"/>
    <w:rsid w:val="51F158B0"/>
    <w:rsid w:val="52110FD5"/>
    <w:rsid w:val="532E75B7"/>
    <w:rsid w:val="53A7308E"/>
    <w:rsid w:val="53A86DCD"/>
    <w:rsid w:val="542CE8C0"/>
    <w:rsid w:val="54383C05"/>
    <w:rsid w:val="54727E60"/>
    <w:rsid w:val="54809A13"/>
    <w:rsid w:val="548425D0"/>
    <w:rsid w:val="54ACDDC6"/>
    <w:rsid w:val="54D75F10"/>
    <w:rsid w:val="54D93327"/>
    <w:rsid w:val="559C0A6D"/>
    <w:rsid w:val="55CEC5B0"/>
    <w:rsid w:val="55CFC417"/>
    <w:rsid w:val="56B95420"/>
    <w:rsid w:val="56CBE4D1"/>
    <w:rsid w:val="56D881D2"/>
    <w:rsid w:val="57182DF9"/>
    <w:rsid w:val="574BEF5F"/>
    <w:rsid w:val="578592CB"/>
    <w:rsid w:val="578EF2CE"/>
    <w:rsid w:val="579F4731"/>
    <w:rsid w:val="57F9E252"/>
    <w:rsid w:val="5822A005"/>
    <w:rsid w:val="5842CF62"/>
    <w:rsid w:val="585D168D"/>
    <w:rsid w:val="58B0FC84"/>
    <w:rsid w:val="58CC73A5"/>
    <w:rsid w:val="58EE6C2A"/>
    <w:rsid w:val="58F8140D"/>
    <w:rsid w:val="59725FA3"/>
    <w:rsid w:val="598772F4"/>
    <w:rsid w:val="59A4439F"/>
    <w:rsid w:val="59EEAB5A"/>
    <w:rsid w:val="5A5B0931"/>
    <w:rsid w:val="5A668251"/>
    <w:rsid w:val="5ADE7756"/>
    <w:rsid w:val="5AEB9EC1"/>
    <w:rsid w:val="5B19A1E5"/>
    <w:rsid w:val="5B35BB27"/>
    <w:rsid w:val="5B5D71FB"/>
    <w:rsid w:val="5C0BDC7F"/>
    <w:rsid w:val="5C0D42C6"/>
    <w:rsid w:val="5C414275"/>
    <w:rsid w:val="5C562135"/>
    <w:rsid w:val="5C597165"/>
    <w:rsid w:val="5C8E72DD"/>
    <w:rsid w:val="5C91485A"/>
    <w:rsid w:val="5CE0183A"/>
    <w:rsid w:val="5CF840AB"/>
    <w:rsid w:val="5D42BE24"/>
    <w:rsid w:val="5D807DA3"/>
    <w:rsid w:val="5DB22E0A"/>
    <w:rsid w:val="5DE15E6B"/>
    <w:rsid w:val="5DFAAE96"/>
    <w:rsid w:val="5E078C35"/>
    <w:rsid w:val="5E2C2E9B"/>
    <w:rsid w:val="5E680EEC"/>
    <w:rsid w:val="5E6C90CC"/>
    <w:rsid w:val="5F1F0769"/>
    <w:rsid w:val="5F388492"/>
    <w:rsid w:val="5F7389BC"/>
    <w:rsid w:val="5F81C361"/>
    <w:rsid w:val="5FBFB18B"/>
    <w:rsid w:val="5FF2087D"/>
    <w:rsid w:val="5FFA1B1E"/>
    <w:rsid w:val="606DF4BE"/>
    <w:rsid w:val="6080F6F2"/>
    <w:rsid w:val="60E6CE9E"/>
    <w:rsid w:val="610BAC83"/>
    <w:rsid w:val="61607DC3"/>
    <w:rsid w:val="6161B55B"/>
    <w:rsid w:val="619658AF"/>
    <w:rsid w:val="6252CD6E"/>
    <w:rsid w:val="6254C82E"/>
    <w:rsid w:val="627A3485"/>
    <w:rsid w:val="6286CCF8"/>
    <w:rsid w:val="62CE28E1"/>
    <w:rsid w:val="62D415F5"/>
    <w:rsid w:val="62F35771"/>
    <w:rsid w:val="6328EFEC"/>
    <w:rsid w:val="6371A1A9"/>
    <w:rsid w:val="637493C1"/>
    <w:rsid w:val="63F2A86F"/>
    <w:rsid w:val="643036DB"/>
    <w:rsid w:val="6440D81A"/>
    <w:rsid w:val="64743EAC"/>
    <w:rsid w:val="649FF727"/>
    <w:rsid w:val="64D7753B"/>
    <w:rsid w:val="6507D787"/>
    <w:rsid w:val="65D46EE1"/>
    <w:rsid w:val="65E2D4C3"/>
    <w:rsid w:val="66331BA5"/>
    <w:rsid w:val="665D4D31"/>
    <w:rsid w:val="66A9EC24"/>
    <w:rsid w:val="6710C13C"/>
    <w:rsid w:val="67DEAFAA"/>
    <w:rsid w:val="682F5A00"/>
    <w:rsid w:val="688A9210"/>
    <w:rsid w:val="68FA60A7"/>
    <w:rsid w:val="69935FC1"/>
    <w:rsid w:val="69DC7518"/>
    <w:rsid w:val="6A4E0639"/>
    <w:rsid w:val="6AA77E3B"/>
    <w:rsid w:val="6AEA171E"/>
    <w:rsid w:val="6B2F6FA2"/>
    <w:rsid w:val="6BE0EAB1"/>
    <w:rsid w:val="6C17294A"/>
    <w:rsid w:val="6CC6786A"/>
    <w:rsid w:val="6D267463"/>
    <w:rsid w:val="6D3D9ABE"/>
    <w:rsid w:val="6D5F9371"/>
    <w:rsid w:val="6D6298D5"/>
    <w:rsid w:val="6D6F8F05"/>
    <w:rsid w:val="6D83AD49"/>
    <w:rsid w:val="6DC45D51"/>
    <w:rsid w:val="6DF367B9"/>
    <w:rsid w:val="6E1DE845"/>
    <w:rsid w:val="6E3E1C8F"/>
    <w:rsid w:val="6E761A93"/>
    <w:rsid w:val="6E990D16"/>
    <w:rsid w:val="6EB26573"/>
    <w:rsid w:val="6F323F6F"/>
    <w:rsid w:val="6F7F83D3"/>
    <w:rsid w:val="705D25C3"/>
    <w:rsid w:val="707197A5"/>
    <w:rsid w:val="707972F3"/>
    <w:rsid w:val="707C03BD"/>
    <w:rsid w:val="708AD626"/>
    <w:rsid w:val="70A7ECFB"/>
    <w:rsid w:val="70BDB298"/>
    <w:rsid w:val="713EE8B4"/>
    <w:rsid w:val="71828ECE"/>
    <w:rsid w:val="72ADE808"/>
    <w:rsid w:val="72F654F3"/>
    <w:rsid w:val="7327E6CE"/>
    <w:rsid w:val="73C0E2B4"/>
    <w:rsid w:val="742BA3D5"/>
    <w:rsid w:val="74CED205"/>
    <w:rsid w:val="74EC7E16"/>
    <w:rsid w:val="750C9AC5"/>
    <w:rsid w:val="7549BD30"/>
    <w:rsid w:val="759031AB"/>
    <w:rsid w:val="75B866FA"/>
    <w:rsid w:val="75B8ED65"/>
    <w:rsid w:val="762D9DD4"/>
    <w:rsid w:val="765533A4"/>
    <w:rsid w:val="76713E8E"/>
    <w:rsid w:val="76774FAC"/>
    <w:rsid w:val="76B00102"/>
    <w:rsid w:val="770DDECB"/>
    <w:rsid w:val="77F9FB86"/>
    <w:rsid w:val="7863A0DA"/>
    <w:rsid w:val="78E2B6E6"/>
    <w:rsid w:val="790BE1F8"/>
    <w:rsid w:val="796645D5"/>
    <w:rsid w:val="797B8AB2"/>
    <w:rsid w:val="79873DCB"/>
    <w:rsid w:val="79D020FE"/>
    <w:rsid w:val="7A177AEA"/>
    <w:rsid w:val="7A56C236"/>
    <w:rsid w:val="7A6E1EFB"/>
    <w:rsid w:val="7AB56675"/>
    <w:rsid w:val="7ACC9B74"/>
    <w:rsid w:val="7BACC9C2"/>
    <w:rsid w:val="7BF4E888"/>
    <w:rsid w:val="7C0EFB1B"/>
    <w:rsid w:val="7C327C9F"/>
    <w:rsid w:val="7C49BD2F"/>
    <w:rsid w:val="7C5DB9B4"/>
    <w:rsid w:val="7CACB82D"/>
    <w:rsid w:val="7CB45331"/>
    <w:rsid w:val="7CD9351E"/>
    <w:rsid w:val="7D58C9F1"/>
    <w:rsid w:val="7D9308E4"/>
    <w:rsid w:val="7DFE111A"/>
    <w:rsid w:val="7E0501C3"/>
    <w:rsid w:val="7E0B2095"/>
    <w:rsid w:val="7E409C0F"/>
    <w:rsid w:val="7E511E6A"/>
    <w:rsid w:val="7E5705B5"/>
    <w:rsid w:val="7E74C333"/>
    <w:rsid w:val="7E94D586"/>
    <w:rsid w:val="7E97EF77"/>
    <w:rsid w:val="7F09DD49"/>
    <w:rsid w:val="7F2D96CD"/>
    <w:rsid w:val="7F3B4210"/>
    <w:rsid w:val="7F56BE79"/>
    <w:rsid w:val="7FC4E817"/>
    <w:rsid w:val="7FE8C938"/>
    <w:rsid w:val="7FF1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79D9"/>
  <w15:chartTrackingRefBased/>
  <w15:docId w15:val="{6D5DDEAE-A793-430C-8B78-756394F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33A0C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33A0C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33A0C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33A0CC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33A0CC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33A0CC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33A0CC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33A0CCB2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33A0CCB2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9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33A0CCB2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33A0CCB2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33A0C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3B7"/>
    <w:pPr>
      <w:ind w:left="720"/>
      <w:contextualSpacing/>
    </w:pPr>
  </w:style>
  <w:style w:type="character" w:styleId="Wyrnienieintensywne">
    <w:name w:val="Intense Emphasis"/>
    <w:uiPriority w:val="21"/>
    <w:qFormat/>
    <w:rsid w:val="33A0CC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33A0CCB2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33A0CCB2"/>
    <w:rPr>
      <w:b/>
      <w:bCs/>
      <w:smallCaps/>
      <w:color w:val="0F4761" w:themeColor="accent1" w:themeShade="BF"/>
    </w:rPr>
  </w:style>
  <w:style w:type="character" w:styleId="Odwoaniedokomentarza">
    <w:name w:val="annotation reference"/>
    <w:uiPriority w:val="99"/>
    <w:semiHidden/>
    <w:unhideWhenUsed/>
    <w:rsid w:val="33A0C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33A0C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0A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33A0CCB2"/>
    <w:rPr>
      <w:color w:val="467886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Poprawka">
    <w:name w:val="Revision"/>
    <w:hidden/>
    <w:uiPriority w:val="99"/>
    <w:semiHidden/>
    <w:rsid w:val="00957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edel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wly-prod.s3.eu-west-1.amazonaws.com/uploads/landing_page_image/image/651785/5cfcce051522ba9ac5978ea12cc72d2a.pdf" TargetMode="External"/><Relationship Id="rId17" Type="http://schemas.openxmlformats.org/officeDocument/2006/relationships/hyperlink" Target="https://www.facebook.com/czekolada/?locale=pl_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e.wedel/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del.pl/uploads/files/O-jakosci-wspolnego-czasu-wsrod-Polek-i-Polakow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l.linkedin.com/company/lotte-wede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del.prowly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31A60CA8F324EB394202C1E8330A2" ma:contentTypeVersion="20" ma:contentTypeDescription="Create a new document." ma:contentTypeScope="" ma:versionID="59e0a5a57c4634585033f3db6b680893">
  <xsd:schema xmlns:xsd="http://www.w3.org/2001/XMLSchema" xmlns:xs="http://www.w3.org/2001/XMLSchema" xmlns:p="http://schemas.microsoft.com/office/2006/metadata/properties" xmlns:ns2="3ea4b29e-9f6b-426c-861a-0d7d1ed108bb" xmlns:ns3="3e35d77a-c1c3-4d73-870f-e7cf188f5e4f" targetNamespace="http://schemas.microsoft.com/office/2006/metadata/properties" ma:root="true" ma:fieldsID="6a3fc19b0f27893792f3f75ac569ec3c" ns2:_="" ns3:_="">
    <xsd:import namespace="3ea4b29e-9f6b-426c-861a-0d7d1ed108bb"/>
    <xsd:import namespace="3e35d77a-c1c3-4d73-870f-e7cf188f5e4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b29e-9f6b-426c-861a-0d7d1ed108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4654ff-e6d1-4111-b5ed-13b22ec67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d77a-c1c3-4d73-870f-e7cf188f5e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08adb1-a8eb-4263-bc63-66a4423cdec2}" ma:internalName="TaxCatchAll" ma:showField="CatchAllData" ma:web="3e35d77a-c1c3-4d73-870f-e7cf188f5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5d77a-c1c3-4d73-870f-e7cf188f5e4f" xsi:nil="true"/>
    <MigrationWizIdVersion xmlns="3ea4b29e-9f6b-426c-861a-0d7d1ed108bb" xsi:nil="true"/>
    <lcf76f155ced4ddcb4097134ff3c332f0 xmlns="3ea4b29e-9f6b-426c-861a-0d7d1ed108bb" xsi:nil="true"/>
    <MigrationWizIdPermissions xmlns="3ea4b29e-9f6b-426c-861a-0d7d1ed108bb" xsi:nil="true"/>
    <lcf76f155ced4ddcb4097134ff3c332f xmlns="3ea4b29e-9f6b-426c-861a-0d7d1ed108bb">
      <Terms xmlns="http://schemas.microsoft.com/office/infopath/2007/PartnerControls"/>
    </lcf76f155ced4ddcb4097134ff3c332f>
    <MigrationWizId xmlns="3ea4b29e-9f6b-426c-861a-0d7d1ed108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D9AD-0ED5-47BB-A0D4-DE080F134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b29e-9f6b-426c-861a-0d7d1ed108bb"/>
    <ds:schemaRef ds:uri="3e35d77a-c1c3-4d73-870f-e7cf188f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C27A1-AC91-4F2B-ABD4-34DBECA69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61DAC-865F-41A3-8EC4-07E2C6D3844B}">
  <ds:schemaRefs>
    <ds:schemaRef ds:uri="http://schemas.microsoft.com/office/2006/metadata/properties"/>
    <ds:schemaRef ds:uri="http://schemas.microsoft.com/office/infopath/2007/PartnerControls"/>
    <ds:schemaRef ds:uri="3e35d77a-c1c3-4d73-870f-e7cf188f5e4f"/>
    <ds:schemaRef ds:uri="3ea4b29e-9f6b-426c-861a-0d7d1ed108bb"/>
  </ds:schemaRefs>
</ds:datastoreItem>
</file>

<file path=customXml/itemProps4.xml><?xml version="1.0" encoding="utf-8"?>
<ds:datastoreItem xmlns:ds="http://schemas.openxmlformats.org/officeDocument/2006/customXml" ds:itemID="{0D15C820-0CB5-46FA-BA30-185EA715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1623</Words>
  <Characters>9741</Characters>
  <Application>Microsoft Office Word</Application>
  <DocSecurity>0</DocSecurity>
  <Lines>81</Lines>
  <Paragraphs>22</Paragraphs>
  <ScaleCrop>false</ScaleCrop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Zaneta Gotowalska-Wroblewska</dc:creator>
  <cp:keywords/>
  <dc:description/>
  <cp:lastModifiedBy>Zaneta Gotowalska-Wroblewska</cp:lastModifiedBy>
  <cp:revision>4</cp:revision>
  <dcterms:created xsi:type="dcterms:W3CDTF">2026-02-03T15:28:00Z</dcterms:created>
  <dcterms:modified xsi:type="dcterms:W3CDTF">2026-02-03T16:00:00Z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0x010100A3031A60CA8F324EB394202C1E8330A2</vt:lpwstr>
  </property>
  <property fmtid="{D5CDD505-2E9C-101B-9397-08002B2CF9AE}" pid="3" name="MediaServiceImageTags">
    <vt:lpwstr/>
  </property>
</Properties>
</file>