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FD8D" w14:textId="77777777" w:rsidR="00F064BD" w:rsidRDefault="001C6BB1" w:rsidP="001C6BB1">
      <w:pPr>
        <w:pStyle w:val="xmsonormal"/>
        <w:shd w:val="clear" w:color="auto" w:fill="FFFFFF"/>
        <w:spacing w:before="0" w:beforeAutospacing="0" w:after="0" w:afterAutospacing="0"/>
        <w:rPr>
          <w:rFonts w:ascii="Aptos" w:hAnsi="Aptos"/>
          <w:color w:val="242424"/>
        </w:rPr>
      </w:pPr>
      <w:r w:rsidRPr="007C3E92">
        <w:rPr>
          <w:rFonts w:ascii="Arial" w:hAnsi="Arial" w:cs="Arial"/>
          <w:color w:val="000000"/>
          <w:bdr w:val="none" w:sz="0" w:space="0" w:color="auto" w:frame="1"/>
          <w:lang w:val="pt-PT"/>
        </w:rPr>
        <w:t> </w:t>
      </w:r>
    </w:p>
    <w:p w14:paraId="4547FF56" w14:textId="77777777" w:rsidR="00F064BD" w:rsidRDefault="001C6BB1" w:rsidP="00F064BD">
      <w:pPr>
        <w:pStyle w:val="xmsonormal"/>
        <w:shd w:val="clear" w:color="auto" w:fill="FFFFFF"/>
        <w:spacing w:before="0" w:beforeAutospacing="0" w:after="0" w:afterAutospacing="0"/>
        <w:jc w:val="center"/>
        <w:rPr>
          <w:rFonts w:ascii="Arial" w:eastAsia="Arial" w:hAnsi="Arial" w:cs="Arial"/>
          <w:b/>
          <w:bCs/>
          <w:color w:val="000000"/>
          <w:sz w:val="28"/>
          <w:szCs w:val="28"/>
          <w:lang w:val="pt-PT"/>
        </w:rPr>
      </w:pPr>
      <w:r>
        <w:rPr>
          <w:rFonts w:ascii="Arial" w:eastAsia="Arial" w:hAnsi="Arial" w:cs="Arial"/>
          <w:b/>
          <w:bCs/>
          <w:color w:val="000000"/>
          <w:sz w:val="28"/>
          <w:szCs w:val="28"/>
          <w:lang w:val="pt-PT"/>
        </w:rPr>
        <w:t xml:space="preserve">O DISNEY+ REVELA O NOVO TRAILER E A </w:t>
      </w:r>
      <w:r>
        <w:rPr>
          <w:rFonts w:ascii="Arial" w:eastAsia="Arial" w:hAnsi="Arial" w:cs="Arial"/>
          <w:b/>
          <w:bCs/>
          <w:i/>
          <w:iCs/>
          <w:color w:val="000000"/>
          <w:sz w:val="28"/>
          <w:szCs w:val="28"/>
          <w:lang w:val="pt-PT"/>
        </w:rPr>
        <w:t>KEY ART</w:t>
      </w:r>
      <w:r>
        <w:rPr>
          <w:rFonts w:ascii="Arial" w:eastAsia="Arial" w:hAnsi="Arial" w:cs="Arial"/>
          <w:b/>
          <w:bCs/>
          <w:color w:val="000000"/>
          <w:sz w:val="28"/>
          <w:szCs w:val="28"/>
          <w:lang w:val="pt-PT"/>
        </w:rPr>
        <w:t xml:space="preserve"> DA SEGUNDA TEMPORADA DE “PARADISE”</w:t>
      </w:r>
    </w:p>
    <w:p w14:paraId="43BB8352" w14:textId="77777777" w:rsidR="008F6455" w:rsidRDefault="008F6455" w:rsidP="00F064BD">
      <w:pPr>
        <w:pStyle w:val="xmsonormal"/>
        <w:shd w:val="clear" w:color="auto" w:fill="FFFFFF"/>
        <w:spacing w:before="0" w:beforeAutospacing="0" w:after="0" w:afterAutospacing="0"/>
        <w:jc w:val="center"/>
        <w:rPr>
          <w:rFonts w:ascii="Aptos" w:hAnsi="Aptos"/>
          <w:color w:val="242424"/>
        </w:rPr>
      </w:pPr>
    </w:p>
    <w:p w14:paraId="761B5C68" w14:textId="2AF426B8" w:rsidR="00F064BD" w:rsidRDefault="001C6BB1" w:rsidP="00F064BD">
      <w:pPr>
        <w:pStyle w:val="xmsonormal"/>
        <w:shd w:val="clear" w:color="auto" w:fill="FFFFFF"/>
        <w:spacing w:before="0" w:beforeAutospacing="0" w:after="0" w:afterAutospacing="0"/>
        <w:jc w:val="center"/>
        <w:rPr>
          <w:rFonts w:ascii="Aptos" w:hAnsi="Aptos"/>
          <w:color w:val="242424"/>
        </w:rPr>
      </w:pPr>
      <w:r w:rsidRPr="007C3E92">
        <w:rPr>
          <w:rFonts w:ascii="Arial" w:hAnsi="Arial" w:cs="Arial"/>
          <w:b/>
          <w:bCs/>
          <w:color w:val="000000"/>
          <w:sz w:val="28"/>
          <w:szCs w:val="28"/>
          <w:bdr w:val="none" w:sz="0" w:space="0" w:color="auto" w:frame="1"/>
          <w:lang w:val="pt-PT"/>
        </w:rPr>
        <w:t> </w:t>
      </w:r>
    </w:p>
    <w:p w14:paraId="12B4FDA4" w14:textId="77777777" w:rsidR="00F064BD" w:rsidRDefault="001C6BB1" w:rsidP="00F064BD">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Com Sterling K. Brown</w:t>
      </w:r>
    </w:p>
    <w:p w14:paraId="447339CB" w14:textId="3A3E882B" w:rsidR="00F064BD" w:rsidRDefault="001C6BB1" w:rsidP="00F064BD">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000000"/>
          <w:lang w:val="pt-PT"/>
        </w:rPr>
        <w:t>A segunda temporada estreia a 23 de fevereiro, em exclusivo no Disney+</w:t>
      </w:r>
    </w:p>
    <w:p w14:paraId="137D09F3" w14:textId="77777777" w:rsidR="00F064BD" w:rsidRDefault="001C6BB1" w:rsidP="00F064BD">
      <w:pPr>
        <w:pStyle w:val="xwordsection1"/>
        <w:shd w:val="clear" w:color="auto" w:fill="FFFFFF"/>
        <w:spacing w:before="0" w:beforeAutospacing="0" w:after="0" w:afterAutospacing="0"/>
        <w:rPr>
          <w:rFonts w:ascii="Aptos" w:hAnsi="Aptos"/>
          <w:color w:val="242424"/>
        </w:rPr>
      </w:pPr>
      <w:r w:rsidRPr="007C3E92">
        <w:rPr>
          <w:rFonts w:ascii="Aptos" w:hAnsi="Aptos"/>
          <w:color w:val="000000"/>
          <w:bdr w:val="none" w:sz="0" w:space="0" w:color="auto" w:frame="1"/>
          <w:lang w:val="pt-PT"/>
        </w:rPr>
        <w:t> </w:t>
      </w:r>
    </w:p>
    <w:p w14:paraId="1A42D63C" w14:textId="77777777" w:rsidR="00F064BD" w:rsidRDefault="001C6BB1" w:rsidP="00F064BD">
      <w:pPr>
        <w:pStyle w:val="xwordsection1"/>
        <w:shd w:val="clear" w:color="auto" w:fill="FFFFFF"/>
        <w:spacing w:before="0" w:beforeAutospacing="0" w:after="0" w:afterAutospacing="0"/>
        <w:jc w:val="center"/>
        <w:rPr>
          <w:rFonts w:ascii="Aptos" w:hAnsi="Aptos"/>
          <w:color w:val="242424"/>
        </w:rPr>
      </w:pPr>
      <w:r w:rsidRPr="008F6455">
        <w:rPr>
          <w:rFonts w:ascii="Arial" w:hAnsi="Arial" w:cs="Arial"/>
          <w:color w:val="242424"/>
          <w:sz w:val="22"/>
          <w:szCs w:val="22"/>
          <w:bdr w:val="none" w:sz="0" w:space="0" w:color="auto" w:frame="1"/>
          <w:lang w:val="pt-PT"/>
        </w:rPr>
        <w:t> </w:t>
      </w:r>
    </w:p>
    <w:p w14:paraId="4EBBB3CD" w14:textId="03FF01C3" w:rsidR="00F064BD" w:rsidRDefault="001C6BB1" w:rsidP="00F064BD">
      <w:pPr>
        <w:pStyle w:val="xwordsection1"/>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2"/>
          <w:szCs w:val="22"/>
          <w:lang w:val="pt-PT"/>
        </w:rPr>
        <w:t xml:space="preserve">Veja o Trailer: </w:t>
      </w:r>
    </w:p>
    <w:p w14:paraId="11EDADB2" w14:textId="77777777" w:rsidR="00F064BD" w:rsidRDefault="001C6BB1" w:rsidP="00F064BD">
      <w:pPr>
        <w:pStyle w:val="xmsonormal"/>
        <w:shd w:val="clear" w:color="auto" w:fill="FFFFFF"/>
        <w:spacing w:before="0" w:beforeAutospacing="0" w:after="0" w:afterAutospacing="0"/>
        <w:jc w:val="center"/>
        <w:rPr>
          <w:rFonts w:ascii="Aptos" w:hAnsi="Aptos"/>
          <w:color w:val="242424"/>
        </w:rPr>
      </w:pPr>
      <w:r w:rsidRPr="007C3E92">
        <w:rPr>
          <w:rFonts w:ascii="Arial" w:hAnsi="Arial" w:cs="Arial"/>
          <w:color w:val="000000"/>
          <w:sz w:val="22"/>
          <w:szCs w:val="22"/>
          <w:bdr w:val="none" w:sz="0" w:space="0" w:color="auto" w:frame="1"/>
          <w:lang w:val="pt-PT"/>
        </w:rPr>
        <w:t> </w:t>
      </w:r>
    </w:p>
    <w:p w14:paraId="662D408E" w14:textId="25BA7CE2" w:rsidR="00F064BD" w:rsidRDefault="008F6455" w:rsidP="00F064BD">
      <w:pPr>
        <w:pStyle w:val="xms-outlook-mobile-reference-message"/>
        <w:shd w:val="clear" w:color="auto" w:fill="FFFFFF"/>
        <w:spacing w:before="0" w:beforeAutospacing="0" w:after="0" w:afterAutospacing="0"/>
        <w:jc w:val="both"/>
        <w:rPr>
          <w:rFonts w:ascii="Aptos" w:hAnsi="Aptos"/>
          <w:color w:val="242424"/>
        </w:rPr>
      </w:pPr>
      <w:r w:rsidRPr="008F6455">
        <w:rPr>
          <w:rFonts w:ascii="Arial" w:eastAsia="Arial" w:hAnsi="Arial" w:cs="Arial"/>
          <w:b/>
          <w:bCs/>
          <w:color w:val="000000"/>
          <w:sz w:val="22"/>
          <w:szCs w:val="22"/>
          <w:lang w:val="pt-PT"/>
        </w:rPr>
        <w:t>Lisboa, 28 de janeiro</w:t>
      </w:r>
      <w:r w:rsidR="001C6BB1">
        <w:rPr>
          <w:rFonts w:ascii="Arial" w:eastAsia="Arial" w:hAnsi="Arial" w:cs="Arial"/>
          <w:color w:val="000000"/>
          <w:sz w:val="22"/>
          <w:szCs w:val="22"/>
          <w:lang w:val="pt-PT"/>
        </w:rPr>
        <w:t xml:space="preserve"> – O Disney+ divulgou hoje o novo </w:t>
      </w:r>
      <w:r w:rsidR="001C6BB1" w:rsidRPr="008F6455">
        <w:rPr>
          <w:rFonts w:ascii="Arial" w:eastAsia="Arial" w:hAnsi="Arial" w:cs="Arial"/>
          <w:color w:val="000000"/>
          <w:sz w:val="22"/>
          <w:szCs w:val="22"/>
          <w:lang w:val="pt-PT"/>
        </w:rPr>
        <w:t>trailer</w:t>
      </w:r>
      <w:r w:rsidR="001C6BB1">
        <w:rPr>
          <w:rFonts w:ascii="Arial" w:eastAsia="Arial" w:hAnsi="Arial" w:cs="Arial"/>
          <w:color w:val="000000"/>
          <w:sz w:val="22"/>
          <w:szCs w:val="22"/>
          <w:lang w:val="pt-PT"/>
        </w:rPr>
        <w:t xml:space="preserve"> e a </w:t>
      </w:r>
      <w:r w:rsidR="001C6BB1" w:rsidRPr="008F6455">
        <w:rPr>
          <w:rFonts w:ascii="Arial" w:eastAsia="Arial" w:hAnsi="Arial" w:cs="Arial"/>
          <w:color w:val="000000"/>
          <w:sz w:val="22"/>
          <w:szCs w:val="22"/>
          <w:lang w:val="pt-PT"/>
        </w:rPr>
        <w:t>key art</w:t>
      </w:r>
      <w:r w:rsidR="001C6BB1">
        <w:rPr>
          <w:rFonts w:ascii="Arial" w:eastAsia="Arial" w:hAnsi="Arial" w:cs="Arial"/>
          <w:color w:val="000000"/>
          <w:sz w:val="22"/>
          <w:szCs w:val="22"/>
          <w:lang w:val="pt-PT"/>
        </w:rPr>
        <w:t xml:space="preserve"> da muito aguardada segunda temporada de </w:t>
      </w:r>
      <w:r w:rsidR="001D0F3F">
        <w:rPr>
          <w:rFonts w:ascii="Arial" w:eastAsia="Arial" w:hAnsi="Arial" w:cs="Arial"/>
          <w:color w:val="000000"/>
          <w:sz w:val="22"/>
          <w:szCs w:val="22"/>
          <w:lang w:val="pt-PT"/>
        </w:rPr>
        <w:t>“</w:t>
      </w:r>
      <w:r w:rsidR="001C6BB1" w:rsidRPr="001D0F3F">
        <w:rPr>
          <w:rFonts w:ascii="Arial" w:eastAsia="Arial" w:hAnsi="Arial" w:cs="Arial"/>
          <w:color w:val="000000"/>
          <w:sz w:val="22"/>
          <w:szCs w:val="22"/>
          <w:lang w:val="pt-PT"/>
        </w:rPr>
        <w:t>Paradise</w:t>
      </w:r>
      <w:r w:rsidR="001D0F3F">
        <w:rPr>
          <w:rFonts w:ascii="Arial" w:eastAsia="Arial" w:hAnsi="Arial" w:cs="Arial"/>
          <w:color w:val="000000"/>
          <w:sz w:val="22"/>
          <w:szCs w:val="22"/>
          <w:lang w:val="pt-PT"/>
        </w:rPr>
        <w:t>”</w:t>
      </w:r>
      <w:r w:rsidR="001C6BB1">
        <w:rPr>
          <w:rFonts w:ascii="Arial" w:eastAsia="Arial" w:hAnsi="Arial" w:cs="Arial"/>
          <w:color w:val="000000"/>
          <w:sz w:val="22"/>
          <w:szCs w:val="22"/>
          <w:lang w:val="pt-PT"/>
        </w:rPr>
        <w:t>. A série de sucesso, nomeada para os Emmy®, regressa na segunda-feira, dia 23 de fevereiro, com a estreia de três episódios. Os episódios seguintes serão lançados semanalmente no Disney+.</w:t>
      </w:r>
    </w:p>
    <w:p w14:paraId="71127EF2"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sidRPr="007C3E92">
        <w:rPr>
          <w:rFonts w:ascii="Arial" w:hAnsi="Arial" w:cs="Arial"/>
          <w:color w:val="000000"/>
          <w:sz w:val="22"/>
          <w:szCs w:val="22"/>
          <w:bdr w:val="none" w:sz="0" w:space="0" w:color="auto" w:frame="1"/>
          <w:lang w:val="pt-PT"/>
        </w:rPr>
        <w:t> </w:t>
      </w:r>
    </w:p>
    <w:p w14:paraId="6D9CF150" w14:textId="3285FFA4"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 xml:space="preserve">Na segunda temporada, Xavier procura Teri no mundo exterior e descobre como as pessoas sobreviveram aos três anos desde O Dia. De regresso a Paradise, a estrutura social começa a desmoronar enquanto o </w:t>
      </w:r>
      <w:r w:rsidRPr="001C6BB1">
        <w:rPr>
          <w:rFonts w:ascii="Arial" w:eastAsia="Arial" w:hAnsi="Arial" w:cs="Arial"/>
          <w:color w:val="000000"/>
          <w:sz w:val="22"/>
          <w:szCs w:val="22"/>
          <w:lang w:val="pt-PT"/>
        </w:rPr>
        <w:t>abrigo</w:t>
      </w:r>
      <w:r>
        <w:rPr>
          <w:rFonts w:ascii="Arial" w:eastAsia="Arial" w:hAnsi="Arial" w:cs="Arial"/>
          <w:color w:val="000000"/>
          <w:sz w:val="22"/>
          <w:szCs w:val="22"/>
          <w:lang w:val="pt-PT"/>
        </w:rPr>
        <w:t xml:space="preserve"> enfrenta as consequências do final da primeira temporada, e novos segredos são revelados sobre as origens da cidade.</w:t>
      </w:r>
    </w:p>
    <w:p w14:paraId="38E27D61"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sidRPr="007C3E92">
        <w:rPr>
          <w:rFonts w:ascii="Arial" w:hAnsi="Arial" w:cs="Arial"/>
          <w:color w:val="000000"/>
          <w:sz w:val="22"/>
          <w:szCs w:val="22"/>
          <w:bdr w:val="none" w:sz="0" w:space="0" w:color="auto" w:frame="1"/>
          <w:lang w:val="pt-PT"/>
        </w:rPr>
        <w:t> </w:t>
      </w:r>
    </w:p>
    <w:p w14:paraId="63F0BAB1"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sidRPr="007C3E92">
        <w:rPr>
          <w:rFonts w:ascii="Arial" w:eastAsia="Arial" w:hAnsi="Arial" w:cs="Arial"/>
          <w:color w:val="000000"/>
          <w:sz w:val="22"/>
          <w:szCs w:val="22"/>
        </w:rPr>
        <w:t>“Paradise” é protagonizada por Sterling K. Brown, Julianne Nicholson, Sarah Shahi, Nicole Brydon Bloom, Krys Marshall, Enuka Okuma, Aliyah Mastin, Percy Daggs IV e Charlie Evans, com participações recorrentes de James Marsden, Shailene Woodley, Thomas Doherty e Jon Beavers.</w:t>
      </w:r>
    </w:p>
    <w:p w14:paraId="25370AF1"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sidRPr="007C3E92">
        <w:rPr>
          <w:rFonts w:ascii="Arial" w:hAnsi="Arial" w:cs="Arial"/>
          <w:color w:val="000000"/>
          <w:sz w:val="22"/>
          <w:szCs w:val="22"/>
          <w:bdr w:val="none" w:sz="0" w:space="0" w:color="auto" w:frame="1"/>
        </w:rPr>
        <w:t> </w:t>
      </w:r>
    </w:p>
    <w:p w14:paraId="4BAB95F1"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lang w:val="pt-PT"/>
        </w:rPr>
        <w:t>“Paradise” foi criada por Dan Fogelman, que é também produtor executivo da série. A produção executiva está também a cargo de Jess Rosenthal, John Hoberg, Sterling K. Brown, Steve Beers, Glenn Ficarra e John Requa. A série é produzida pela 20th Television.</w:t>
      </w:r>
    </w:p>
    <w:p w14:paraId="10A428F4" w14:textId="77777777" w:rsidR="00F064BD" w:rsidRDefault="001C6BB1" w:rsidP="00F064BD">
      <w:pPr>
        <w:pStyle w:val="xms-outlook-mobile-reference-message"/>
        <w:shd w:val="clear" w:color="auto" w:fill="FFFFFF"/>
        <w:spacing w:before="0" w:beforeAutospacing="0" w:after="0" w:afterAutospacing="0"/>
        <w:jc w:val="both"/>
        <w:rPr>
          <w:rFonts w:ascii="Aptos" w:hAnsi="Aptos"/>
          <w:color w:val="242424"/>
        </w:rPr>
      </w:pPr>
      <w:r w:rsidRPr="007C3E92">
        <w:rPr>
          <w:rFonts w:ascii="Arial" w:hAnsi="Arial" w:cs="Arial"/>
          <w:color w:val="000000"/>
          <w:sz w:val="22"/>
          <w:szCs w:val="22"/>
          <w:bdr w:val="none" w:sz="0" w:space="0" w:color="auto" w:frame="1"/>
          <w:lang w:val="pt-PT"/>
        </w:rPr>
        <w:t> </w:t>
      </w:r>
    </w:p>
    <w:p w14:paraId="04C3C96C" w14:textId="77777777" w:rsidR="00F064BD" w:rsidRDefault="001C6BB1" w:rsidP="00F064BD">
      <w:pPr>
        <w:pStyle w:val="xwordsection1"/>
        <w:shd w:val="clear" w:color="auto" w:fill="FFFFFF"/>
        <w:spacing w:before="0" w:beforeAutospacing="0" w:after="0" w:afterAutospacing="0"/>
        <w:jc w:val="both"/>
        <w:rPr>
          <w:rFonts w:ascii="Arial" w:eastAsia="Arial" w:hAnsi="Arial" w:cs="Arial"/>
          <w:color w:val="000000"/>
          <w:sz w:val="22"/>
          <w:szCs w:val="22"/>
          <w:lang w:val="pt-PT"/>
        </w:rPr>
      </w:pPr>
      <w:r>
        <w:rPr>
          <w:rFonts w:ascii="Arial" w:eastAsia="Arial" w:hAnsi="Arial" w:cs="Arial"/>
          <w:color w:val="000000"/>
          <w:sz w:val="22"/>
          <w:szCs w:val="22"/>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420B5F31" w14:textId="77777777" w:rsidR="001C6BB1" w:rsidRDefault="001C6BB1" w:rsidP="00F064BD">
      <w:pPr>
        <w:pStyle w:val="xwordsection1"/>
        <w:shd w:val="clear" w:color="auto" w:fill="FFFFFF"/>
        <w:spacing w:before="0" w:beforeAutospacing="0" w:after="0" w:afterAutospacing="0"/>
        <w:jc w:val="both"/>
        <w:rPr>
          <w:rFonts w:ascii="Arial" w:eastAsia="Arial" w:hAnsi="Arial" w:cs="Arial"/>
          <w:color w:val="000000"/>
          <w:sz w:val="22"/>
          <w:szCs w:val="22"/>
          <w:lang w:val="pt-PT"/>
        </w:rPr>
      </w:pPr>
    </w:p>
    <w:p w14:paraId="228087F2" w14:textId="77777777" w:rsidR="001C6BB1" w:rsidRPr="001C6BB1" w:rsidRDefault="001C6BB1" w:rsidP="001C6BB1">
      <w:pPr>
        <w:pStyle w:val="xwordsection1"/>
        <w:rPr>
          <w:rFonts w:ascii="Arial" w:hAnsi="Arial" w:cs="Arial"/>
          <w:color w:val="242424"/>
          <w:sz w:val="18"/>
          <w:szCs w:val="18"/>
          <w:lang w:val="pt-PT"/>
        </w:rPr>
      </w:pPr>
      <w:r w:rsidRPr="001C6BB1">
        <w:rPr>
          <w:rFonts w:ascii="Arial" w:hAnsi="Arial" w:cs="Arial"/>
          <w:b/>
          <w:bCs/>
          <w:color w:val="242424"/>
          <w:sz w:val="18"/>
          <w:szCs w:val="18"/>
          <w:lang w:val="pt-PT"/>
        </w:rPr>
        <w:t>SOBRE O DISNEY+</w:t>
      </w:r>
      <w:r w:rsidRPr="001C6BB1">
        <w:rPr>
          <w:rFonts w:ascii="Arial" w:hAnsi="Arial" w:cs="Arial"/>
          <w:color w:val="242424"/>
          <w:sz w:val="18"/>
          <w:szCs w:val="18"/>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6" w:tgtFrame="_blank" w:history="1">
        <w:r w:rsidRPr="001C6BB1">
          <w:rPr>
            <w:rStyle w:val="Hiperligao"/>
            <w:rFonts w:ascii="Arial" w:hAnsi="Arial" w:cs="Arial"/>
            <w:sz w:val="18"/>
            <w:szCs w:val="18"/>
            <w:lang w:val="pt-PT"/>
          </w:rPr>
          <w:t>disneyplus.com</w:t>
        </w:r>
      </w:hyperlink>
      <w:r w:rsidRPr="001C6BB1">
        <w:rPr>
          <w:rFonts w:ascii="Arial" w:hAnsi="Arial" w:cs="Arial"/>
          <w:color w:val="242424"/>
          <w:sz w:val="18"/>
          <w:szCs w:val="18"/>
          <w:lang w:val="pt-PT"/>
        </w:rPr>
        <w:t>, ou consulte a aplicação Disney+, disponível na maioria dos dispositivos móveis e televisões conectadas.</w:t>
      </w:r>
    </w:p>
    <w:p w14:paraId="37EC1379" w14:textId="77777777" w:rsidR="001C6BB1" w:rsidRPr="001C6BB1" w:rsidRDefault="001C6BB1" w:rsidP="001C6BB1">
      <w:pPr>
        <w:pStyle w:val="xwordsection1"/>
        <w:rPr>
          <w:rFonts w:ascii="Arial" w:hAnsi="Arial" w:cs="Arial"/>
          <w:color w:val="242424"/>
          <w:sz w:val="18"/>
          <w:szCs w:val="18"/>
          <w:lang w:val="pt-PT"/>
        </w:rPr>
      </w:pPr>
      <w:r w:rsidRPr="001C6BB1">
        <w:rPr>
          <w:rFonts w:ascii="Arial" w:hAnsi="Arial" w:cs="Arial"/>
          <w:b/>
          <w:bCs/>
          <w:color w:val="242424"/>
          <w:sz w:val="18"/>
          <w:szCs w:val="18"/>
          <w:lang w:val="pt-PT"/>
        </w:rPr>
        <w:t>Para mais informações contacte:</w:t>
      </w:r>
      <w:r w:rsidRPr="001C6BB1">
        <w:rPr>
          <w:rFonts w:ascii="Arial" w:hAnsi="Arial" w:cs="Arial"/>
          <w:b/>
          <w:bCs/>
          <w:color w:val="242424"/>
          <w:sz w:val="18"/>
          <w:szCs w:val="18"/>
          <w:lang w:val="pt-PT"/>
        </w:rPr>
        <w:br/>
      </w:r>
      <w:r w:rsidRPr="001C6BB1">
        <w:rPr>
          <w:rFonts w:ascii="Arial" w:hAnsi="Arial" w:cs="Arial"/>
          <w:color w:val="242424"/>
          <w:sz w:val="18"/>
          <w:szCs w:val="18"/>
          <w:lang w:val="pt-PT"/>
        </w:rPr>
        <w:t>Margarida Troni</w:t>
      </w:r>
      <w:r w:rsidRPr="001C6BB1">
        <w:rPr>
          <w:rFonts w:ascii="Arial" w:hAnsi="Arial" w:cs="Arial"/>
          <w:color w:val="242424"/>
          <w:sz w:val="18"/>
          <w:szCs w:val="18"/>
          <w:lang w:val="pt-PT"/>
        </w:rPr>
        <w:br/>
      </w:r>
      <w:r w:rsidRPr="001C6BB1">
        <w:rPr>
          <w:rFonts w:ascii="Arial" w:hAnsi="Arial" w:cs="Arial"/>
          <w:color w:val="242424"/>
          <w:sz w:val="18"/>
          <w:szCs w:val="18"/>
          <w:lang w:val="pt-PT"/>
        </w:rPr>
        <w:lastRenderedPageBreak/>
        <w:t>PR Supervisor</w:t>
      </w:r>
      <w:r w:rsidRPr="001C6BB1">
        <w:rPr>
          <w:rFonts w:ascii="Arial" w:hAnsi="Arial" w:cs="Arial"/>
          <w:color w:val="242424"/>
          <w:sz w:val="18"/>
          <w:szCs w:val="18"/>
          <w:lang w:val="pt-PT"/>
        </w:rPr>
        <w:br/>
      </w:r>
      <w:hyperlink r:id="rId7" w:history="1">
        <w:r w:rsidRPr="001C6BB1">
          <w:rPr>
            <w:rStyle w:val="Hiperligao"/>
            <w:rFonts w:ascii="Arial" w:hAnsi="Arial" w:cs="Arial"/>
            <w:sz w:val="18"/>
            <w:szCs w:val="18"/>
            <w:lang w:val="pt-PT"/>
          </w:rPr>
          <w:t>margarida.x.troni@disney.com</w:t>
        </w:r>
      </w:hyperlink>
    </w:p>
    <w:p w14:paraId="0FFA5E76" w14:textId="77777777" w:rsidR="001C6BB1" w:rsidRPr="001C6BB1" w:rsidRDefault="001C6BB1" w:rsidP="00F064BD">
      <w:pPr>
        <w:pStyle w:val="xwordsection1"/>
        <w:shd w:val="clear" w:color="auto" w:fill="FFFFFF"/>
        <w:spacing w:before="0" w:beforeAutospacing="0" w:after="0" w:afterAutospacing="0"/>
        <w:jc w:val="both"/>
        <w:rPr>
          <w:rFonts w:ascii="Aptos" w:hAnsi="Aptos"/>
          <w:color w:val="242424"/>
          <w:lang w:val="pt-PT"/>
        </w:rPr>
      </w:pPr>
    </w:p>
    <w:p w14:paraId="6612F139" w14:textId="77777777" w:rsidR="00F064BD" w:rsidRDefault="001C6BB1" w:rsidP="00F064BD">
      <w:pPr>
        <w:pStyle w:val="xwordsection1"/>
        <w:shd w:val="clear" w:color="auto" w:fill="FFFFFF"/>
        <w:spacing w:before="0" w:beforeAutospacing="0" w:after="0" w:afterAutospacing="0"/>
        <w:jc w:val="both"/>
        <w:rPr>
          <w:rFonts w:ascii="Aptos" w:hAnsi="Aptos"/>
          <w:color w:val="242424"/>
        </w:rPr>
      </w:pPr>
      <w:r w:rsidRPr="007C3E92">
        <w:rPr>
          <w:rFonts w:ascii="Arial" w:hAnsi="Arial" w:cs="Arial"/>
          <w:color w:val="000000"/>
          <w:sz w:val="22"/>
          <w:szCs w:val="22"/>
          <w:bdr w:val="none" w:sz="0" w:space="0" w:color="auto" w:frame="1"/>
          <w:lang w:val="pt-PT"/>
        </w:rPr>
        <w:t> </w:t>
      </w:r>
    </w:p>
    <w:p w14:paraId="1567858B" w14:textId="77777777" w:rsidR="00381E19" w:rsidRDefault="00381E19"/>
    <w:sectPr w:rsidR="00381E1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E3A1" w14:textId="77777777" w:rsidR="00D62670" w:rsidRDefault="00D62670" w:rsidP="00822097">
      <w:r>
        <w:separator/>
      </w:r>
    </w:p>
  </w:endnote>
  <w:endnote w:type="continuationSeparator" w:id="0">
    <w:p w14:paraId="1C4EED6E" w14:textId="77777777" w:rsidR="00D62670" w:rsidRDefault="00D62670" w:rsidP="0082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E5E8" w14:textId="77777777" w:rsidR="00D62670" w:rsidRDefault="00D62670" w:rsidP="00822097">
      <w:r>
        <w:separator/>
      </w:r>
    </w:p>
  </w:footnote>
  <w:footnote w:type="continuationSeparator" w:id="0">
    <w:p w14:paraId="59C9BB85" w14:textId="77777777" w:rsidR="00D62670" w:rsidRDefault="00D62670" w:rsidP="0082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79E3" w14:textId="7011499F" w:rsidR="00822097" w:rsidRDefault="00822097" w:rsidP="00822097">
    <w:pPr>
      <w:pStyle w:val="Cabealho"/>
      <w:jc w:val="center"/>
    </w:pPr>
    <w:r w:rsidRPr="00822097">
      <w:rPr>
        <w:noProof/>
      </w:rPr>
      <w:drawing>
        <wp:inline distT="0" distB="0" distL="0" distR="0" wp14:anchorId="62423BE4" wp14:editId="1DA86EF2">
          <wp:extent cx="2514600" cy="1392286"/>
          <wp:effectExtent l="0" t="0" r="0" b="0"/>
          <wp:docPr id="38977185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71858" name="Picture 1" descr="A black and white logo&#10;&#10;AI-generated content may be incorrect."/>
                  <pic:cNvPicPr/>
                </pic:nvPicPr>
                <pic:blipFill>
                  <a:blip r:embed="rId1"/>
                  <a:stretch>
                    <a:fillRect/>
                  </a:stretch>
                </pic:blipFill>
                <pic:spPr>
                  <a:xfrm>
                    <a:off x="0" y="0"/>
                    <a:ext cx="2524321" cy="139766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BD"/>
    <w:rsid w:val="00102CCE"/>
    <w:rsid w:val="001C6BB1"/>
    <w:rsid w:val="001D0F3F"/>
    <w:rsid w:val="002A48AB"/>
    <w:rsid w:val="00381E19"/>
    <w:rsid w:val="003F2C21"/>
    <w:rsid w:val="00532575"/>
    <w:rsid w:val="007C3E92"/>
    <w:rsid w:val="00822097"/>
    <w:rsid w:val="00881938"/>
    <w:rsid w:val="008F6455"/>
    <w:rsid w:val="00B04C68"/>
    <w:rsid w:val="00C35DD3"/>
    <w:rsid w:val="00D62670"/>
    <w:rsid w:val="00D76DBA"/>
    <w:rsid w:val="00EA0875"/>
    <w:rsid w:val="00ED0B2B"/>
    <w:rsid w:val="00F064B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86F4"/>
  <w15:chartTrackingRefBased/>
  <w15:docId w15:val="{5AF30A26-2752-224A-AE8A-7DEF3550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F064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F064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F064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F064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F064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F064B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064B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064B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064BD"/>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064B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F064B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F064B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F064B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F064B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F064B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064B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064B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064BD"/>
    <w:rPr>
      <w:rFonts w:eastAsiaTheme="majorEastAsia" w:cstheme="majorBidi"/>
      <w:color w:val="272727" w:themeColor="text1" w:themeTint="D8"/>
    </w:rPr>
  </w:style>
  <w:style w:type="paragraph" w:styleId="Ttulo">
    <w:name w:val="Title"/>
    <w:basedOn w:val="Normal"/>
    <w:next w:val="Normal"/>
    <w:link w:val="TtuloCarter"/>
    <w:uiPriority w:val="10"/>
    <w:qFormat/>
    <w:rsid w:val="00F064BD"/>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064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064BD"/>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064B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064BD"/>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F064BD"/>
    <w:rPr>
      <w:i/>
      <w:iCs/>
      <w:color w:val="404040" w:themeColor="text1" w:themeTint="BF"/>
    </w:rPr>
  </w:style>
  <w:style w:type="paragraph" w:styleId="PargrafodaLista">
    <w:name w:val="List Paragraph"/>
    <w:basedOn w:val="Normal"/>
    <w:uiPriority w:val="34"/>
    <w:qFormat/>
    <w:rsid w:val="00F064BD"/>
    <w:pPr>
      <w:ind w:left="720"/>
      <w:contextualSpacing/>
    </w:pPr>
  </w:style>
  <w:style w:type="character" w:styleId="nfaseIntensa">
    <w:name w:val="Intense Emphasis"/>
    <w:basedOn w:val="Tipodeletrapredefinidodopargrafo"/>
    <w:uiPriority w:val="21"/>
    <w:qFormat/>
    <w:rsid w:val="00F064BD"/>
    <w:rPr>
      <w:i/>
      <w:iCs/>
      <w:color w:val="2F5496" w:themeColor="accent1" w:themeShade="BF"/>
    </w:rPr>
  </w:style>
  <w:style w:type="paragraph" w:styleId="CitaoIntensa">
    <w:name w:val="Intense Quote"/>
    <w:basedOn w:val="Normal"/>
    <w:next w:val="Normal"/>
    <w:link w:val="CitaoIntensaCarter"/>
    <w:uiPriority w:val="30"/>
    <w:qFormat/>
    <w:rsid w:val="00F064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F064BD"/>
    <w:rPr>
      <w:i/>
      <w:iCs/>
      <w:color w:val="2F5496" w:themeColor="accent1" w:themeShade="BF"/>
    </w:rPr>
  </w:style>
  <w:style w:type="character" w:styleId="RefernciaIntensa">
    <w:name w:val="Intense Reference"/>
    <w:basedOn w:val="Tipodeletrapredefinidodopargrafo"/>
    <w:uiPriority w:val="32"/>
    <w:qFormat/>
    <w:rsid w:val="00F064BD"/>
    <w:rPr>
      <w:b/>
      <w:bCs/>
      <w:smallCaps/>
      <w:color w:val="2F5496" w:themeColor="accent1" w:themeShade="BF"/>
      <w:spacing w:val="5"/>
    </w:rPr>
  </w:style>
  <w:style w:type="paragraph" w:customStyle="1" w:styleId="xmsonormal">
    <w:name w:val="x_msonormal"/>
    <w:basedOn w:val="Normal"/>
    <w:rsid w:val="00F064B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apple-converted-space">
    <w:name w:val="x_apple-converted-space"/>
    <w:basedOn w:val="Tipodeletrapredefinidodopargrafo"/>
    <w:rsid w:val="00F064BD"/>
  </w:style>
  <w:style w:type="paragraph" w:customStyle="1" w:styleId="xwordsection1">
    <w:name w:val="x_wordsection1"/>
    <w:basedOn w:val="Normal"/>
    <w:rsid w:val="00F064B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ms-outlook-mobile-reference-message">
    <w:name w:val="x_ms-outlook-mobile-reference-message"/>
    <w:basedOn w:val="Normal"/>
    <w:rsid w:val="00F064B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iperligao">
    <w:name w:val="Hyperlink"/>
    <w:basedOn w:val="Tipodeletrapredefinidodopargrafo"/>
    <w:uiPriority w:val="99"/>
    <w:unhideWhenUsed/>
    <w:rsid w:val="00F064BD"/>
    <w:rPr>
      <w:color w:val="0000FF"/>
      <w:u w:val="single"/>
    </w:rPr>
  </w:style>
  <w:style w:type="paragraph" w:styleId="Cabealho">
    <w:name w:val="header"/>
    <w:basedOn w:val="Normal"/>
    <w:link w:val="CabealhoCarter"/>
    <w:uiPriority w:val="99"/>
    <w:unhideWhenUsed/>
    <w:rsid w:val="00822097"/>
    <w:pPr>
      <w:tabs>
        <w:tab w:val="center" w:pos="4252"/>
        <w:tab w:val="right" w:pos="8504"/>
      </w:tabs>
    </w:pPr>
  </w:style>
  <w:style w:type="character" w:customStyle="1" w:styleId="CabealhoCarter">
    <w:name w:val="Cabeçalho Caráter"/>
    <w:basedOn w:val="Tipodeletrapredefinidodopargrafo"/>
    <w:link w:val="Cabealho"/>
    <w:uiPriority w:val="99"/>
    <w:rsid w:val="00822097"/>
  </w:style>
  <w:style w:type="paragraph" w:styleId="Rodap">
    <w:name w:val="footer"/>
    <w:basedOn w:val="Normal"/>
    <w:link w:val="RodapCarter"/>
    <w:uiPriority w:val="99"/>
    <w:unhideWhenUsed/>
    <w:rsid w:val="00822097"/>
    <w:pPr>
      <w:tabs>
        <w:tab w:val="center" w:pos="4252"/>
        <w:tab w:val="right" w:pos="8504"/>
      </w:tabs>
    </w:pPr>
  </w:style>
  <w:style w:type="character" w:customStyle="1" w:styleId="RodapCarter">
    <w:name w:val="Rodapé Caráter"/>
    <w:basedOn w:val="Tipodeletrapredefinidodopargrafo"/>
    <w:link w:val="Rodap"/>
    <w:uiPriority w:val="99"/>
    <w:rsid w:val="00822097"/>
  </w:style>
  <w:style w:type="character" w:styleId="MenoNoResolvida">
    <w:name w:val="Unresolved Mention"/>
    <w:basedOn w:val="Tipodeletrapredefinidodopargrafo"/>
    <w:uiPriority w:val="99"/>
    <w:semiHidden/>
    <w:unhideWhenUsed/>
    <w:rsid w:val="001C6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garida.x.troni@disn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sneyplu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2026-01-28T17:52:00Z</dcterms:created>
  <dcterms:modified xsi:type="dcterms:W3CDTF">2026-01-28T17:52:00Z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2026-01-28T17:14:42Z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8666cdbc-5bf3-4d4e-937a-564a93beabb7</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