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E2AB" w14:textId="77777777" w:rsidR="00B17E69" w:rsidRPr="00FF6949" w:rsidRDefault="00B17E69" w:rsidP="0023182A">
      <w:pPr>
        <w:ind w:left="1134"/>
        <w:rPr>
          <w:rFonts w:ascii="Arial" w:hAnsi="Arial" w:cs="Arial"/>
        </w:rPr>
      </w:pPr>
    </w:p>
    <w:p w14:paraId="01680C30" w14:textId="77777777" w:rsidR="00305383" w:rsidRPr="00FF6949" w:rsidRDefault="00305383" w:rsidP="00FA0FFC">
      <w:pPr>
        <w:pStyle w:val="Bezodstpw"/>
        <w:rPr>
          <w:rFonts w:ascii="Arial" w:hAnsi="Arial" w:cs="Arial"/>
          <w:sz w:val="20"/>
          <w:szCs w:val="20"/>
        </w:rPr>
      </w:pPr>
    </w:p>
    <w:p w14:paraId="0FA83C6C" w14:textId="31B5EB2B" w:rsidR="00305383" w:rsidRPr="00FF6949" w:rsidRDefault="00305383" w:rsidP="00305383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FF6949">
        <w:rPr>
          <w:rFonts w:ascii="Arial" w:hAnsi="Arial" w:cs="Arial"/>
          <w:sz w:val="20"/>
          <w:szCs w:val="20"/>
        </w:rPr>
        <w:tab/>
      </w:r>
      <w:r w:rsidRPr="00FF6949">
        <w:rPr>
          <w:rFonts w:ascii="Arial" w:hAnsi="Arial" w:cs="Arial"/>
          <w:sz w:val="20"/>
          <w:szCs w:val="20"/>
        </w:rPr>
        <w:tab/>
      </w:r>
      <w:r w:rsidRPr="00FF6949">
        <w:rPr>
          <w:rFonts w:ascii="Arial" w:hAnsi="Arial" w:cs="Arial"/>
          <w:sz w:val="20"/>
          <w:szCs w:val="20"/>
        </w:rPr>
        <w:tab/>
      </w:r>
      <w:r w:rsidR="005B3541" w:rsidRPr="4F316B08">
        <w:rPr>
          <w:rFonts w:ascii="Arial" w:hAnsi="Arial" w:cs="Arial"/>
          <w:i/>
          <w:iCs/>
          <w:sz w:val="20"/>
          <w:szCs w:val="20"/>
        </w:rPr>
        <w:t xml:space="preserve">Warszawa, </w:t>
      </w:r>
      <w:r w:rsidR="006B6F6D">
        <w:rPr>
          <w:rFonts w:ascii="Arial" w:hAnsi="Arial" w:cs="Arial"/>
          <w:i/>
          <w:iCs/>
          <w:sz w:val="20"/>
          <w:szCs w:val="20"/>
        </w:rPr>
        <w:t>2</w:t>
      </w:r>
      <w:r w:rsidR="00083C73">
        <w:rPr>
          <w:rFonts w:ascii="Arial" w:hAnsi="Arial" w:cs="Arial"/>
          <w:i/>
          <w:iCs/>
          <w:sz w:val="20"/>
          <w:szCs w:val="20"/>
        </w:rPr>
        <w:t>9</w:t>
      </w:r>
      <w:r w:rsidR="006B6F6D">
        <w:rPr>
          <w:rFonts w:ascii="Arial" w:hAnsi="Arial" w:cs="Arial"/>
          <w:i/>
          <w:iCs/>
          <w:sz w:val="20"/>
          <w:szCs w:val="20"/>
        </w:rPr>
        <w:t xml:space="preserve"> </w:t>
      </w:r>
      <w:r w:rsidR="00221A09">
        <w:rPr>
          <w:rFonts w:ascii="Arial" w:hAnsi="Arial" w:cs="Arial"/>
          <w:i/>
          <w:iCs/>
          <w:sz w:val="20"/>
          <w:szCs w:val="20"/>
        </w:rPr>
        <w:t>stycznia</w:t>
      </w:r>
      <w:r w:rsidRPr="4F316B08">
        <w:rPr>
          <w:rFonts w:ascii="Arial" w:hAnsi="Arial" w:cs="Arial"/>
          <w:i/>
          <w:iCs/>
          <w:sz w:val="20"/>
          <w:szCs w:val="20"/>
        </w:rPr>
        <w:t xml:space="preserve"> 20</w:t>
      </w:r>
      <w:r w:rsidR="005B3541" w:rsidRPr="4F316B08">
        <w:rPr>
          <w:rFonts w:ascii="Arial" w:hAnsi="Arial" w:cs="Arial"/>
          <w:i/>
          <w:iCs/>
          <w:sz w:val="20"/>
          <w:szCs w:val="20"/>
        </w:rPr>
        <w:t>2</w:t>
      </w:r>
      <w:r w:rsidR="006B6F6D">
        <w:rPr>
          <w:rFonts w:ascii="Arial" w:hAnsi="Arial" w:cs="Arial"/>
          <w:i/>
          <w:iCs/>
          <w:sz w:val="20"/>
          <w:szCs w:val="20"/>
        </w:rPr>
        <w:t>6</w:t>
      </w:r>
    </w:p>
    <w:p w14:paraId="4422AA71" w14:textId="77777777" w:rsidR="00305383" w:rsidRPr="00FF6949" w:rsidRDefault="00305383" w:rsidP="00FA0FFC">
      <w:pPr>
        <w:pStyle w:val="Bezodstpw"/>
        <w:rPr>
          <w:rFonts w:ascii="Arial" w:hAnsi="Arial" w:cs="Arial"/>
          <w:sz w:val="20"/>
          <w:szCs w:val="20"/>
        </w:rPr>
      </w:pPr>
    </w:p>
    <w:p w14:paraId="00F180AB" w14:textId="77777777" w:rsidR="00305383" w:rsidRPr="00FF6949" w:rsidRDefault="00305383" w:rsidP="00FA0FFC">
      <w:pPr>
        <w:pStyle w:val="Bezodstpw"/>
        <w:rPr>
          <w:rFonts w:ascii="Arial" w:hAnsi="Arial" w:cs="Arial"/>
          <w:sz w:val="20"/>
          <w:szCs w:val="20"/>
        </w:rPr>
      </w:pPr>
    </w:p>
    <w:p w14:paraId="4BE1C031" w14:textId="77777777" w:rsidR="00305383" w:rsidRPr="00FF6949" w:rsidRDefault="00305383" w:rsidP="00FA0FFC">
      <w:pPr>
        <w:pStyle w:val="Bezodstpw"/>
        <w:rPr>
          <w:rFonts w:ascii="Arial" w:hAnsi="Arial" w:cs="Arial"/>
          <w:b/>
          <w:sz w:val="20"/>
          <w:szCs w:val="20"/>
        </w:rPr>
      </w:pPr>
    </w:p>
    <w:p w14:paraId="5C7DDF82" w14:textId="65BBC64F" w:rsidR="005B3541" w:rsidRDefault="006B6F6D" w:rsidP="4F316B08">
      <w:pPr>
        <w:pStyle w:val="Bezodstpw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SIXT Polska: </w:t>
      </w:r>
      <w:r w:rsidR="00DD5615">
        <w:rPr>
          <w:rFonts w:ascii="Arial" w:hAnsi="Arial" w:cs="Arial"/>
          <w:b/>
          <w:bCs/>
          <w:sz w:val="28"/>
          <w:szCs w:val="28"/>
        </w:rPr>
        <w:t>zainteresowanie wynajem i leasing ze wzrostem r/r</w:t>
      </w:r>
    </w:p>
    <w:p w14:paraId="6E458EC8" w14:textId="77777777" w:rsidR="00305383" w:rsidRPr="00FF6949" w:rsidRDefault="00305383" w:rsidP="00FA0FFC">
      <w:pPr>
        <w:pStyle w:val="Bezodstpw"/>
        <w:rPr>
          <w:rFonts w:ascii="Arial" w:hAnsi="Arial" w:cs="Arial"/>
          <w:sz w:val="20"/>
          <w:szCs w:val="20"/>
        </w:rPr>
      </w:pPr>
    </w:p>
    <w:p w14:paraId="7F6EB544" w14:textId="39F5032B" w:rsidR="00B746AA" w:rsidRPr="00C64391" w:rsidRDefault="00860D7D" w:rsidP="00B746AA">
      <w:pPr>
        <w:jc w:val="both"/>
        <w:rPr>
          <w:rFonts w:ascii="Arial" w:hAnsi="Arial" w:cs="Arial"/>
        </w:rPr>
      </w:pPr>
      <w:r w:rsidRPr="00860D7D">
        <w:rPr>
          <w:rFonts w:ascii="Arial" w:hAnsi="Arial" w:cs="Arial"/>
          <w:b/>
          <w:bCs/>
        </w:rPr>
        <w:t xml:space="preserve">Jeszcze </w:t>
      </w:r>
      <w:r w:rsidR="006E2467" w:rsidRPr="00165676">
        <w:rPr>
          <w:rFonts w:ascii="Arial" w:hAnsi="Arial" w:cs="Arial"/>
          <w:b/>
          <w:bCs/>
        </w:rPr>
        <w:t xml:space="preserve">do </w:t>
      </w:r>
      <w:r w:rsidRPr="00860D7D">
        <w:rPr>
          <w:rFonts w:ascii="Arial" w:hAnsi="Arial" w:cs="Arial"/>
          <w:b/>
          <w:bCs/>
        </w:rPr>
        <w:t>niedawn</w:t>
      </w:r>
      <w:r w:rsidR="006E2467" w:rsidRPr="00165676">
        <w:rPr>
          <w:rFonts w:ascii="Arial" w:hAnsi="Arial" w:cs="Arial"/>
          <w:b/>
          <w:bCs/>
        </w:rPr>
        <w:t>a</w:t>
      </w:r>
      <w:r w:rsidRPr="00860D7D">
        <w:rPr>
          <w:rFonts w:ascii="Arial" w:hAnsi="Arial" w:cs="Arial"/>
          <w:b/>
          <w:bCs/>
        </w:rPr>
        <w:t xml:space="preserve"> </w:t>
      </w:r>
      <w:r w:rsidR="00D5474F" w:rsidRPr="00165676">
        <w:rPr>
          <w:rFonts w:ascii="Arial" w:hAnsi="Arial" w:cs="Arial"/>
          <w:b/>
          <w:bCs/>
        </w:rPr>
        <w:t>zakup</w:t>
      </w:r>
      <w:r w:rsidRPr="00860D7D">
        <w:rPr>
          <w:rFonts w:ascii="Arial" w:hAnsi="Arial" w:cs="Arial"/>
          <w:b/>
          <w:bCs/>
        </w:rPr>
        <w:t xml:space="preserve"> </w:t>
      </w:r>
      <w:r w:rsidR="006E2467" w:rsidRPr="00165676">
        <w:rPr>
          <w:rFonts w:ascii="Arial" w:hAnsi="Arial" w:cs="Arial"/>
          <w:b/>
          <w:bCs/>
        </w:rPr>
        <w:t>sa</w:t>
      </w:r>
      <w:r w:rsidR="00D5474F" w:rsidRPr="00165676">
        <w:rPr>
          <w:rFonts w:ascii="Arial" w:hAnsi="Arial" w:cs="Arial"/>
          <w:b/>
          <w:bCs/>
        </w:rPr>
        <w:t>m</w:t>
      </w:r>
      <w:r w:rsidR="006E2467" w:rsidRPr="00165676">
        <w:rPr>
          <w:rFonts w:ascii="Arial" w:hAnsi="Arial" w:cs="Arial"/>
          <w:b/>
          <w:bCs/>
        </w:rPr>
        <w:t>ochodu</w:t>
      </w:r>
      <w:r w:rsidRPr="00860D7D">
        <w:rPr>
          <w:rFonts w:ascii="Arial" w:hAnsi="Arial" w:cs="Arial"/>
          <w:b/>
          <w:bCs/>
        </w:rPr>
        <w:t xml:space="preserve"> </w:t>
      </w:r>
      <w:r w:rsidR="002216B1" w:rsidRPr="00165676">
        <w:rPr>
          <w:rFonts w:ascii="Arial" w:hAnsi="Arial" w:cs="Arial"/>
          <w:b/>
          <w:bCs/>
        </w:rPr>
        <w:t xml:space="preserve">za </w:t>
      </w:r>
      <w:r w:rsidR="006E2467" w:rsidRPr="00165676">
        <w:rPr>
          <w:rFonts w:ascii="Arial" w:hAnsi="Arial" w:cs="Arial"/>
          <w:b/>
          <w:bCs/>
        </w:rPr>
        <w:t>gotów</w:t>
      </w:r>
      <w:r w:rsidR="00D5474F" w:rsidRPr="00165676">
        <w:rPr>
          <w:rFonts w:ascii="Arial" w:hAnsi="Arial" w:cs="Arial"/>
          <w:b/>
          <w:bCs/>
        </w:rPr>
        <w:t xml:space="preserve">kę </w:t>
      </w:r>
      <w:r w:rsidRPr="00860D7D">
        <w:rPr>
          <w:rFonts w:ascii="Arial" w:hAnsi="Arial" w:cs="Arial"/>
          <w:b/>
          <w:bCs/>
        </w:rPr>
        <w:t>był</w:t>
      </w:r>
      <w:r w:rsidR="006E2467" w:rsidRPr="00165676">
        <w:rPr>
          <w:rFonts w:ascii="Arial" w:hAnsi="Arial" w:cs="Arial"/>
          <w:b/>
          <w:bCs/>
        </w:rPr>
        <w:t xml:space="preserve"> dla polskich </w:t>
      </w:r>
      <w:r w:rsidRPr="00860D7D">
        <w:rPr>
          <w:rFonts w:ascii="Arial" w:hAnsi="Arial" w:cs="Arial"/>
          <w:b/>
          <w:bCs/>
        </w:rPr>
        <w:t xml:space="preserve">kierowców naturalnym i oczywistym wyborem. </w:t>
      </w:r>
      <w:r w:rsidR="002216B1" w:rsidRPr="00165676">
        <w:rPr>
          <w:rFonts w:ascii="Arial" w:hAnsi="Arial" w:cs="Arial"/>
          <w:b/>
          <w:bCs/>
        </w:rPr>
        <w:t>Jednak r</w:t>
      </w:r>
      <w:r w:rsidR="006E2467" w:rsidRPr="00165676">
        <w:rPr>
          <w:rFonts w:ascii="Arial" w:hAnsi="Arial" w:cs="Arial"/>
          <w:b/>
          <w:bCs/>
        </w:rPr>
        <w:t>aport</w:t>
      </w:r>
      <w:r w:rsidR="002216B1" w:rsidRPr="00165676">
        <w:rPr>
          <w:rFonts w:ascii="Arial" w:hAnsi="Arial" w:cs="Arial"/>
          <w:b/>
          <w:bCs/>
        </w:rPr>
        <w:t>y</w:t>
      </w:r>
      <w:r w:rsidRPr="00860D7D">
        <w:rPr>
          <w:rFonts w:ascii="Arial" w:hAnsi="Arial" w:cs="Arial"/>
          <w:b/>
          <w:bCs/>
        </w:rPr>
        <w:t xml:space="preserve"> SIXT Polska „Auto na własnych zasadach” pokazuj</w:t>
      </w:r>
      <w:r w:rsidR="002216B1" w:rsidRPr="00165676">
        <w:rPr>
          <w:rFonts w:ascii="Arial" w:hAnsi="Arial" w:cs="Arial"/>
          <w:b/>
          <w:bCs/>
        </w:rPr>
        <w:t>ą</w:t>
      </w:r>
      <w:r w:rsidRPr="00860D7D">
        <w:rPr>
          <w:rFonts w:ascii="Arial" w:hAnsi="Arial" w:cs="Arial"/>
          <w:b/>
          <w:bCs/>
        </w:rPr>
        <w:t xml:space="preserve">, że podejście do posiadania </w:t>
      </w:r>
      <w:r w:rsidR="00D5474F" w:rsidRPr="00165676">
        <w:rPr>
          <w:rFonts w:ascii="Arial" w:hAnsi="Arial" w:cs="Arial"/>
          <w:b/>
          <w:bCs/>
        </w:rPr>
        <w:t>zmienia się</w:t>
      </w:r>
      <w:r w:rsidR="00165676">
        <w:rPr>
          <w:rFonts w:ascii="Arial" w:hAnsi="Arial" w:cs="Arial"/>
          <w:b/>
          <w:bCs/>
        </w:rPr>
        <w:t xml:space="preserve">, stopniowo </w:t>
      </w:r>
      <w:r w:rsidR="00165676" w:rsidRPr="00860D7D">
        <w:rPr>
          <w:rFonts w:ascii="Arial" w:hAnsi="Arial" w:cs="Arial"/>
          <w:b/>
          <w:bCs/>
        </w:rPr>
        <w:t>ustęp</w:t>
      </w:r>
      <w:r w:rsidR="00165676">
        <w:rPr>
          <w:rFonts w:ascii="Arial" w:hAnsi="Arial" w:cs="Arial"/>
          <w:b/>
          <w:bCs/>
        </w:rPr>
        <w:t>ując</w:t>
      </w:r>
      <w:r w:rsidR="00165676" w:rsidRPr="00860D7D">
        <w:rPr>
          <w:rFonts w:ascii="Arial" w:hAnsi="Arial" w:cs="Arial"/>
          <w:b/>
          <w:bCs/>
        </w:rPr>
        <w:t xml:space="preserve"> miejsca</w:t>
      </w:r>
      <w:r w:rsidR="00165676" w:rsidRPr="00165676">
        <w:rPr>
          <w:rFonts w:ascii="Arial" w:hAnsi="Arial" w:cs="Arial"/>
          <w:b/>
          <w:bCs/>
        </w:rPr>
        <w:t xml:space="preserve"> </w:t>
      </w:r>
      <w:r w:rsidR="00165676" w:rsidRPr="00860D7D">
        <w:rPr>
          <w:rFonts w:ascii="Arial" w:hAnsi="Arial" w:cs="Arial"/>
          <w:b/>
          <w:bCs/>
        </w:rPr>
        <w:t xml:space="preserve">rozwiązaniom opartym na </w:t>
      </w:r>
      <w:r w:rsidR="00165676" w:rsidRPr="00165676">
        <w:rPr>
          <w:rFonts w:ascii="Arial" w:hAnsi="Arial" w:cs="Arial"/>
          <w:b/>
          <w:bCs/>
        </w:rPr>
        <w:t>elastycznym użytkowaniu, takim jak wynajem czy leasing</w:t>
      </w:r>
      <w:r w:rsidR="00CE5DF6">
        <w:rPr>
          <w:rFonts w:ascii="Arial" w:hAnsi="Arial" w:cs="Arial"/>
          <w:b/>
          <w:bCs/>
        </w:rPr>
        <w:t xml:space="preserve"> pojazdu</w:t>
      </w:r>
      <w:r w:rsidR="00165676">
        <w:rPr>
          <w:rFonts w:ascii="Arial" w:hAnsi="Arial" w:cs="Arial"/>
          <w:b/>
          <w:bCs/>
        </w:rPr>
        <w:t xml:space="preserve">. </w:t>
      </w:r>
      <w:r w:rsidR="00B872E0">
        <w:rPr>
          <w:rFonts w:ascii="Arial" w:hAnsi="Arial" w:cs="Arial"/>
          <w:b/>
          <w:bCs/>
        </w:rPr>
        <w:t xml:space="preserve">Odsetek osób, które </w:t>
      </w:r>
      <w:r w:rsidR="00C47D97">
        <w:rPr>
          <w:rFonts w:ascii="Arial" w:hAnsi="Arial" w:cs="Arial"/>
          <w:b/>
          <w:bCs/>
        </w:rPr>
        <w:t>zdecydowałyby się na</w:t>
      </w:r>
      <w:r w:rsidR="00B872E0">
        <w:rPr>
          <w:rFonts w:ascii="Arial" w:hAnsi="Arial" w:cs="Arial"/>
          <w:b/>
          <w:bCs/>
        </w:rPr>
        <w:t xml:space="preserve"> zakup </w:t>
      </w:r>
      <w:r w:rsidR="00C47D97">
        <w:rPr>
          <w:rFonts w:ascii="Arial" w:hAnsi="Arial" w:cs="Arial"/>
          <w:b/>
          <w:bCs/>
        </w:rPr>
        <w:t xml:space="preserve">nowego samochodu </w:t>
      </w:r>
      <w:r w:rsidR="00B872E0">
        <w:rPr>
          <w:rFonts w:ascii="Arial" w:hAnsi="Arial" w:cs="Arial"/>
          <w:b/>
          <w:bCs/>
        </w:rPr>
        <w:t>za gotówkę lub kredyt</w:t>
      </w:r>
      <w:r w:rsidR="00C47D97">
        <w:rPr>
          <w:rFonts w:ascii="Arial" w:hAnsi="Arial" w:cs="Arial"/>
          <w:b/>
          <w:bCs/>
        </w:rPr>
        <w:t xml:space="preserve"> </w:t>
      </w:r>
      <w:r w:rsidR="009F6E24">
        <w:rPr>
          <w:rFonts w:ascii="Arial" w:hAnsi="Arial" w:cs="Arial"/>
          <w:b/>
          <w:bCs/>
        </w:rPr>
        <w:t xml:space="preserve">spadł w ciągu roku o 10 </w:t>
      </w:r>
      <w:proofErr w:type="spellStart"/>
      <w:r w:rsidR="009F6E24">
        <w:rPr>
          <w:rFonts w:ascii="Arial" w:hAnsi="Arial" w:cs="Arial"/>
          <w:b/>
          <w:bCs/>
        </w:rPr>
        <w:t>p.</w:t>
      </w:r>
      <w:r w:rsidR="00CE5DF6">
        <w:rPr>
          <w:rFonts w:ascii="Arial" w:hAnsi="Arial" w:cs="Arial"/>
          <w:b/>
          <w:bCs/>
        </w:rPr>
        <w:t>p</w:t>
      </w:r>
      <w:proofErr w:type="spellEnd"/>
      <w:r w:rsidR="009F6E24">
        <w:rPr>
          <w:rFonts w:ascii="Arial" w:hAnsi="Arial" w:cs="Arial"/>
          <w:b/>
          <w:bCs/>
        </w:rPr>
        <w:t xml:space="preserve">. </w:t>
      </w:r>
      <w:r w:rsidR="001B3D7B">
        <w:rPr>
          <w:rFonts w:ascii="Arial" w:hAnsi="Arial" w:cs="Arial"/>
          <w:b/>
          <w:bCs/>
        </w:rPr>
        <w:t xml:space="preserve">Jednocześnie </w:t>
      </w:r>
      <w:r w:rsidR="00B746AA" w:rsidRPr="00D3774C">
        <w:rPr>
          <w:rFonts w:ascii="Arial" w:hAnsi="Arial" w:cs="Arial"/>
          <w:b/>
          <w:bCs/>
        </w:rPr>
        <w:t>popularność wynajmu na przestrzeni roku wzrosła z 10 do 12 proc., zaś leasingu – z 12 do 19 proc.</w:t>
      </w:r>
      <w:r w:rsidR="00B746AA" w:rsidRPr="00C64391">
        <w:rPr>
          <w:rFonts w:ascii="Arial" w:hAnsi="Arial" w:cs="Arial"/>
        </w:rPr>
        <w:t xml:space="preserve"> </w:t>
      </w:r>
    </w:p>
    <w:p w14:paraId="10FC960F" w14:textId="1207DCD4" w:rsidR="00165676" w:rsidRDefault="006B238B" w:rsidP="00860D7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Alternatywne finansowanie zyskuje na znaczeniu</w:t>
      </w:r>
    </w:p>
    <w:p w14:paraId="2C317D53" w14:textId="3E905614" w:rsidR="00135B85" w:rsidRPr="00C64391" w:rsidRDefault="00843EDA" w:rsidP="00336A03">
      <w:pPr>
        <w:jc w:val="both"/>
        <w:rPr>
          <w:rFonts w:ascii="Arial" w:hAnsi="Arial" w:cs="Arial"/>
        </w:rPr>
      </w:pPr>
      <w:r w:rsidRPr="00C64391">
        <w:rPr>
          <w:rFonts w:ascii="Arial" w:hAnsi="Arial" w:cs="Arial"/>
        </w:rPr>
        <w:t>Minione</w:t>
      </w:r>
      <w:r w:rsidR="00FF42FB" w:rsidRPr="00C64391">
        <w:rPr>
          <w:rFonts w:ascii="Arial" w:hAnsi="Arial" w:cs="Arial"/>
        </w:rPr>
        <w:t xml:space="preserve"> </w:t>
      </w:r>
      <w:r w:rsidR="00165676" w:rsidRPr="00C64391">
        <w:rPr>
          <w:rFonts w:ascii="Arial" w:hAnsi="Arial" w:cs="Arial"/>
        </w:rPr>
        <w:t xml:space="preserve">miesiące </w:t>
      </w:r>
      <w:r w:rsidR="00FF42FB" w:rsidRPr="00C64391">
        <w:rPr>
          <w:rFonts w:ascii="Arial" w:hAnsi="Arial" w:cs="Arial"/>
        </w:rPr>
        <w:t>wpłynęły na zmianę</w:t>
      </w:r>
      <w:r w:rsidR="00314C87" w:rsidRPr="00C64391">
        <w:rPr>
          <w:rFonts w:ascii="Arial" w:hAnsi="Arial" w:cs="Arial"/>
        </w:rPr>
        <w:t xml:space="preserve"> preferencji</w:t>
      </w:r>
      <w:r w:rsidR="00165676" w:rsidRPr="00C64391">
        <w:rPr>
          <w:rFonts w:ascii="Arial" w:hAnsi="Arial" w:cs="Arial"/>
        </w:rPr>
        <w:t xml:space="preserve"> dotycząc</w:t>
      </w:r>
      <w:r w:rsidR="00314C87" w:rsidRPr="00C64391">
        <w:rPr>
          <w:rFonts w:ascii="Arial" w:hAnsi="Arial" w:cs="Arial"/>
        </w:rPr>
        <w:t>ych</w:t>
      </w:r>
      <w:r w:rsidR="00165676" w:rsidRPr="00C64391">
        <w:rPr>
          <w:rFonts w:ascii="Arial" w:hAnsi="Arial" w:cs="Arial"/>
        </w:rPr>
        <w:t xml:space="preserve"> finansowania samochodów</w:t>
      </w:r>
      <w:r w:rsidRPr="00C64391">
        <w:rPr>
          <w:rFonts w:ascii="Arial" w:hAnsi="Arial" w:cs="Arial"/>
        </w:rPr>
        <w:t xml:space="preserve">. </w:t>
      </w:r>
      <w:r w:rsidR="006228D0" w:rsidRPr="00C64391">
        <w:rPr>
          <w:rFonts w:ascii="Arial" w:hAnsi="Arial" w:cs="Arial"/>
        </w:rPr>
        <w:t xml:space="preserve">Coraz więcej Polaków bierze pod uwagę leasing </w:t>
      </w:r>
      <w:r w:rsidR="00FB6633">
        <w:rPr>
          <w:rFonts w:ascii="Arial" w:hAnsi="Arial" w:cs="Arial"/>
        </w:rPr>
        <w:t>i</w:t>
      </w:r>
      <w:r w:rsidR="006228D0" w:rsidRPr="00C64391">
        <w:rPr>
          <w:rFonts w:ascii="Arial" w:hAnsi="Arial" w:cs="Arial"/>
        </w:rPr>
        <w:t xml:space="preserve"> wynajem, które </w:t>
      </w:r>
      <w:r w:rsidR="006228D0" w:rsidRPr="00D3774C">
        <w:rPr>
          <w:rFonts w:ascii="Arial" w:hAnsi="Arial" w:cs="Arial"/>
        </w:rPr>
        <w:t xml:space="preserve">pozwalają uniknąć angażowania </w:t>
      </w:r>
      <w:r w:rsidR="00E13FC8">
        <w:rPr>
          <w:rFonts w:ascii="Arial" w:hAnsi="Arial" w:cs="Arial"/>
        </w:rPr>
        <w:t xml:space="preserve">jednorazowo </w:t>
      </w:r>
      <w:r w:rsidR="006228D0" w:rsidRPr="00D3774C">
        <w:rPr>
          <w:rFonts w:ascii="Arial" w:hAnsi="Arial" w:cs="Arial"/>
        </w:rPr>
        <w:t>dużego kapitału</w:t>
      </w:r>
      <w:r w:rsidR="00336A03" w:rsidRPr="00D3774C">
        <w:rPr>
          <w:rFonts w:ascii="Arial" w:hAnsi="Arial" w:cs="Arial"/>
        </w:rPr>
        <w:t xml:space="preserve"> </w:t>
      </w:r>
      <w:r w:rsidR="006228D0" w:rsidRPr="00D3774C">
        <w:rPr>
          <w:rFonts w:ascii="Arial" w:hAnsi="Arial" w:cs="Arial"/>
        </w:rPr>
        <w:t>i zapewniają dodatkowe korzyści – m.in. zwiększają kontrolę nad budżetem, ułatwiają wymianę pojazdu na inny model po zakończeniu umowy czy pozwalają uniknąć załatwiania formalności związanych z własnością.</w:t>
      </w:r>
      <w:r w:rsidR="00FF42FB" w:rsidRPr="70DA644A">
        <w:rPr>
          <w:rFonts w:ascii="Arial" w:hAnsi="Arial" w:cs="Arial"/>
        </w:rPr>
        <w:t xml:space="preserve"> W 2024 roku ł</w:t>
      </w:r>
      <w:r w:rsidR="00CC5CF8" w:rsidRPr="70DA644A">
        <w:rPr>
          <w:rFonts w:ascii="Arial" w:hAnsi="Arial" w:cs="Arial"/>
        </w:rPr>
        <w:t xml:space="preserve">ącznie </w:t>
      </w:r>
      <w:r w:rsidR="006E2467" w:rsidRPr="70DA644A">
        <w:rPr>
          <w:rFonts w:ascii="Arial" w:hAnsi="Arial" w:cs="Arial"/>
        </w:rPr>
        <w:t xml:space="preserve">ponad </w:t>
      </w:r>
      <w:r w:rsidR="00715963" w:rsidRPr="70DA644A">
        <w:rPr>
          <w:rFonts w:ascii="Arial" w:hAnsi="Arial" w:cs="Arial"/>
        </w:rPr>
        <w:t xml:space="preserve">prawie siedmiu na dziesięciu </w:t>
      </w:r>
      <w:r w:rsidR="00FF42FB" w:rsidRPr="70DA644A">
        <w:rPr>
          <w:rFonts w:ascii="Arial" w:hAnsi="Arial" w:cs="Arial"/>
        </w:rPr>
        <w:t>uczestników badania</w:t>
      </w:r>
      <w:r w:rsidR="00860D7D" w:rsidRPr="70DA644A">
        <w:rPr>
          <w:rFonts w:ascii="Arial" w:hAnsi="Arial" w:cs="Arial"/>
        </w:rPr>
        <w:t xml:space="preserve"> </w:t>
      </w:r>
      <w:r w:rsidR="00CD69B4" w:rsidRPr="70DA644A">
        <w:rPr>
          <w:rFonts w:ascii="Arial" w:hAnsi="Arial" w:cs="Arial"/>
        </w:rPr>
        <w:t>SIXT Polska</w:t>
      </w:r>
      <w:r w:rsidR="7DACA5D8" w:rsidRPr="70DA644A">
        <w:rPr>
          <w:rFonts w:ascii="Arial" w:hAnsi="Arial" w:cs="Arial"/>
        </w:rPr>
        <w:t xml:space="preserve"> (69 proc.)</w:t>
      </w:r>
      <w:r w:rsidR="00CD69B4" w:rsidRPr="70DA644A">
        <w:rPr>
          <w:rFonts w:ascii="Arial" w:hAnsi="Arial" w:cs="Arial"/>
        </w:rPr>
        <w:t xml:space="preserve"> </w:t>
      </w:r>
      <w:r w:rsidR="00860D7D" w:rsidRPr="70DA644A">
        <w:rPr>
          <w:rFonts w:ascii="Arial" w:hAnsi="Arial" w:cs="Arial"/>
        </w:rPr>
        <w:t>deklarował</w:t>
      </w:r>
      <w:r w:rsidR="00715963" w:rsidRPr="70DA644A">
        <w:rPr>
          <w:rFonts w:ascii="Arial" w:hAnsi="Arial" w:cs="Arial"/>
        </w:rPr>
        <w:t>o</w:t>
      </w:r>
      <w:r w:rsidR="00860D7D" w:rsidRPr="70DA644A">
        <w:rPr>
          <w:rFonts w:ascii="Arial" w:hAnsi="Arial" w:cs="Arial"/>
        </w:rPr>
        <w:t xml:space="preserve">, że w przypadku potrzeby użytkowania nowego </w:t>
      </w:r>
      <w:r w:rsidR="00314C87" w:rsidRPr="70DA644A">
        <w:rPr>
          <w:rFonts w:ascii="Arial" w:hAnsi="Arial" w:cs="Arial"/>
        </w:rPr>
        <w:t>pojazdu</w:t>
      </w:r>
      <w:r w:rsidR="006E2467" w:rsidRPr="70DA644A">
        <w:rPr>
          <w:rFonts w:ascii="Arial" w:hAnsi="Arial" w:cs="Arial"/>
        </w:rPr>
        <w:t>,</w:t>
      </w:r>
      <w:r w:rsidR="00860D7D" w:rsidRPr="70DA644A">
        <w:rPr>
          <w:rFonts w:ascii="Arial" w:hAnsi="Arial" w:cs="Arial"/>
        </w:rPr>
        <w:t xml:space="preserve"> wybrał</w:t>
      </w:r>
      <w:r w:rsidR="00715963" w:rsidRPr="70DA644A">
        <w:rPr>
          <w:rFonts w:ascii="Arial" w:hAnsi="Arial" w:cs="Arial"/>
        </w:rPr>
        <w:t>o</w:t>
      </w:r>
      <w:r w:rsidR="00860D7D" w:rsidRPr="70DA644A">
        <w:rPr>
          <w:rFonts w:ascii="Arial" w:hAnsi="Arial" w:cs="Arial"/>
        </w:rPr>
        <w:t>by zakup za gotówkę</w:t>
      </w:r>
      <w:r w:rsidR="00CC5CF8" w:rsidRPr="70DA644A">
        <w:rPr>
          <w:rFonts w:ascii="Arial" w:hAnsi="Arial" w:cs="Arial"/>
        </w:rPr>
        <w:t xml:space="preserve"> lub kredyt</w:t>
      </w:r>
      <w:r w:rsidR="00860D7D" w:rsidRPr="70DA644A">
        <w:rPr>
          <w:rFonts w:ascii="Arial" w:hAnsi="Arial" w:cs="Arial"/>
        </w:rPr>
        <w:t xml:space="preserve">. W </w:t>
      </w:r>
      <w:r w:rsidR="00FF42FB" w:rsidRPr="70DA644A">
        <w:rPr>
          <w:rFonts w:ascii="Arial" w:hAnsi="Arial" w:cs="Arial"/>
        </w:rPr>
        <w:t>tym</w:t>
      </w:r>
      <w:r w:rsidR="00D5474F" w:rsidRPr="70DA644A">
        <w:rPr>
          <w:rFonts w:ascii="Arial" w:hAnsi="Arial" w:cs="Arial"/>
        </w:rPr>
        <w:t xml:space="preserve"> </w:t>
      </w:r>
      <w:r w:rsidR="00FF42FB" w:rsidRPr="70DA644A">
        <w:rPr>
          <w:rFonts w:ascii="Arial" w:hAnsi="Arial" w:cs="Arial"/>
        </w:rPr>
        <w:t>roku</w:t>
      </w:r>
      <w:r w:rsidR="00860D7D" w:rsidRPr="70DA644A">
        <w:rPr>
          <w:rFonts w:ascii="Arial" w:hAnsi="Arial" w:cs="Arial"/>
        </w:rPr>
        <w:t xml:space="preserve"> odsetek</w:t>
      </w:r>
      <w:r w:rsidR="00FF42FB" w:rsidRPr="70DA644A">
        <w:rPr>
          <w:rFonts w:ascii="Arial" w:hAnsi="Arial" w:cs="Arial"/>
        </w:rPr>
        <w:t xml:space="preserve"> </w:t>
      </w:r>
      <w:r w:rsidR="00E13FC8" w:rsidRPr="70DA644A">
        <w:rPr>
          <w:rFonts w:ascii="Arial" w:hAnsi="Arial" w:cs="Arial"/>
        </w:rPr>
        <w:t xml:space="preserve">ten </w:t>
      </w:r>
      <w:r w:rsidR="00860D7D" w:rsidRPr="70DA644A">
        <w:rPr>
          <w:rFonts w:ascii="Arial" w:hAnsi="Arial" w:cs="Arial"/>
        </w:rPr>
        <w:t>spadł do</w:t>
      </w:r>
      <w:r w:rsidR="00CC5CF8" w:rsidRPr="70DA644A">
        <w:rPr>
          <w:rFonts w:ascii="Arial" w:hAnsi="Arial" w:cs="Arial"/>
        </w:rPr>
        <w:t xml:space="preserve"> 59</w:t>
      </w:r>
      <w:r w:rsidR="00860D7D" w:rsidRPr="70DA644A">
        <w:rPr>
          <w:rFonts w:ascii="Arial" w:hAnsi="Arial" w:cs="Arial"/>
        </w:rPr>
        <w:t xml:space="preserve"> proc., a na znaczeniu zyskały alternatywne formy</w:t>
      </w:r>
      <w:r w:rsidR="00FF42FB" w:rsidRPr="70DA644A">
        <w:rPr>
          <w:rFonts w:ascii="Arial" w:hAnsi="Arial" w:cs="Arial"/>
        </w:rPr>
        <w:t xml:space="preserve"> mobilności</w:t>
      </w:r>
      <w:r w:rsidR="006B238B" w:rsidRPr="70DA644A">
        <w:rPr>
          <w:rFonts w:ascii="Arial" w:hAnsi="Arial" w:cs="Arial"/>
        </w:rPr>
        <w:t xml:space="preserve">. </w:t>
      </w:r>
      <w:r w:rsidR="00DE085B" w:rsidRPr="70DA644A">
        <w:rPr>
          <w:rFonts w:ascii="Arial" w:hAnsi="Arial" w:cs="Arial"/>
        </w:rPr>
        <w:t>L</w:t>
      </w:r>
      <w:r w:rsidR="00B746AA" w:rsidRPr="00D3774C">
        <w:rPr>
          <w:rFonts w:ascii="Arial" w:hAnsi="Arial" w:cs="Arial"/>
        </w:rPr>
        <w:t xml:space="preserve">easing </w:t>
      </w:r>
      <w:r w:rsidR="009A11B0" w:rsidRPr="70DA644A">
        <w:rPr>
          <w:rFonts w:ascii="Arial" w:hAnsi="Arial" w:cs="Arial"/>
        </w:rPr>
        <w:t>umocnił swoją pozycję o</w:t>
      </w:r>
      <w:r w:rsidR="00B746AA" w:rsidRPr="00D3774C">
        <w:rPr>
          <w:rFonts w:ascii="Arial" w:hAnsi="Arial" w:cs="Arial"/>
        </w:rPr>
        <w:t xml:space="preserve"> dodatkowe </w:t>
      </w:r>
      <w:r w:rsidR="000E072F" w:rsidRPr="70DA644A">
        <w:rPr>
          <w:rFonts w:ascii="Arial" w:hAnsi="Arial" w:cs="Arial"/>
        </w:rPr>
        <w:t>8</w:t>
      </w:r>
      <w:r w:rsidR="00B746AA" w:rsidRPr="00D3774C">
        <w:rPr>
          <w:rFonts w:ascii="Arial" w:hAnsi="Arial" w:cs="Arial"/>
        </w:rPr>
        <w:t xml:space="preserve"> </w:t>
      </w:r>
      <w:proofErr w:type="spellStart"/>
      <w:r w:rsidR="00B746AA" w:rsidRPr="00D3774C">
        <w:rPr>
          <w:rFonts w:ascii="Arial" w:hAnsi="Arial" w:cs="Arial"/>
        </w:rPr>
        <w:t>p</w:t>
      </w:r>
      <w:r w:rsidR="00E925C5" w:rsidRPr="70DA644A">
        <w:rPr>
          <w:rFonts w:ascii="Arial" w:hAnsi="Arial" w:cs="Arial"/>
        </w:rPr>
        <w:t>.p</w:t>
      </w:r>
      <w:proofErr w:type="spellEnd"/>
      <w:r w:rsidR="00E925C5" w:rsidRPr="70DA644A">
        <w:rPr>
          <w:rFonts w:ascii="Arial" w:hAnsi="Arial" w:cs="Arial"/>
        </w:rPr>
        <w:t>.</w:t>
      </w:r>
      <w:r w:rsidR="00B746AA" w:rsidRPr="00D3774C">
        <w:rPr>
          <w:rFonts w:ascii="Arial" w:hAnsi="Arial" w:cs="Arial"/>
        </w:rPr>
        <w:t xml:space="preserve"> a wynajem 2 </w:t>
      </w:r>
      <w:proofErr w:type="spellStart"/>
      <w:r w:rsidR="00B746AA" w:rsidRPr="00D3774C">
        <w:rPr>
          <w:rFonts w:ascii="Arial" w:hAnsi="Arial" w:cs="Arial"/>
        </w:rPr>
        <w:t>p</w:t>
      </w:r>
      <w:r w:rsidR="00E925C5" w:rsidRPr="70DA644A">
        <w:rPr>
          <w:rFonts w:ascii="Arial" w:hAnsi="Arial" w:cs="Arial"/>
        </w:rPr>
        <w:t>.p</w:t>
      </w:r>
      <w:proofErr w:type="spellEnd"/>
      <w:r w:rsidR="00B746AA" w:rsidRPr="00D3774C">
        <w:rPr>
          <w:rFonts w:ascii="Arial" w:hAnsi="Arial" w:cs="Arial"/>
        </w:rPr>
        <w:t>.</w:t>
      </w:r>
      <w:r w:rsidR="006B238B" w:rsidRPr="70DA644A">
        <w:rPr>
          <w:rFonts w:ascii="Arial" w:hAnsi="Arial" w:cs="Arial"/>
        </w:rPr>
        <w:t xml:space="preserve"> </w:t>
      </w:r>
    </w:p>
    <w:p w14:paraId="4E19214F" w14:textId="77777777" w:rsidR="00105D54" w:rsidRPr="00105D54" w:rsidRDefault="00105D54" w:rsidP="00165676">
      <w:pPr>
        <w:jc w:val="both"/>
        <w:rPr>
          <w:rFonts w:ascii="Arial" w:hAnsi="Arial" w:cs="Arial"/>
          <w:b/>
          <w:bCs/>
        </w:rPr>
      </w:pPr>
      <w:r w:rsidRPr="00105D54">
        <w:rPr>
          <w:rFonts w:ascii="Arial" w:hAnsi="Arial" w:cs="Arial"/>
          <w:b/>
          <w:bCs/>
        </w:rPr>
        <w:t>Wiek ma znaczenie – kto najchętniej wybiera leasing i wynajem?</w:t>
      </w:r>
    </w:p>
    <w:p w14:paraId="722A04B7" w14:textId="090E297C" w:rsidR="0045498D" w:rsidRDefault="00D46825" w:rsidP="00165676">
      <w:pPr>
        <w:jc w:val="both"/>
        <w:rPr>
          <w:rFonts w:ascii="Arial" w:hAnsi="Arial" w:cs="Arial"/>
        </w:rPr>
      </w:pPr>
      <w:r w:rsidRPr="00D3774C">
        <w:rPr>
          <w:rFonts w:ascii="Arial" w:hAnsi="Arial" w:cs="Arial"/>
        </w:rPr>
        <w:t xml:space="preserve">Wiek </w:t>
      </w:r>
      <w:r>
        <w:rPr>
          <w:rFonts w:ascii="Arial" w:hAnsi="Arial" w:cs="Arial"/>
        </w:rPr>
        <w:t>jest jednym z</w:t>
      </w:r>
      <w:r w:rsidRPr="00D3774C">
        <w:rPr>
          <w:rFonts w:ascii="Arial" w:hAnsi="Arial" w:cs="Arial"/>
        </w:rPr>
        <w:t xml:space="preserve"> kluczow</w:t>
      </w:r>
      <w:r w:rsidR="00165502">
        <w:rPr>
          <w:rFonts w:ascii="Arial" w:hAnsi="Arial" w:cs="Arial"/>
        </w:rPr>
        <w:t>ych</w:t>
      </w:r>
      <w:r w:rsidRPr="00D3774C">
        <w:rPr>
          <w:rFonts w:ascii="Arial" w:hAnsi="Arial" w:cs="Arial"/>
        </w:rPr>
        <w:t xml:space="preserve"> czynnik</w:t>
      </w:r>
      <w:r w:rsidR="00165502">
        <w:rPr>
          <w:rFonts w:ascii="Arial" w:hAnsi="Arial" w:cs="Arial"/>
        </w:rPr>
        <w:t xml:space="preserve">ów </w:t>
      </w:r>
      <w:r w:rsidRPr="00D3774C">
        <w:rPr>
          <w:rFonts w:ascii="Arial" w:hAnsi="Arial" w:cs="Arial"/>
        </w:rPr>
        <w:t>wpływający</w:t>
      </w:r>
      <w:r w:rsidR="00165502">
        <w:rPr>
          <w:rFonts w:ascii="Arial" w:hAnsi="Arial" w:cs="Arial"/>
        </w:rPr>
        <w:t xml:space="preserve">ch </w:t>
      </w:r>
      <w:r w:rsidRPr="00D3774C">
        <w:rPr>
          <w:rFonts w:ascii="Arial" w:hAnsi="Arial" w:cs="Arial"/>
        </w:rPr>
        <w:t xml:space="preserve">na wybór formy finansowania samochodu. </w:t>
      </w:r>
      <w:r w:rsidR="00BC749C" w:rsidRPr="00D3774C">
        <w:rPr>
          <w:rFonts w:ascii="Arial" w:hAnsi="Arial" w:cs="Arial"/>
        </w:rPr>
        <w:t xml:space="preserve">Wynajem zyskał na popularności </w:t>
      </w:r>
      <w:r w:rsidR="00A5572D" w:rsidRPr="00D73A05">
        <w:rPr>
          <w:rFonts w:ascii="Arial" w:hAnsi="Arial" w:cs="Arial"/>
        </w:rPr>
        <w:t>szczególnie</w:t>
      </w:r>
      <w:r w:rsidR="00A5572D" w:rsidRPr="00A5572D">
        <w:rPr>
          <w:rFonts w:ascii="Arial" w:hAnsi="Arial" w:cs="Arial"/>
        </w:rPr>
        <w:t xml:space="preserve"> </w:t>
      </w:r>
      <w:r w:rsidR="00BC749C" w:rsidRPr="00D3774C">
        <w:rPr>
          <w:rFonts w:ascii="Arial" w:hAnsi="Arial" w:cs="Arial"/>
        </w:rPr>
        <w:t>wśród osób w średnim wieku</w:t>
      </w:r>
      <w:r w:rsidR="00FD64D3">
        <w:rPr>
          <w:rFonts w:ascii="Arial" w:hAnsi="Arial" w:cs="Arial"/>
        </w:rPr>
        <w:t xml:space="preserve"> </w:t>
      </w:r>
      <w:r w:rsidR="00BC749C" w:rsidRPr="00D3774C">
        <w:rPr>
          <w:rFonts w:ascii="Arial" w:hAnsi="Arial" w:cs="Arial"/>
        </w:rPr>
        <w:t xml:space="preserve">i seniorów. </w:t>
      </w:r>
      <w:r w:rsidR="00FF42FB">
        <w:rPr>
          <w:rFonts w:ascii="Arial" w:hAnsi="Arial" w:cs="Arial"/>
        </w:rPr>
        <w:t xml:space="preserve">W obu </w:t>
      </w:r>
      <w:r w:rsidR="00FF42FB" w:rsidRPr="00A5572D">
        <w:rPr>
          <w:rFonts w:ascii="Arial" w:hAnsi="Arial" w:cs="Arial"/>
        </w:rPr>
        <w:t>przypadkach zanotowano wzrost o 50 proc</w:t>
      </w:r>
      <w:r w:rsidR="00FF42FB">
        <w:rPr>
          <w:rFonts w:ascii="Arial" w:hAnsi="Arial" w:cs="Arial"/>
        </w:rPr>
        <w:t xml:space="preserve">. </w:t>
      </w:r>
      <w:r w:rsidR="00105D54" w:rsidRPr="00165676">
        <w:rPr>
          <w:rFonts w:ascii="Arial" w:hAnsi="Arial" w:cs="Arial"/>
        </w:rPr>
        <w:t>–</w:t>
      </w:r>
      <w:r w:rsidR="00105D54">
        <w:rPr>
          <w:rFonts w:ascii="Arial" w:hAnsi="Arial" w:cs="Arial"/>
        </w:rPr>
        <w:t xml:space="preserve"> </w:t>
      </w:r>
      <w:r w:rsidR="00FF42FB">
        <w:rPr>
          <w:rFonts w:ascii="Arial" w:hAnsi="Arial" w:cs="Arial"/>
        </w:rPr>
        <w:t>w przedziale 40-59 lat</w:t>
      </w:r>
      <w:r w:rsidR="00105D54">
        <w:rPr>
          <w:rFonts w:ascii="Arial" w:hAnsi="Arial" w:cs="Arial"/>
        </w:rPr>
        <w:t xml:space="preserve"> </w:t>
      </w:r>
      <w:r w:rsidR="00AE170B">
        <w:rPr>
          <w:rFonts w:ascii="Arial" w:hAnsi="Arial" w:cs="Arial"/>
        </w:rPr>
        <w:t>z 10 do 15 proc.</w:t>
      </w:r>
      <w:r w:rsidR="00FF42FB">
        <w:rPr>
          <w:rFonts w:ascii="Arial" w:hAnsi="Arial" w:cs="Arial"/>
        </w:rPr>
        <w:t xml:space="preserve">, a u osób 60+ </w:t>
      </w:r>
      <w:r w:rsidR="00105D54" w:rsidRPr="00165676">
        <w:rPr>
          <w:rFonts w:ascii="Arial" w:hAnsi="Arial" w:cs="Arial"/>
        </w:rPr>
        <w:t>–</w:t>
      </w:r>
      <w:r w:rsidR="00105D54">
        <w:rPr>
          <w:rFonts w:ascii="Arial" w:hAnsi="Arial" w:cs="Arial"/>
        </w:rPr>
        <w:t xml:space="preserve"> </w:t>
      </w:r>
      <w:r w:rsidR="00AE170B">
        <w:rPr>
          <w:rFonts w:ascii="Arial" w:hAnsi="Arial" w:cs="Arial"/>
        </w:rPr>
        <w:t>z 6 do 9 proc.</w:t>
      </w:r>
      <w:r w:rsidR="006B238B">
        <w:rPr>
          <w:rFonts w:ascii="Arial" w:hAnsi="Arial" w:cs="Arial"/>
        </w:rPr>
        <w:t xml:space="preserve"> </w:t>
      </w:r>
      <w:r w:rsidR="00176F12" w:rsidRPr="00176F12">
        <w:rPr>
          <w:rFonts w:ascii="Arial" w:hAnsi="Arial" w:cs="Arial"/>
        </w:rPr>
        <w:t>Jeszcze wyraźniejsze zmiany widać w przypadku leasingu, który zyskuje zwolenników we wszystkich grupach wiekowych</w:t>
      </w:r>
      <w:r w:rsidR="00176F12">
        <w:rPr>
          <w:rFonts w:ascii="Arial" w:hAnsi="Arial" w:cs="Arial"/>
        </w:rPr>
        <w:t>.</w:t>
      </w:r>
      <w:r w:rsidR="00135B85">
        <w:rPr>
          <w:rFonts w:ascii="Arial" w:hAnsi="Arial" w:cs="Arial"/>
        </w:rPr>
        <w:t xml:space="preserve"> W</w:t>
      </w:r>
      <w:r w:rsidR="00105D54">
        <w:rPr>
          <w:rFonts w:ascii="Arial" w:hAnsi="Arial" w:cs="Arial"/>
        </w:rPr>
        <w:t>śród</w:t>
      </w:r>
      <w:r w:rsidR="00135B85">
        <w:rPr>
          <w:rFonts w:ascii="Arial" w:hAnsi="Arial" w:cs="Arial"/>
        </w:rPr>
        <w:t xml:space="preserve"> najmłodsz</w:t>
      </w:r>
      <w:r w:rsidR="00105D54">
        <w:rPr>
          <w:rFonts w:ascii="Arial" w:hAnsi="Arial" w:cs="Arial"/>
        </w:rPr>
        <w:t>ych</w:t>
      </w:r>
      <w:r w:rsidR="00135B85">
        <w:rPr>
          <w:rFonts w:ascii="Arial" w:hAnsi="Arial" w:cs="Arial"/>
        </w:rPr>
        <w:t xml:space="preserve"> </w:t>
      </w:r>
      <w:r w:rsidR="00105D54">
        <w:rPr>
          <w:rFonts w:ascii="Arial" w:hAnsi="Arial" w:cs="Arial"/>
        </w:rPr>
        <w:t xml:space="preserve">otwartość na tę opcję </w:t>
      </w:r>
      <w:r w:rsidR="00135B85">
        <w:rPr>
          <w:rFonts w:ascii="Arial" w:hAnsi="Arial" w:cs="Arial"/>
        </w:rPr>
        <w:t>zwiększył</w:t>
      </w:r>
      <w:r w:rsidR="00105D54">
        <w:rPr>
          <w:rFonts w:ascii="Arial" w:hAnsi="Arial" w:cs="Arial"/>
        </w:rPr>
        <w:t>a</w:t>
      </w:r>
      <w:r w:rsidR="00135B85">
        <w:rPr>
          <w:rFonts w:ascii="Arial" w:hAnsi="Arial" w:cs="Arial"/>
        </w:rPr>
        <w:t xml:space="preserve"> się o ponad 100 proc. (z 11 do 23 proc.). Dwukrotnie wyższy wynik zanotowano także wśród czterdziesto- i pięćdziesięciolatków (</w:t>
      </w:r>
      <w:r w:rsidR="00E95E4A">
        <w:rPr>
          <w:rFonts w:ascii="Arial" w:hAnsi="Arial" w:cs="Arial"/>
        </w:rPr>
        <w:t xml:space="preserve">z </w:t>
      </w:r>
      <w:r w:rsidR="00135B85">
        <w:rPr>
          <w:rFonts w:ascii="Arial" w:hAnsi="Arial" w:cs="Arial"/>
        </w:rPr>
        <w:t xml:space="preserve">10 </w:t>
      </w:r>
      <w:r w:rsidR="00E95E4A">
        <w:rPr>
          <w:rFonts w:ascii="Arial" w:hAnsi="Arial" w:cs="Arial"/>
        </w:rPr>
        <w:t xml:space="preserve">do </w:t>
      </w:r>
      <w:r w:rsidR="00135B85">
        <w:rPr>
          <w:rFonts w:ascii="Arial" w:hAnsi="Arial" w:cs="Arial"/>
        </w:rPr>
        <w:t>20 proc.).</w:t>
      </w:r>
      <w:r w:rsidR="00FD64D3">
        <w:rPr>
          <w:rFonts w:ascii="Arial" w:hAnsi="Arial" w:cs="Arial"/>
        </w:rPr>
        <w:t xml:space="preserve"> </w:t>
      </w:r>
      <w:r w:rsidR="00A04084">
        <w:rPr>
          <w:rFonts w:ascii="Arial" w:hAnsi="Arial" w:cs="Arial"/>
        </w:rPr>
        <w:t>W grupie</w:t>
      </w:r>
      <w:r w:rsidR="007B5AE5" w:rsidRPr="007B5AE5">
        <w:rPr>
          <w:rFonts w:ascii="Arial" w:hAnsi="Arial" w:cs="Arial"/>
        </w:rPr>
        <w:t xml:space="preserve"> seniorów leasing rozważa obecnie 18 proc. badanych wobec 12 proc. rok temu</w:t>
      </w:r>
      <w:r w:rsidR="007B5AE5">
        <w:rPr>
          <w:rFonts w:ascii="Arial" w:hAnsi="Arial" w:cs="Arial"/>
        </w:rPr>
        <w:t>,</w:t>
      </w:r>
      <w:r w:rsidR="005330C2">
        <w:rPr>
          <w:rFonts w:ascii="Arial" w:hAnsi="Arial" w:cs="Arial"/>
        </w:rPr>
        <w:t xml:space="preserve"> </w:t>
      </w:r>
      <w:r w:rsidR="0045498D" w:rsidRPr="0045498D">
        <w:rPr>
          <w:rFonts w:ascii="Arial" w:hAnsi="Arial" w:cs="Arial"/>
        </w:rPr>
        <w:t xml:space="preserve">a w </w:t>
      </w:r>
      <w:r w:rsidR="0045498D">
        <w:rPr>
          <w:rFonts w:ascii="Arial" w:hAnsi="Arial" w:cs="Arial"/>
        </w:rPr>
        <w:t>przedziale</w:t>
      </w:r>
      <w:r w:rsidR="0045498D" w:rsidRPr="0045498D">
        <w:rPr>
          <w:rFonts w:ascii="Arial" w:hAnsi="Arial" w:cs="Arial"/>
        </w:rPr>
        <w:t xml:space="preserve"> 25-39 lat odsetek wzrósł z 14 do 18 proc.</w:t>
      </w:r>
    </w:p>
    <w:p w14:paraId="11850EDF" w14:textId="795C0DF6" w:rsidR="00CC5CF8" w:rsidRPr="00607A3C" w:rsidRDefault="00607A3C" w:rsidP="00165676">
      <w:pPr>
        <w:jc w:val="both"/>
        <w:rPr>
          <w:rFonts w:ascii="Arial" w:hAnsi="Arial" w:cs="Arial"/>
          <w:b/>
          <w:bCs/>
        </w:rPr>
      </w:pPr>
      <w:r w:rsidRPr="00607A3C">
        <w:rPr>
          <w:rFonts w:ascii="Arial" w:hAnsi="Arial" w:cs="Arial"/>
          <w:b/>
          <w:bCs/>
        </w:rPr>
        <w:t>Mobilność dopasowana do potrzeb kierowcy</w:t>
      </w:r>
    </w:p>
    <w:p w14:paraId="4372F477" w14:textId="13C7D7A2" w:rsidR="000D35BD" w:rsidRPr="00165676" w:rsidRDefault="00860D7D" w:rsidP="000D35BD">
      <w:pPr>
        <w:jc w:val="both"/>
        <w:rPr>
          <w:rFonts w:ascii="Arial" w:hAnsi="Arial" w:cs="Arial"/>
        </w:rPr>
      </w:pPr>
      <w:r w:rsidRPr="00860D7D">
        <w:rPr>
          <w:rFonts w:ascii="Arial" w:hAnsi="Arial" w:cs="Arial"/>
        </w:rPr>
        <w:t>Zmian</w:t>
      </w:r>
      <w:r w:rsidR="00CC5CF8">
        <w:rPr>
          <w:rFonts w:ascii="Arial" w:hAnsi="Arial" w:cs="Arial"/>
        </w:rPr>
        <w:t xml:space="preserve">y w podejściu do mobilności wpisują </w:t>
      </w:r>
      <w:r w:rsidRPr="00860D7D">
        <w:rPr>
          <w:rFonts w:ascii="Arial" w:hAnsi="Arial" w:cs="Arial"/>
        </w:rPr>
        <w:t>się w</w:t>
      </w:r>
      <w:r w:rsidR="002216B1" w:rsidRPr="00165676">
        <w:rPr>
          <w:rFonts w:ascii="Arial" w:hAnsi="Arial" w:cs="Arial"/>
        </w:rPr>
        <w:t>e</w:t>
      </w:r>
      <w:r w:rsidRPr="00860D7D">
        <w:rPr>
          <w:rFonts w:ascii="Arial" w:hAnsi="Arial" w:cs="Arial"/>
        </w:rPr>
        <w:t xml:space="preserve"> </w:t>
      </w:r>
      <w:r w:rsidR="002216B1" w:rsidRPr="00165676">
        <w:rPr>
          <w:rFonts w:ascii="Arial" w:hAnsi="Arial" w:cs="Arial"/>
        </w:rPr>
        <w:t>współczesny</w:t>
      </w:r>
      <w:r w:rsidRPr="00860D7D">
        <w:rPr>
          <w:rFonts w:ascii="Arial" w:hAnsi="Arial" w:cs="Arial"/>
        </w:rPr>
        <w:t xml:space="preserve"> trend</w:t>
      </w:r>
      <w:r w:rsidR="00CC5CF8">
        <w:rPr>
          <w:rFonts w:ascii="Arial" w:hAnsi="Arial" w:cs="Arial"/>
        </w:rPr>
        <w:t xml:space="preserve"> </w:t>
      </w:r>
      <w:r w:rsidR="00D5474F" w:rsidRPr="00165676">
        <w:rPr>
          <w:rFonts w:ascii="Arial" w:hAnsi="Arial" w:cs="Arial"/>
        </w:rPr>
        <w:t xml:space="preserve">– </w:t>
      </w:r>
      <w:r w:rsidR="00D5474F" w:rsidRPr="00165676">
        <w:rPr>
          <w:rFonts w:ascii="Arial" w:hAnsi="Arial" w:cs="Arial"/>
          <w:i/>
          <w:iCs/>
        </w:rPr>
        <w:t>car as a service</w:t>
      </w:r>
      <w:r w:rsidR="00D5474F" w:rsidRPr="00165676">
        <w:rPr>
          <w:rFonts w:ascii="Arial" w:hAnsi="Arial" w:cs="Arial"/>
        </w:rPr>
        <w:t xml:space="preserve">. Zakłada on, że </w:t>
      </w:r>
      <w:r w:rsidR="000D35BD">
        <w:rPr>
          <w:rFonts w:ascii="Arial" w:hAnsi="Arial" w:cs="Arial"/>
        </w:rPr>
        <w:t>mobilność należy postrzegać jako usługę. W kontekście szybkiego tempa życia i dynamicznych zmian gospodarczych, możliwość</w:t>
      </w:r>
      <w:r w:rsidR="000D35BD" w:rsidRPr="00165676">
        <w:rPr>
          <w:rFonts w:ascii="Arial" w:hAnsi="Arial" w:cs="Arial"/>
        </w:rPr>
        <w:t xml:space="preserve"> </w:t>
      </w:r>
      <w:r w:rsidR="000D35BD">
        <w:rPr>
          <w:rFonts w:ascii="Arial" w:hAnsi="Arial" w:cs="Arial"/>
        </w:rPr>
        <w:t xml:space="preserve">elastycznego sposobu, czasu i formy korzystania z pojazdu nabiera na znaczeniu. </w:t>
      </w:r>
      <w:r w:rsidR="000D35BD" w:rsidRPr="00860D7D">
        <w:rPr>
          <w:rFonts w:ascii="Arial" w:hAnsi="Arial" w:cs="Arial"/>
        </w:rPr>
        <w:t xml:space="preserve">Zamiast jednorazowego, wysokiego wydatku, </w:t>
      </w:r>
      <w:r w:rsidR="000D35BD">
        <w:rPr>
          <w:rFonts w:ascii="Arial" w:hAnsi="Arial" w:cs="Arial"/>
        </w:rPr>
        <w:t>kierowcy coraz liczniej preferują</w:t>
      </w:r>
      <w:r w:rsidR="000D35BD" w:rsidRPr="00860D7D">
        <w:rPr>
          <w:rFonts w:ascii="Arial" w:hAnsi="Arial" w:cs="Arial"/>
        </w:rPr>
        <w:t xml:space="preserve"> model oparty na miesięcznych opłatach, które obejmują nie tylko samo auto, ale </w:t>
      </w:r>
      <w:r w:rsidR="000D35BD">
        <w:rPr>
          <w:rFonts w:ascii="Arial" w:hAnsi="Arial" w:cs="Arial"/>
        </w:rPr>
        <w:t xml:space="preserve">często także </w:t>
      </w:r>
      <w:r w:rsidR="000D35BD" w:rsidRPr="00860D7D">
        <w:rPr>
          <w:rFonts w:ascii="Arial" w:hAnsi="Arial" w:cs="Arial"/>
        </w:rPr>
        <w:t xml:space="preserve">dodatkowe usługi. To podejście szczególnie atrakcyjne dla </w:t>
      </w:r>
      <w:r w:rsidR="000D35BD">
        <w:rPr>
          <w:rFonts w:ascii="Arial" w:hAnsi="Arial" w:cs="Arial"/>
        </w:rPr>
        <w:t>tych</w:t>
      </w:r>
      <w:r w:rsidR="000D35BD" w:rsidRPr="00860D7D">
        <w:rPr>
          <w:rFonts w:ascii="Arial" w:hAnsi="Arial" w:cs="Arial"/>
        </w:rPr>
        <w:t xml:space="preserve">, </w:t>
      </w:r>
      <w:r w:rsidR="000D35BD">
        <w:rPr>
          <w:rFonts w:ascii="Arial" w:hAnsi="Arial" w:cs="Arial"/>
        </w:rPr>
        <w:t>którzy</w:t>
      </w:r>
      <w:r w:rsidR="000D35BD" w:rsidRPr="00860D7D">
        <w:rPr>
          <w:rFonts w:ascii="Arial" w:hAnsi="Arial" w:cs="Arial"/>
        </w:rPr>
        <w:t xml:space="preserve"> nie chcą wiązać się z jednym pojazdem na wiele la</w:t>
      </w:r>
      <w:r w:rsidR="000D35BD">
        <w:rPr>
          <w:rFonts w:ascii="Arial" w:hAnsi="Arial" w:cs="Arial"/>
        </w:rPr>
        <w:t>t</w:t>
      </w:r>
      <w:r w:rsidR="003B3BE0">
        <w:rPr>
          <w:rFonts w:ascii="Arial" w:hAnsi="Arial" w:cs="Arial"/>
        </w:rPr>
        <w:t>, tylko</w:t>
      </w:r>
      <w:r w:rsidR="000D35BD">
        <w:rPr>
          <w:rFonts w:ascii="Arial" w:hAnsi="Arial" w:cs="Arial"/>
        </w:rPr>
        <w:t xml:space="preserve"> na bieżąco dopasowywać samochód do </w:t>
      </w:r>
      <w:r w:rsidR="000D35BD" w:rsidRPr="00165676">
        <w:rPr>
          <w:rFonts w:ascii="Arial" w:hAnsi="Arial" w:cs="Arial"/>
        </w:rPr>
        <w:t xml:space="preserve">swoich </w:t>
      </w:r>
      <w:r w:rsidR="000D35BD">
        <w:rPr>
          <w:rFonts w:ascii="Arial" w:hAnsi="Arial" w:cs="Arial"/>
        </w:rPr>
        <w:t xml:space="preserve">aktualnych </w:t>
      </w:r>
      <w:r w:rsidR="000D35BD" w:rsidRPr="00165676">
        <w:rPr>
          <w:rFonts w:ascii="Arial" w:hAnsi="Arial" w:cs="Arial"/>
        </w:rPr>
        <w:t>możliwości finansowych, potrzeb</w:t>
      </w:r>
      <w:r w:rsidR="000D35BD">
        <w:rPr>
          <w:rFonts w:ascii="Arial" w:hAnsi="Arial" w:cs="Arial"/>
        </w:rPr>
        <w:t xml:space="preserve">, </w:t>
      </w:r>
      <w:r w:rsidR="000D35BD" w:rsidRPr="00860D7D">
        <w:rPr>
          <w:rFonts w:ascii="Arial" w:hAnsi="Arial" w:cs="Arial"/>
        </w:rPr>
        <w:t xml:space="preserve">sytuacji życiowej </w:t>
      </w:r>
      <w:r w:rsidR="000D35BD" w:rsidRPr="00165676">
        <w:rPr>
          <w:rFonts w:ascii="Arial" w:hAnsi="Arial" w:cs="Arial"/>
        </w:rPr>
        <w:t>czy</w:t>
      </w:r>
      <w:r w:rsidR="000D35BD" w:rsidRPr="00860D7D">
        <w:rPr>
          <w:rFonts w:ascii="Arial" w:hAnsi="Arial" w:cs="Arial"/>
        </w:rPr>
        <w:t xml:space="preserve"> zawodowej</w:t>
      </w:r>
      <w:r w:rsidR="000D35BD">
        <w:rPr>
          <w:rFonts w:ascii="Arial" w:hAnsi="Arial" w:cs="Arial"/>
        </w:rPr>
        <w:t>.</w:t>
      </w:r>
    </w:p>
    <w:p w14:paraId="28393CE6" w14:textId="74D6B3B2" w:rsidR="00860D7D" w:rsidRPr="00860D7D" w:rsidRDefault="00860D7D" w:rsidP="00860D7D">
      <w:pPr>
        <w:jc w:val="both"/>
        <w:rPr>
          <w:rFonts w:ascii="Arial" w:hAnsi="Arial" w:cs="Arial"/>
          <w:b/>
          <w:bCs/>
        </w:rPr>
      </w:pPr>
      <w:r w:rsidRPr="00860D7D">
        <w:rPr>
          <w:rFonts w:ascii="Arial" w:hAnsi="Arial" w:cs="Arial"/>
        </w:rPr>
        <w:lastRenderedPageBreak/>
        <w:t xml:space="preserve">– </w:t>
      </w:r>
      <w:r w:rsidR="00532F6E">
        <w:rPr>
          <w:rFonts w:ascii="Arial" w:hAnsi="Arial" w:cs="Arial"/>
          <w:i/>
          <w:iCs/>
        </w:rPr>
        <w:t>Widoczny wzrost</w:t>
      </w:r>
      <w:r w:rsidR="00532F6E" w:rsidRPr="00860D7D">
        <w:rPr>
          <w:rFonts w:ascii="Arial" w:hAnsi="Arial" w:cs="Arial"/>
          <w:i/>
          <w:iCs/>
        </w:rPr>
        <w:t xml:space="preserve"> </w:t>
      </w:r>
      <w:r w:rsidRPr="00860D7D">
        <w:rPr>
          <w:rFonts w:ascii="Arial" w:hAnsi="Arial" w:cs="Arial"/>
          <w:i/>
          <w:iCs/>
        </w:rPr>
        <w:t xml:space="preserve">zainteresowania </w:t>
      </w:r>
      <w:r w:rsidR="00532F6E">
        <w:rPr>
          <w:rFonts w:ascii="Arial" w:hAnsi="Arial" w:cs="Arial"/>
          <w:i/>
          <w:iCs/>
        </w:rPr>
        <w:t>wynajmem i leasingiem</w:t>
      </w:r>
      <w:r w:rsidR="00532F6E" w:rsidRPr="00860D7D">
        <w:rPr>
          <w:rFonts w:ascii="Arial" w:hAnsi="Arial" w:cs="Arial"/>
          <w:i/>
          <w:iCs/>
        </w:rPr>
        <w:t xml:space="preserve"> </w:t>
      </w:r>
      <w:r w:rsidR="00532F6E">
        <w:rPr>
          <w:rFonts w:ascii="Arial" w:hAnsi="Arial" w:cs="Arial"/>
          <w:i/>
          <w:iCs/>
        </w:rPr>
        <w:t xml:space="preserve">to dla nas </w:t>
      </w:r>
      <w:r w:rsidRPr="00860D7D">
        <w:rPr>
          <w:rFonts w:ascii="Arial" w:hAnsi="Arial" w:cs="Arial"/>
          <w:i/>
          <w:iCs/>
        </w:rPr>
        <w:t>sygnał</w:t>
      </w:r>
      <w:r w:rsidR="0028476F" w:rsidRPr="0028476F">
        <w:rPr>
          <w:rFonts w:ascii="Arial" w:hAnsi="Arial" w:cs="Arial"/>
          <w:i/>
          <w:iCs/>
        </w:rPr>
        <w:t>, że wśród Polaków zachodzą</w:t>
      </w:r>
      <w:r w:rsidRPr="00860D7D">
        <w:rPr>
          <w:rFonts w:ascii="Arial" w:hAnsi="Arial" w:cs="Arial"/>
          <w:i/>
          <w:iCs/>
        </w:rPr>
        <w:t xml:space="preserve"> </w:t>
      </w:r>
      <w:r w:rsidR="00BF0EBC">
        <w:rPr>
          <w:rFonts w:ascii="Arial" w:hAnsi="Arial" w:cs="Arial"/>
          <w:i/>
          <w:iCs/>
        </w:rPr>
        <w:t xml:space="preserve">pewne </w:t>
      </w:r>
      <w:r w:rsidRPr="00860D7D">
        <w:rPr>
          <w:rFonts w:ascii="Arial" w:hAnsi="Arial" w:cs="Arial"/>
          <w:i/>
          <w:iCs/>
        </w:rPr>
        <w:t>mentalne</w:t>
      </w:r>
      <w:r w:rsidR="000D35BD" w:rsidRPr="0028476F">
        <w:rPr>
          <w:rFonts w:ascii="Arial" w:hAnsi="Arial" w:cs="Arial"/>
          <w:i/>
          <w:iCs/>
        </w:rPr>
        <w:t xml:space="preserve"> zmiany. </w:t>
      </w:r>
      <w:r w:rsidRPr="00860D7D">
        <w:rPr>
          <w:rFonts w:ascii="Arial" w:hAnsi="Arial" w:cs="Arial"/>
          <w:i/>
          <w:iCs/>
        </w:rPr>
        <w:t xml:space="preserve">Kierowcy oczekują </w:t>
      </w:r>
      <w:r w:rsidR="00BF0EBC">
        <w:rPr>
          <w:rFonts w:ascii="Arial" w:hAnsi="Arial" w:cs="Arial"/>
          <w:i/>
          <w:iCs/>
        </w:rPr>
        <w:t>większej</w:t>
      </w:r>
      <w:r w:rsidR="00BF0EBC" w:rsidRPr="00860D7D">
        <w:rPr>
          <w:rFonts w:ascii="Arial" w:hAnsi="Arial" w:cs="Arial"/>
          <w:i/>
          <w:iCs/>
        </w:rPr>
        <w:t xml:space="preserve"> </w:t>
      </w:r>
      <w:r w:rsidRPr="00860D7D">
        <w:rPr>
          <w:rFonts w:ascii="Arial" w:hAnsi="Arial" w:cs="Arial"/>
          <w:i/>
          <w:iCs/>
        </w:rPr>
        <w:t>swobody</w:t>
      </w:r>
      <w:r w:rsidR="0028476F" w:rsidRPr="0028476F">
        <w:rPr>
          <w:rFonts w:ascii="Arial" w:hAnsi="Arial" w:cs="Arial"/>
          <w:i/>
          <w:iCs/>
        </w:rPr>
        <w:t>, przewidywalności, poczucia bezpieczeństwa i minimum formalności</w:t>
      </w:r>
      <w:r w:rsidRPr="00860D7D">
        <w:rPr>
          <w:rFonts w:ascii="Arial" w:hAnsi="Arial" w:cs="Arial"/>
          <w:i/>
          <w:iCs/>
        </w:rPr>
        <w:t xml:space="preserve">, a leasing </w:t>
      </w:r>
      <w:r w:rsidR="0028476F" w:rsidRPr="0028476F">
        <w:rPr>
          <w:rFonts w:ascii="Arial" w:hAnsi="Arial" w:cs="Arial"/>
          <w:i/>
          <w:iCs/>
        </w:rPr>
        <w:t>i</w:t>
      </w:r>
      <w:r w:rsidRPr="00860D7D">
        <w:rPr>
          <w:rFonts w:ascii="Arial" w:hAnsi="Arial" w:cs="Arial"/>
          <w:i/>
          <w:iCs/>
        </w:rPr>
        <w:t xml:space="preserve"> wynajem </w:t>
      </w:r>
      <w:r w:rsidR="0028476F" w:rsidRPr="0028476F">
        <w:rPr>
          <w:rFonts w:ascii="Arial" w:hAnsi="Arial" w:cs="Arial"/>
          <w:i/>
          <w:iCs/>
        </w:rPr>
        <w:t>są w stanie na te potrzeby odpowiedzieć. Jesteśmy pewni, że ten</w:t>
      </w:r>
      <w:r w:rsidRPr="00860D7D">
        <w:rPr>
          <w:rFonts w:ascii="Arial" w:hAnsi="Arial" w:cs="Arial"/>
          <w:i/>
          <w:iCs/>
        </w:rPr>
        <w:t xml:space="preserve"> trend</w:t>
      </w:r>
      <w:r w:rsidR="0028476F" w:rsidRPr="0028476F">
        <w:rPr>
          <w:rFonts w:ascii="Arial" w:hAnsi="Arial" w:cs="Arial"/>
          <w:i/>
          <w:iCs/>
        </w:rPr>
        <w:t xml:space="preserve"> </w:t>
      </w:r>
      <w:r w:rsidRPr="00860D7D">
        <w:rPr>
          <w:rFonts w:ascii="Arial" w:hAnsi="Arial" w:cs="Arial"/>
          <w:i/>
          <w:iCs/>
        </w:rPr>
        <w:t>w najbliższych latach będzie się tylko umacniał</w:t>
      </w:r>
      <w:r w:rsidR="00E6406B">
        <w:rPr>
          <w:rFonts w:ascii="Arial" w:hAnsi="Arial" w:cs="Arial"/>
          <w:i/>
          <w:iCs/>
        </w:rPr>
        <w:t xml:space="preserve"> </w:t>
      </w:r>
      <w:r w:rsidRPr="00860D7D">
        <w:rPr>
          <w:rFonts w:ascii="Arial" w:hAnsi="Arial" w:cs="Arial"/>
        </w:rPr>
        <w:t>– komentuje</w:t>
      </w:r>
      <w:r w:rsidRPr="00860D7D">
        <w:rPr>
          <w:rFonts w:ascii="Arial" w:hAnsi="Arial" w:cs="Arial"/>
          <w:b/>
          <w:bCs/>
        </w:rPr>
        <w:t xml:space="preserve"> </w:t>
      </w:r>
      <w:r w:rsidR="009C7BFC">
        <w:rPr>
          <w:rFonts w:ascii="Arial" w:hAnsi="Arial" w:cs="Arial"/>
          <w:b/>
          <w:bCs/>
        </w:rPr>
        <w:t xml:space="preserve">Tomasz Cybula, Dyrektor Handlowy </w:t>
      </w:r>
      <w:r w:rsidRPr="00860D7D">
        <w:rPr>
          <w:rFonts w:ascii="Arial" w:hAnsi="Arial" w:cs="Arial"/>
          <w:b/>
          <w:bCs/>
        </w:rPr>
        <w:t>w SIXT Polska.</w:t>
      </w:r>
    </w:p>
    <w:p w14:paraId="07E0BD7C" w14:textId="199F7C77" w:rsidR="00460D2D" w:rsidRPr="000A3718" w:rsidRDefault="00460D2D" w:rsidP="0015798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***</w:t>
      </w:r>
    </w:p>
    <w:p w14:paraId="385EE14B" w14:textId="3C17CB52" w:rsidR="001A6B92" w:rsidRDefault="001A6B92" w:rsidP="001A6B92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3774C">
        <w:rPr>
          <w:rFonts w:ascii="Arial" w:hAnsi="Arial" w:cs="Arial"/>
          <w:i/>
          <w:iCs/>
          <w:sz w:val="18"/>
          <w:szCs w:val="18"/>
        </w:rPr>
        <w:t xml:space="preserve">Badanie ilościowe CAWI na panelu online. Badanie zostało zrealizowane na reprezentatywnej grupie Polaków, wyłącznie kierowców, przy współpracy SIXT Polska i SW </w:t>
      </w:r>
      <w:proofErr w:type="spellStart"/>
      <w:r w:rsidRPr="00D3774C">
        <w:rPr>
          <w:rFonts w:ascii="Arial" w:hAnsi="Arial" w:cs="Arial"/>
          <w:i/>
          <w:iCs/>
          <w:sz w:val="18"/>
          <w:szCs w:val="18"/>
        </w:rPr>
        <w:t>Research</w:t>
      </w:r>
      <w:proofErr w:type="spellEnd"/>
      <w:r w:rsidRPr="00D3774C">
        <w:rPr>
          <w:rFonts w:ascii="Arial" w:hAnsi="Arial" w:cs="Arial"/>
          <w:i/>
          <w:iCs/>
          <w:sz w:val="18"/>
          <w:szCs w:val="18"/>
        </w:rPr>
        <w:t xml:space="preserve"> w dniach 15-19.06.2024. Zrealizowana próba wyniosła N=1009</w:t>
      </w:r>
    </w:p>
    <w:p w14:paraId="24E31184" w14:textId="6C11E515" w:rsidR="00F44AE0" w:rsidRPr="00D3774C" w:rsidRDefault="00F44AE0" w:rsidP="001A6B92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oraz</w:t>
      </w:r>
    </w:p>
    <w:p w14:paraId="4FCBD71E" w14:textId="77DFCD46" w:rsidR="2604B28C" w:rsidRDefault="00F44AE0" w:rsidP="00860D7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  <w:sz w:val="18"/>
          <w:szCs w:val="18"/>
        </w:rPr>
        <w:t>B</w:t>
      </w:r>
      <w:r w:rsidR="00460D2D" w:rsidRPr="0093522B">
        <w:rPr>
          <w:rFonts w:ascii="Arial" w:hAnsi="Arial" w:cs="Arial"/>
          <w:i/>
          <w:iCs/>
          <w:sz w:val="18"/>
          <w:szCs w:val="18"/>
        </w:rPr>
        <w:t>adanie ilościowe CAWI na panelu online. Badanie zostało zrealizowane na reprezentatywnej grupie Polaków, wyłącznie kierowców, prz</w:t>
      </w:r>
      <w:r w:rsidR="00460D2D">
        <w:rPr>
          <w:rFonts w:ascii="Arial" w:hAnsi="Arial" w:cs="Arial"/>
          <w:i/>
          <w:iCs/>
          <w:sz w:val="18"/>
          <w:szCs w:val="18"/>
        </w:rPr>
        <w:t xml:space="preserve">ez SW </w:t>
      </w:r>
      <w:proofErr w:type="spellStart"/>
      <w:r w:rsidR="00460D2D">
        <w:rPr>
          <w:rFonts w:ascii="Arial" w:hAnsi="Arial" w:cs="Arial"/>
          <w:i/>
          <w:iCs/>
          <w:sz w:val="18"/>
          <w:szCs w:val="18"/>
        </w:rPr>
        <w:t>Research</w:t>
      </w:r>
      <w:proofErr w:type="spellEnd"/>
      <w:r w:rsidR="00460D2D">
        <w:rPr>
          <w:rFonts w:ascii="Arial" w:hAnsi="Arial" w:cs="Arial"/>
          <w:i/>
          <w:iCs/>
          <w:sz w:val="18"/>
          <w:szCs w:val="18"/>
        </w:rPr>
        <w:t xml:space="preserve"> na zlecenie </w:t>
      </w:r>
      <w:r w:rsidR="00460D2D" w:rsidRPr="0093522B">
        <w:rPr>
          <w:rFonts w:ascii="Arial" w:hAnsi="Arial" w:cs="Arial"/>
          <w:i/>
          <w:iCs/>
          <w:sz w:val="18"/>
          <w:szCs w:val="18"/>
        </w:rPr>
        <w:t xml:space="preserve">SIXT Polska w </w:t>
      </w:r>
      <w:r w:rsidR="00460D2D">
        <w:rPr>
          <w:rFonts w:ascii="Arial" w:hAnsi="Arial" w:cs="Arial"/>
          <w:i/>
          <w:iCs/>
          <w:sz w:val="18"/>
          <w:szCs w:val="18"/>
        </w:rPr>
        <w:t>sierpniu 2025 r</w:t>
      </w:r>
      <w:r w:rsidR="00460D2D" w:rsidRPr="0093522B">
        <w:rPr>
          <w:rFonts w:ascii="Arial" w:hAnsi="Arial" w:cs="Arial"/>
          <w:i/>
          <w:iCs/>
          <w:sz w:val="18"/>
          <w:szCs w:val="18"/>
        </w:rPr>
        <w:t>. Zrealizowana próba wyniosła N=10</w:t>
      </w:r>
      <w:r w:rsidR="00460D2D">
        <w:rPr>
          <w:rFonts w:ascii="Arial" w:hAnsi="Arial" w:cs="Arial"/>
          <w:i/>
          <w:iCs/>
          <w:sz w:val="18"/>
          <w:szCs w:val="18"/>
        </w:rPr>
        <w:t>10</w:t>
      </w:r>
      <w:r w:rsidR="00460D2D" w:rsidRPr="0093522B">
        <w:rPr>
          <w:rFonts w:ascii="Arial" w:hAnsi="Arial" w:cs="Arial"/>
          <w:i/>
          <w:iCs/>
          <w:sz w:val="18"/>
          <w:szCs w:val="18"/>
        </w:rPr>
        <w:t>.</w:t>
      </w:r>
      <w:r w:rsidR="00860D7D">
        <w:rPr>
          <w:rFonts w:ascii="Arial" w:hAnsi="Arial" w:cs="Arial"/>
          <w:b/>
          <w:bCs/>
        </w:rPr>
        <w:t xml:space="preserve"> </w:t>
      </w:r>
    </w:p>
    <w:sectPr w:rsidR="2604B28C" w:rsidSect="00D46358">
      <w:headerReference w:type="default" r:id="rId11"/>
      <w:footerReference w:type="default" r:id="rId12"/>
      <w:pgSz w:w="11906" w:h="16838" w:code="9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56D05" w14:textId="77777777" w:rsidR="004D5555" w:rsidRDefault="004D5555" w:rsidP="00DA6973">
      <w:pPr>
        <w:spacing w:after="0" w:line="240" w:lineRule="auto"/>
      </w:pPr>
      <w:r>
        <w:separator/>
      </w:r>
    </w:p>
  </w:endnote>
  <w:endnote w:type="continuationSeparator" w:id="0">
    <w:p w14:paraId="5FABDBF9" w14:textId="77777777" w:rsidR="004D5555" w:rsidRDefault="004D5555" w:rsidP="00DA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1D8B" w14:textId="40E5D861" w:rsidR="00FA0FFC" w:rsidRDefault="00FA0FFC" w:rsidP="00DA6973">
    <w:pPr>
      <w:pStyle w:val="Stopka"/>
      <w:jc w:val="center"/>
      <w:rPr>
        <w:sz w:val="12"/>
      </w:rPr>
    </w:pPr>
  </w:p>
  <w:p w14:paraId="79CC3F33" w14:textId="4CAADA2D" w:rsidR="00FA0FFC" w:rsidRDefault="00FA0FFC" w:rsidP="00DA6973">
    <w:pPr>
      <w:pStyle w:val="Stopka"/>
      <w:jc w:val="center"/>
      <w:rPr>
        <w:sz w:val="12"/>
      </w:rPr>
    </w:pPr>
  </w:p>
  <w:p w14:paraId="2BA18256" w14:textId="77777777" w:rsidR="00FA0FFC" w:rsidRPr="009B36CC" w:rsidRDefault="00FA0FFC" w:rsidP="00DA6973">
    <w:pPr>
      <w:pStyle w:val="Stopka"/>
      <w:jc w:val="center"/>
      <w:rPr>
        <w:sz w:val="12"/>
      </w:rPr>
    </w:pPr>
  </w:p>
  <w:p w14:paraId="00C553D6" w14:textId="77777777" w:rsidR="002C5218" w:rsidRPr="009B36CC" w:rsidRDefault="00C244E1" w:rsidP="002C5218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E5B91A" wp14:editId="77FAF76E">
              <wp:simplePos x="0" y="0"/>
              <wp:positionH relativeFrom="column">
                <wp:posOffset>-531495</wp:posOffset>
              </wp:positionH>
              <wp:positionV relativeFrom="paragraph">
                <wp:posOffset>179070</wp:posOffset>
              </wp:positionV>
              <wp:extent cx="933450" cy="276225"/>
              <wp:effectExtent l="0" t="0" r="0" b="9525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11C8D" w14:textId="77777777" w:rsidR="004B36EC" w:rsidRPr="004B36EC" w:rsidRDefault="004B36EC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4B36EC">
                            <w:rPr>
                              <w:rFonts w:ascii="Arial Narrow" w:hAnsi="Arial Narrow"/>
                              <w:b/>
                            </w:rPr>
                            <w:t>www.sixt.pl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5B91A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-41.85pt;margin-top:14.1pt;width:73.5pt;height:21.7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" fillcolor="white [3201]" stroked="f" strokeweight=".5pt">
              <v:textbox>
                <w:txbxContent>
                  <w:p w14:paraId="1DC11C8D" w14:textId="77777777" w:rsidR="004B36EC" w:rsidRPr="004B36EC" w:rsidRDefault="004B36EC">
                    <w:pPr>
                      <w:rPr>
                        <w:rFonts w:ascii="Arial Narrow" w:hAnsi="Arial Narrow"/>
                        <w:b/>
                      </w:rPr>
                    </w:pPr>
                    <w:r w:rsidRPr="004B36EC">
                      <w:rPr>
                        <w:rFonts w:ascii="Arial Narrow" w:hAnsi="Arial Narrow"/>
                        <w:b/>
                      </w:rPr>
                      <w:t>www.sixt.pl</w:t>
                    </w:r>
                  </w:p>
                </w:txbxContent>
              </v:textbox>
            </v:shape>
          </w:pict>
        </mc:Fallback>
      </mc:AlternateContent>
    </w:r>
    <w:proofErr w:type="spellStart"/>
    <w:r w:rsidR="002C5218" w:rsidRPr="009B36CC">
      <w:rPr>
        <w:rFonts w:ascii="Arial" w:hAnsi="Arial" w:cs="Arial"/>
        <w:sz w:val="12"/>
        <w:szCs w:val="12"/>
      </w:rPr>
      <w:t>Eurorent</w:t>
    </w:r>
    <w:proofErr w:type="spellEnd"/>
    <w:r w:rsidR="002C5218" w:rsidRPr="009B36CC">
      <w:rPr>
        <w:rFonts w:ascii="Arial" w:hAnsi="Arial" w:cs="Arial"/>
        <w:sz w:val="12"/>
        <w:szCs w:val="12"/>
      </w:rPr>
      <w:t xml:space="preserve"> sp. z o.o. z siedzibą w Warszawie, franczyzobiorca </w:t>
    </w:r>
    <w:proofErr w:type="spellStart"/>
    <w:r w:rsidR="002C5218" w:rsidRPr="009B36CC">
      <w:rPr>
        <w:rFonts w:ascii="Arial" w:hAnsi="Arial" w:cs="Arial"/>
        <w:sz w:val="12"/>
        <w:szCs w:val="12"/>
      </w:rPr>
      <w:t>Sixt</w:t>
    </w:r>
    <w:proofErr w:type="spellEnd"/>
    <w:r w:rsidR="002C5218" w:rsidRPr="009B36CC">
      <w:rPr>
        <w:rFonts w:ascii="Arial" w:hAnsi="Arial" w:cs="Arial"/>
        <w:sz w:val="12"/>
        <w:szCs w:val="12"/>
      </w:rPr>
      <w:t xml:space="preserve"> rent a car w Polsce. ul. Arabska 9, 03-977 Warszawa. Tel. +48 22 5 111 550</w:t>
    </w:r>
  </w:p>
  <w:p w14:paraId="2D2DF7FC" w14:textId="77777777" w:rsidR="002C5218" w:rsidRPr="009B36CC" w:rsidRDefault="002C5218" w:rsidP="002C5218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rFonts w:ascii="Arial" w:hAnsi="Arial" w:cs="Arial"/>
        <w:sz w:val="12"/>
        <w:szCs w:val="12"/>
      </w:rPr>
      <w:t>Akta rejestrowe prowadzone przez Sąd Rejonowy dla m. st. Warszawy w Warszawie, KRS nr 0000027410, NIP 534-21-58-824</w:t>
    </w:r>
  </w:p>
  <w:p w14:paraId="578F3DB6" w14:textId="77777777" w:rsidR="002C5218" w:rsidRPr="009B36CC" w:rsidRDefault="002C5218" w:rsidP="002C5218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rFonts w:ascii="Arial" w:hAnsi="Arial" w:cs="Arial"/>
        <w:sz w:val="12"/>
        <w:szCs w:val="12"/>
      </w:rPr>
      <w:t>Rachunek bankowy: 18 1140 2062 0000 5287 8300 1015 (mBank S.A.)</w:t>
    </w:r>
  </w:p>
  <w:p w14:paraId="3FC5D8BE" w14:textId="2D3F592E" w:rsidR="00DA6973" w:rsidRPr="004B36EC" w:rsidRDefault="00DA6973" w:rsidP="002C5218">
    <w:pPr>
      <w:pStyle w:val="Stopka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6FB67" w14:textId="77777777" w:rsidR="004D5555" w:rsidRDefault="004D5555" w:rsidP="00DA6973">
      <w:pPr>
        <w:spacing w:after="0" w:line="240" w:lineRule="auto"/>
      </w:pPr>
      <w:r>
        <w:separator/>
      </w:r>
    </w:p>
  </w:footnote>
  <w:footnote w:type="continuationSeparator" w:id="0">
    <w:p w14:paraId="64A35E42" w14:textId="77777777" w:rsidR="004D5555" w:rsidRDefault="004D5555" w:rsidP="00DA6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D055" w14:textId="1FD7A060" w:rsidR="00DA6973" w:rsidRPr="00DA6973" w:rsidRDefault="00F47ECD">
    <w:pPr>
      <w:pStyle w:val="Nagwek"/>
      <w:rPr>
        <w:rFonts w:ascii="Arial Narrow" w:hAnsi="Arial Narrow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8241" behindDoc="1" locked="0" layoutInCell="1" allowOverlap="1" wp14:anchorId="673853A4" wp14:editId="17B51D8F">
          <wp:simplePos x="0" y="0"/>
          <wp:positionH relativeFrom="column">
            <wp:posOffset>5262880</wp:posOffset>
          </wp:positionH>
          <wp:positionV relativeFrom="paragraph">
            <wp:posOffset>-141605</wp:posOffset>
          </wp:positionV>
          <wp:extent cx="997527" cy="409581"/>
          <wp:effectExtent l="0" t="0" r="0" b="0"/>
          <wp:wrapNone/>
          <wp:docPr id="73003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27" cy="409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1" w15:restartNumberingAfterBreak="0">
    <w:nsid w:val="195B6109"/>
    <w:multiLevelType w:val="multilevel"/>
    <w:tmpl w:val="A63C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D5638"/>
    <w:multiLevelType w:val="multilevel"/>
    <w:tmpl w:val="55228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A15CD"/>
    <w:multiLevelType w:val="hybridMultilevel"/>
    <w:tmpl w:val="F6D01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B7235"/>
    <w:multiLevelType w:val="hybridMultilevel"/>
    <w:tmpl w:val="625CF6C6"/>
    <w:lvl w:ilvl="0" w:tplc="C290A0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FAB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0D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2E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E8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C1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C1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6F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04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177120">
    <w:abstractNumId w:val="4"/>
  </w:num>
  <w:num w:numId="2" w16cid:durableId="190343322">
    <w:abstractNumId w:val="2"/>
  </w:num>
  <w:num w:numId="3" w16cid:durableId="773094448">
    <w:abstractNumId w:val="0"/>
  </w:num>
  <w:num w:numId="4" w16cid:durableId="221522124">
    <w:abstractNumId w:val="3"/>
  </w:num>
  <w:num w:numId="5" w16cid:durableId="1584216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973"/>
    <w:rsid w:val="000009C5"/>
    <w:rsid w:val="00000DCC"/>
    <w:rsid w:val="00004ACA"/>
    <w:rsid w:val="000051AF"/>
    <w:rsid w:val="000107ED"/>
    <w:rsid w:val="000109CE"/>
    <w:rsid w:val="00010C8B"/>
    <w:rsid w:val="00010FDD"/>
    <w:rsid w:val="000119F5"/>
    <w:rsid w:val="00017569"/>
    <w:rsid w:val="00020867"/>
    <w:rsid w:val="00020CA6"/>
    <w:rsid w:val="00021CE0"/>
    <w:rsid w:val="000223F7"/>
    <w:rsid w:val="000232E5"/>
    <w:rsid w:val="0002354E"/>
    <w:rsid w:val="00023A15"/>
    <w:rsid w:val="000253B9"/>
    <w:rsid w:val="00032330"/>
    <w:rsid w:val="000344FA"/>
    <w:rsid w:val="00035202"/>
    <w:rsid w:val="00045232"/>
    <w:rsid w:val="0004615D"/>
    <w:rsid w:val="00046169"/>
    <w:rsid w:val="00046520"/>
    <w:rsid w:val="000472E7"/>
    <w:rsid w:val="00047AC7"/>
    <w:rsid w:val="0005328B"/>
    <w:rsid w:val="00053E9B"/>
    <w:rsid w:val="00055761"/>
    <w:rsid w:val="000579CF"/>
    <w:rsid w:val="00060D27"/>
    <w:rsid w:val="000636E8"/>
    <w:rsid w:val="00063B27"/>
    <w:rsid w:val="000646DD"/>
    <w:rsid w:val="00065F2E"/>
    <w:rsid w:val="00066A0A"/>
    <w:rsid w:val="0006769E"/>
    <w:rsid w:val="00067798"/>
    <w:rsid w:val="00070E71"/>
    <w:rsid w:val="000717E6"/>
    <w:rsid w:val="0007261F"/>
    <w:rsid w:val="00072CCD"/>
    <w:rsid w:val="00073A2C"/>
    <w:rsid w:val="00073E1C"/>
    <w:rsid w:val="0007479B"/>
    <w:rsid w:val="000803D9"/>
    <w:rsid w:val="0008056C"/>
    <w:rsid w:val="00081BD0"/>
    <w:rsid w:val="00083C73"/>
    <w:rsid w:val="00085D7C"/>
    <w:rsid w:val="00087B6F"/>
    <w:rsid w:val="00087E80"/>
    <w:rsid w:val="0009164A"/>
    <w:rsid w:val="0009361F"/>
    <w:rsid w:val="00093719"/>
    <w:rsid w:val="0009409F"/>
    <w:rsid w:val="0009720B"/>
    <w:rsid w:val="000A1FC1"/>
    <w:rsid w:val="000A2991"/>
    <w:rsid w:val="000A3156"/>
    <w:rsid w:val="000A3987"/>
    <w:rsid w:val="000A4F50"/>
    <w:rsid w:val="000B0B21"/>
    <w:rsid w:val="000B16E2"/>
    <w:rsid w:val="000B1A47"/>
    <w:rsid w:val="000B3940"/>
    <w:rsid w:val="000B3D04"/>
    <w:rsid w:val="000B4206"/>
    <w:rsid w:val="000B541E"/>
    <w:rsid w:val="000B789B"/>
    <w:rsid w:val="000C094A"/>
    <w:rsid w:val="000C1161"/>
    <w:rsid w:val="000C2CC5"/>
    <w:rsid w:val="000C4AEE"/>
    <w:rsid w:val="000C4F14"/>
    <w:rsid w:val="000C5BCC"/>
    <w:rsid w:val="000D2237"/>
    <w:rsid w:val="000D35BD"/>
    <w:rsid w:val="000D3D90"/>
    <w:rsid w:val="000D622A"/>
    <w:rsid w:val="000D6267"/>
    <w:rsid w:val="000D704B"/>
    <w:rsid w:val="000E072F"/>
    <w:rsid w:val="000E7A41"/>
    <w:rsid w:val="000F10FC"/>
    <w:rsid w:val="000F4466"/>
    <w:rsid w:val="000F5482"/>
    <w:rsid w:val="00103F67"/>
    <w:rsid w:val="00104654"/>
    <w:rsid w:val="001059B5"/>
    <w:rsid w:val="00105D54"/>
    <w:rsid w:val="00107CB3"/>
    <w:rsid w:val="001101B8"/>
    <w:rsid w:val="00111169"/>
    <w:rsid w:val="00113AE0"/>
    <w:rsid w:val="00114C9C"/>
    <w:rsid w:val="00116373"/>
    <w:rsid w:val="0012083B"/>
    <w:rsid w:val="00121F03"/>
    <w:rsid w:val="00121F43"/>
    <w:rsid w:val="00122E6B"/>
    <w:rsid w:val="00123ACF"/>
    <w:rsid w:val="00130590"/>
    <w:rsid w:val="00132422"/>
    <w:rsid w:val="00135A27"/>
    <w:rsid w:val="00135B85"/>
    <w:rsid w:val="001378A9"/>
    <w:rsid w:val="001378B7"/>
    <w:rsid w:val="0014162B"/>
    <w:rsid w:val="00147DC6"/>
    <w:rsid w:val="00152EEB"/>
    <w:rsid w:val="00153D46"/>
    <w:rsid w:val="00153D85"/>
    <w:rsid w:val="00154FB1"/>
    <w:rsid w:val="00157984"/>
    <w:rsid w:val="00157D8E"/>
    <w:rsid w:val="001629D4"/>
    <w:rsid w:val="00163869"/>
    <w:rsid w:val="00165502"/>
    <w:rsid w:val="00165676"/>
    <w:rsid w:val="001675F1"/>
    <w:rsid w:val="0017425E"/>
    <w:rsid w:val="00174DDA"/>
    <w:rsid w:val="00176319"/>
    <w:rsid w:val="00176F12"/>
    <w:rsid w:val="00176FB0"/>
    <w:rsid w:val="001777B9"/>
    <w:rsid w:val="001779F7"/>
    <w:rsid w:val="00180741"/>
    <w:rsid w:val="001850AC"/>
    <w:rsid w:val="001902CA"/>
    <w:rsid w:val="001909CE"/>
    <w:rsid w:val="00194727"/>
    <w:rsid w:val="00194BC4"/>
    <w:rsid w:val="00195EA2"/>
    <w:rsid w:val="00196114"/>
    <w:rsid w:val="00196608"/>
    <w:rsid w:val="001A07A8"/>
    <w:rsid w:val="001A0F75"/>
    <w:rsid w:val="001A2CCB"/>
    <w:rsid w:val="001A4A72"/>
    <w:rsid w:val="001A6B92"/>
    <w:rsid w:val="001B0547"/>
    <w:rsid w:val="001B0E36"/>
    <w:rsid w:val="001B1C9F"/>
    <w:rsid w:val="001B3D7B"/>
    <w:rsid w:val="001B3FA3"/>
    <w:rsid w:val="001B61DC"/>
    <w:rsid w:val="001B61F1"/>
    <w:rsid w:val="001C087B"/>
    <w:rsid w:val="001C33AB"/>
    <w:rsid w:val="001C55CF"/>
    <w:rsid w:val="001C5D7E"/>
    <w:rsid w:val="001C6C65"/>
    <w:rsid w:val="001D08E8"/>
    <w:rsid w:val="001D2F5B"/>
    <w:rsid w:val="001E1CF9"/>
    <w:rsid w:val="001E271B"/>
    <w:rsid w:val="001E3321"/>
    <w:rsid w:val="001E4632"/>
    <w:rsid w:val="001E505D"/>
    <w:rsid w:val="001E6541"/>
    <w:rsid w:val="001E7915"/>
    <w:rsid w:val="001E7D21"/>
    <w:rsid w:val="001F0D0D"/>
    <w:rsid w:val="001F16B0"/>
    <w:rsid w:val="001F3BF6"/>
    <w:rsid w:val="001F49E1"/>
    <w:rsid w:val="001F67B4"/>
    <w:rsid w:val="001F6FA1"/>
    <w:rsid w:val="001F7169"/>
    <w:rsid w:val="00200D27"/>
    <w:rsid w:val="00210838"/>
    <w:rsid w:val="00211888"/>
    <w:rsid w:val="00212E5F"/>
    <w:rsid w:val="00216ACB"/>
    <w:rsid w:val="002216B1"/>
    <w:rsid w:val="00221A09"/>
    <w:rsid w:val="00223FF7"/>
    <w:rsid w:val="00227224"/>
    <w:rsid w:val="0023030B"/>
    <w:rsid w:val="0023182A"/>
    <w:rsid w:val="0023319D"/>
    <w:rsid w:val="00233E2E"/>
    <w:rsid w:val="00234ED9"/>
    <w:rsid w:val="002438DE"/>
    <w:rsid w:val="002439B5"/>
    <w:rsid w:val="002458B2"/>
    <w:rsid w:val="00247C95"/>
    <w:rsid w:val="002516D0"/>
    <w:rsid w:val="00251B5B"/>
    <w:rsid w:val="00260F79"/>
    <w:rsid w:val="00265318"/>
    <w:rsid w:val="002655B5"/>
    <w:rsid w:val="002736E3"/>
    <w:rsid w:val="0027443B"/>
    <w:rsid w:val="002746C9"/>
    <w:rsid w:val="00274A3D"/>
    <w:rsid w:val="00277893"/>
    <w:rsid w:val="0028476F"/>
    <w:rsid w:val="002853EA"/>
    <w:rsid w:val="00285C94"/>
    <w:rsid w:val="00286668"/>
    <w:rsid w:val="00287684"/>
    <w:rsid w:val="002879AE"/>
    <w:rsid w:val="0029098F"/>
    <w:rsid w:val="002935C5"/>
    <w:rsid w:val="00293F07"/>
    <w:rsid w:val="002947B7"/>
    <w:rsid w:val="00296F9C"/>
    <w:rsid w:val="00297711"/>
    <w:rsid w:val="00297CB5"/>
    <w:rsid w:val="002A06D3"/>
    <w:rsid w:val="002A29BB"/>
    <w:rsid w:val="002A6196"/>
    <w:rsid w:val="002A7C46"/>
    <w:rsid w:val="002A7E4D"/>
    <w:rsid w:val="002B0940"/>
    <w:rsid w:val="002B0EEE"/>
    <w:rsid w:val="002B0F63"/>
    <w:rsid w:val="002B11A9"/>
    <w:rsid w:val="002B1291"/>
    <w:rsid w:val="002B1807"/>
    <w:rsid w:val="002B26E1"/>
    <w:rsid w:val="002B3654"/>
    <w:rsid w:val="002B4560"/>
    <w:rsid w:val="002C149C"/>
    <w:rsid w:val="002C2A4A"/>
    <w:rsid w:val="002C5218"/>
    <w:rsid w:val="002C530D"/>
    <w:rsid w:val="002C6D89"/>
    <w:rsid w:val="002C6E55"/>
    <w:rsid w:val="002D0751"/>
    <w:rsid w:val="002D4ED0"/>
    <w:rsid w:val="002D546A"/>
    <w:rsid w:val="002D5782"/>
    <w:rsid w:val="002D698D"/>
    <w:rsid w:val="002D7926"/>
    <w:rsid w:val="002E0937"/>
    <w:rsid w:val="002E0F47"/>
    <w:rsid w:val="002E3655"/>
    <w:rsid w:val="002E3855"/>
    <w:rsid w:val="002E41F4"/>
    <w:rsid w:val="002E4CD3"/>
    <w:rsid w:val="002E532D"/>
    <w:rsid w:val="002E691F"/>
    <w:rsid w:val="002F2029"/>
    <w:rsid w:val="002F214D"/>
    <w:rsid w:val="002F5C64"/>
    <w:rsid w:val="002F5F76"/>
    <w:rsid w:val="002F6EAA"/>
    <w:rsid w:val="002F6EE9"/>
    <w:rsid w:val="00301207"/>
    <w:rsid w:val="00302DA0"/>
    <w:rsid w:val="0030312B"/>
    <w:rsid w:val="00305383"/>
    <w:rsid w:val="00310366"/>
    <w:rsid w:val="00313264"/>
    <w:rsid w:val="0031498F"/>
    <w:rsid w:val="00314C87"/>
    <w:rsid w:val="0031688B"/>
    <w:rsid w:val="0031771E"/>
    <w:rsid w:val="003208A0"/>
    <w:rsid w:val="0032300C"/>
    <w:rsid w:val="003246E9"/>
    <w:rsid w:val="0032618E"/>
    <w:rsid w:val="00332D36"/>
    <w:rsid w:val="00335113"/>
    <w:rsid w:val="00336A03"/>
    <w:rsid w:val="00336DAB"/>
    <w:rsid w:val="00337813"/>
    <w:rsid w:val="00341FA3"/>
    <w:rsid w:val="00344131"/>
    <w:rsid w:val="00344476"/>
    <w:rsid w:val="003444B0"/>
    <w:rsid w:val="0034461B"/>
    <w:rsid w:val="0034695C"/>
    <w:rsid w:val="00351438"/>
    <w:rsid w:val="00352766"/>
    <w:rsid w:val="003530CF"/>
    <w:rsid w:val="00353720"/>
    <w:rsid w:val="00356B70"/>
    <w:rsid w:val="003602BE"/>
    <w:rsid w:val="0036331F"/>
    <w:rsid w:val="00365679"/>
    <w:rsid w:val="003677E7"/>
    <w:rsid w:val="00367885"/>
    <w:rsid w:val="0037587A"/>
    <w:rsid w:val="003765F4"/>
    <w:rsid w:val="00381073"/>
    <w:rsid w:val="00382C1D"/>
    <w:rsid w:val="00382D9B"/>
    <w:rsid w:val="00384EB9"/>
    <w:rsid w:val="003853AD"/>
    <w:rsid w:val="00387AE8"/>
    <w:rsid w:val="00392CB0"/>
    <w:rsid w:val="0039329C"/>
    <w:rsid w:val="0039416C"/>
    <w:rsid w:val="003A2173"/>
    <w:rsid w:val="003A280A"/>
    <w:rsid w:val="003A430B"/>
    <w:rsid w:val="003A6920"/>
    <w:rsid w:val="003B0A0F"/>
    <w:rsid w:val="003B1520"/>
    <w:rsid w:val="003B3BE0"/>
    <w:rsid w:val="003B6388"/>
    <w:rsid w:val="003B6499"/>
    <w:rsid w:val="003C0190"/>
    <w:rsid w:val="003C1A8A"/>
    <w:rsid w:val="003C2CC8"/>
    <w:rsid w:val="003C360C"/>
    <w:rsid w:val="003C52D0"/>
    <w:rsid w:val="003C6A67"/>
    <w:rsid w:val="003C7982"/>
    <w:rsid w:val="003D0505"/>
    <w:rsid w:val="003D1301"/>
    <w:rsid w:val="003D13AC"/>
    <w:rsid w:val="003D13B6"/>
    <w:rsid w:val="003D1CB6"/>
    <w:rsid w:val="003D4384"/>
    <w:rsid w:val="003D68E2"/>
    <w:rsid w:val="003E18BF"/>
    <w:rsid w:val="003E2581"/>
    <w:rsid w:val="003E298E"/>
    <w:rsid w:val="003E43FB"/>
    <w:rsid w:val="003E77D0"/>
    <w:rsid w:val="003F1AB9"/>
    <w:rsid w:val="00400276"/>
    <w:rsid w:val="004071E9"/>
    <w:rsid w:val="00415608"/>
    <w:rsid w:val="00420103"/>
    <w:rsid w:val="00420624"/>
    <w:rsid w:val="00424AC7"/>
    <w:rsid w:val="00426427"/>
    <w:rsid w:val="00427865"/>
    <w:rsid w:val="00427C25"/>
    <w:rsid w:val="00432796"/>
    <w:rsid w:val="0043713A"/>
    <w:rsid w:val="004377C2"/>
    <w:rsid w:val="00440761"/>
    <w:rsid w:val="00440CCE"/>
    <w:rsid w:val="0044281A"/>
    <w:rsid w:val="00444917"/>
    <w:rsid w:val="00446409"/>
    <w:rsid w:val="00446D5E"/>
    <w:rsid w:val="00446E9B"/>
    <w:rsid w:val="00451DBA"/>
    <w:rsid w:val="0045498D"/>
    <w:rsid w:val="0045614A"/>
    <w:rsid w:val="00460D2D"/>
    <w:rsid w:val="00460DD6"/>
    <w:rsid w:val="00461447"/>
    <w:rsid w:val="00461959"/>
    <w:rsid w:val="00464A3D"/>
    <w:rsid w:val="004662A5"/>
    <w:rsid w:val="00470BDB"/>
    <w:rsid w:val="00471800"/>
    <w:rsid w:val="00472016"/>
    <w:rsid w:val="00472C0A"/>
    <w:rsid w:val="00473433"/>
    <w:rsid w:val="004757AA"/>
    <w:rsid w:val="00475A3E"/>
    <w:rsid w:val="00480B95"/>
    <w:rsid w:val="00483ACC"/>
    <w:rsid w:val="004843C8"/>
    <w:rsid w:val="0048649F"/>
    <w:rsid w:val="004961CF"/>
    <w:rsid w:val="004971F7"/>
    <w:rsid w:val="004A0C54"/>
    <w:rsid w:val="004A49C0"/>
    <w:rsid w:val="004B2300"/>
    <w:rsid w:val="004B36EC"/>
    <w:rsid w:val="004B5262"/>
    <w:rsid w:val="004C1A88"/>
    <w:rsid w:val="004C1DE9"/>
    <w:rsid w:val="004C3D60"/>
    <w:rsid w:val="004C7F14"/>
    <w:rsid w:val="004D0C7E"/>
    <w:rsid w:val="004D0E92"/>
    <w:rsid w:val="004D40E1"/>
    <w:rsid w:val="004D480B"/>
    <w:rsid w:val="004D5555"/>
    <w:rsid w:val="004D6B46"/>
    <w:rsid w:val="004E0AB2"/>
    <w:rsid w:val="004E3FF2"/>
    <w:rsid w:val="004E5786"/>
    <w:rsid w:val="004E7646"/>
    <w:rsid w:val="004F4D5B"/>
    <w:rsid w:val="004F5482"/>
    <w:rsid w:val="0050068B"/>
    <w:rsid w:val="00500C1C"/>
    <w:rsid w:val="00500E90"/>
    <w:rsid w:val="005025BE"/>
    <w:rsid w:val="00502CBB"/>
    <w:rsid w:val="00503CD9"/>
    <w:rsid w:val="005116AC"/>
    <w:rsid w:val="00517BDF"/>
    <w:rsid w:val="005235B9"/>
    <w:rsid w:val="00525C7B"/>
    <w:rsid w:val="00526B2B"/>
    <w:rsid w:val="00531B67"/>
    <w:rsid w:val="00532F6E"/>
    <w:rsid w:val="005330C2"/>
    <w:rsid w:val="00541709"/>
    <w:rsid w:val="00541FA8"/>
    <w:rsid w:val="00542279"/>
    <w:rsid w:val="00543CBD"/>
    <w:rsid w:val="00543D88"/>
    <w:rsid w:val="0054783D"/>
    <w:rsid w:val="00550006"/>
    <w:rsid w:val="005565D4"/>
    <w:rsid w:val="00556708"/>
    <w:rsid w:val="00561590"/>
    <w:rsid w:val="00562479"/>
    <w:rsid w:val="00563449"/>
    <w:rsid w:val="00566C76"/>
    <w:rsid w:val="00570F9F"/>
    <w:rsid w:val="0057277B"/>
    <w:rsid w:val="00573788"/>
    <w:rsid w:val="00574FEB"/>
    <w:rsid w:val="005814CF"/>
    <w:rsid w:val="00581CA3"/>
    <w:rsid w:val="00582D5A"/>
    <w:rsid w:val="00584FCA"/>
    <w:rsid w:val="00587198"/>
    <w:rsid w:val="005910ED"/>
    <w:rsid w:val="00591B79"/>
    <w:rsid w:val="00593569"/>
    <w:rsid w:val="0059368E"/>
    <w:rsid w:val="00594783"/>
    <w:rsid w:val="0059679E"/>
    <w:rsid w:val="00597DDE"/>
    <w:rsid w:val="005A0770"/>
    <w:rsid w:val="005A4034"/>
    <w:rsid w:val="005A4485"/>
    <w:rsid w:val="005A514E"/>
    <w:rsid w:val="005B201A"/>
    <w:rsid w:val="005B290F"/>
    <w:rsid w:val="005B3541"/>
    <w:rsid w:val="005B69CD"/>
    <w:rsid w:val="005B6E4D"/>
    <w:rsid w:val="005B74C6"/>
    <w:rsid w:val="005C08E1"/>
    <w:rsid w:val="005C098C"/>
    <w:rsid w:val="005C1582"/>
    <w:rsid w:val="005C285B"/>
    <w:rsid w:val="005C2B25"/>
    <w:rsid w:val="005C3AB8"/>
    <w:rsid w:val="005C408D"/>
    <w:rsid w:val="005C4301"/>
    <w:rsid w:val="005C6750"/>
    <w:rsid w:val="005C7AFD"/>
    <w:rsid w:val="005D1731"/>
    <w:rsid w:val="005E1B7E"/>
    <w:rsid w:val="005E3668"/>
    <w:rsid w:val="005E46E0"/>
    <w:rsid w:val="005E5254"/>
    <w:rsid w:val="005E6AD9"/>
    <w:rsid w:val="005F2435"/>
    <w:rsid w:val="005F24C0"/>
    <w:rsid w:val="005F2FA5"/>
    <w:rsid w:val="005F4249"/>
    <w:rsid w:val="005F4896"/>
    <w:rsid w:val="005F498C"/>
    <w:rsid w:val="005F4C73"/>
    <w:rsid w:val="005F58CB"/>
    <w:rsid w:val="00601179"/>
    <w:rsid w:val="006020F9"/>
    <w:rsid w:val="00603630"/>
    <w:rsid w:val="006050F4"/>
    <w:rsid w:val="0060650D"/>
    <w:rsid w:val="00607A3C"/>
    <w:rsid w:val="006116C2"/>
    <w:rsid w:val="00612E03"/>
    <w:rsid w:val="006134DE"/>
    <w:rsid w:val="00614325"/>
    <w:rsid w:val="00615696"/>
    <w:rsid w:val="006200E9"/>
    <w:rsid w:val="006205CD"/>
    <w:rsid w:val="006220B8"/>
    <w:rsid w:val="006228D0"/>
    <w:rsid w:val="006234FC"/>
    <w:rsid w:val="00631126"/>
    <w:rsid w:val="00631DB8"/>
    <w:rsid w:val="00633E58"/>
    <w:rsid w:val="006349A6"/>
    <w:rsid w:val="00637C4E"/>
    <w:rsid w:val="006410BC"/>
    <w:rsid w:val="00646A21"/>
    <w:rsid w:val="0064765D"/>
    <w:rsid w:val="00647860"/>
    <w:rsid w:val="006529B3"/>
    <w:rsid w:val="00654D36"/>
    <w:rsid w:val="00654F51"/>
    <w:rsid w:val="00655306"/>
    <w:rsid w:val="006558A2"/>
    <w:rsid w:val="006577B7"/>
    <w:rsid w:val="00660494"/>
    <w:rsid w:val="006607A3"/>
    <w:rsid w:val="00661CA6"/>
    <w:rsid w:val="00663F94"/>
    <w:rsid w:val="00664233"/>
    <w:rsid w:val="00665C06"/>
    <w:rsid w:val="00666155"/>
    <w:rsid w:val="00671F5D"/>
    <w:rsid w:val="00672801"/>
    <w:rsid w:val="006744B8"/>
    <w:rsid w:val="0068066A"/>
    <w:rsid w:val="006810B5"/>
    <w:rsid w:val="00681407"/>
    <w:rsid w:val="00682DBB"/>
    <w:rsid w:val="006841CE"/>
    <w:rsid w:val="00684F38"/>
    <w:rsid w:val="00690DEE"/>
    <w:rsid w:val="006B01B2"/>
    <w:rsid w:val="006B238B"/>
    <w:rsid w:val="006B3997"/>
    <w:rsid w:val="006B4BC4"/>
    <w:rsid w:val="006B6F6D"/>
    <w:rsid w:val="006C1310"/>
    <w:rsid w:val="006C1CAB"/>
    <w:rsid w:val="006C2D4E"/>
    <w:rsid w:val="006C62F4"/>
    <w:rsid w:val="006C6341"/>
    <w:rsid w:val="006C6E3E"/>
    <w:rsid w:val="006D3852"/>
    <w:rsid w:val="006D559D"/>
    <w:rsid w:val="006D7585"/>
    <w:rsid w:val="006D777A"/>
    <w:rsid w:val="006E086D"/>
    <w:rsid w:val="006E1473"/>
    <w:rsid w:val="006E1A11"/>
    <w:rsid w:val="006E2467"/>
    <w:rsid w:val="006E27A6"/>
    <w:rsid w:val="006E4E4D"/>
    <w:rsid w:val="006E53F4"/>
    <w:rsid w:val="006E6A18"/>
    <w:rsid w:val="006F5ACF"/>
    <w:rsid w:val="006F662B"/>
    <w:rsid w:val="006F6CEC"/>
    <w:rsid w:val="00700040"/>
    <w:rsid w:val="00700A69"/>
    <w:rsid w:val="0070171A"/>
    <w:rsid w:val="00701B80"/>
    <w:rsid w:val="007029CD"/>
    <w:rsid w:val="00702A31"/>
    <w:rsid w:val="00703344"/>
    <w:rsid w:val="00704452"/>
    <w:rsid w:val="0070608B"/>
    <w:rsid w:val="007066C6"/>
    <w:rsid w:val="0071123D"/>
    <w:rsid w:val="00715963"/>
    <w:rsid w:val="0071642F"/>
    <w:rsid w:val="00716D2A"/>
    <w:rsid w:val="00717323"/>
    <w:rsid w:val="00726F24"/>
    <w:rsid w:val="0072767B"/>
    <w:rsid w:val="00735C34"/>
    <w:rsid w:val="007377C9"/>
    <w:rsid w:val="00737A75"/>
    <w:rsid w:val="00737E65"/>
    <w:rsid w:val="0074080B"/>
    <w:rsid w:val="0074301F"/>
    <w:rsid w:val="0074423C"/>
    <w:rsid w:val="00746115"/>
    <w:rsid w:val="00747A72"/>
    <w:rsid w:val="00751036"/>
    <w:rsid w:val="0075280D"/>
    <w:rsid w:val="00756E66"/>
    <w:rsid w:val="007575AE"/>
    <w:rsid w:val="007577D3"/>
    <w:rsid w:val="00757FCE"/>
    <w:rsid w:val="00760B14"/>
    <w:rsid w:val="007620EF"/>
    <w:rsid w:val="0076266B"/>
    <w:rsid w:val="00764586"/>
    <w:rsid w:val="00766CD8"/>
    <w:rsid w:val="007717AE"/>
    <w:rsid w:val="00771D24"/>
    <w:rsid w:val="0077369E"/>
    <w:rsid w:val="007744B1"/>
    <w:rsid w:val="0078073A"/>
    <w:rsid w:val="00781752"/>
    <w:rsid w:val="00781DA4"/>
    <w:rsid w:val="00784767"/>
    <w:rsid w:val="00786873"/>
    <w:rsid w:val="00790705"/>
    <w:rsid w:val="00791177"/>
    <w:rsid w:val="007922AD"/>
    <w:rsid w:val="00793DDB"/>
    <w:rsid w:val="00794090"/>
    <w:rsid w:val="007948A0"/>
    <w:rsid w:val="0079549D"/>
    <w:rsid w:val="007957D3"/>
    <w:rsid w:val="007A08A2"/>
    <w:rsid w:val="007A2EE4"/>
    <w:rsid w:val="007A480E"/>
    <w:rsid w:val="007A5D51"/>
    <w:rsid w:val="007A6767"/>
    <w:rsid w:val="007A6B96"/>
    <w:rsid w:val="007A72BD"/>
    <w:rsid w:val="007B0174"/>
    <w:rsid w:val="007B01D1"/>
    <w:rsid w:val="007B56FC"/>
    <w:rsid w:val="007B5AE5"/>
    <w:rsid w:val="007B875F"/>
    <w:rsid w:val="007C0DB0"/>
    <w:rsid w:val="007C4D7E"/>
    <w:rsid w:val="007C60E3"/>
    <w:rsid w:val="007C617A"/>
    <w:rsid w:val="007C77D4"/>
    <w:rsid w:val="007D09F5"/>
    <w:rsid w:val="007D10F0"/>
    <w:rsid w:val="007D3231"/>
    <w:rsid w:val="007D3F64"/>
    <w:rsid w:val="007D3FB3"/>
    <w:rsid w:val="007E5DE9"/>
    <w:rsid w:val="007E694F"/>
    <w:rsid w:val="007E777C"/>
    <w:rsid w:val="007F3621"/>
    <w:rsid w:val="007F4DE8"/>
    <w:rsid w:val="0080190A"/>
    <w:rsid w:val="00803F31"/>
    <w:rsid w:val="00804E1E"/>
    <w:rsid w:val="008056D8"/>
    <w:rsid w:val="008109F7"/>
    <w:rsid w:val="008113AB"/>
    <w:rsid w:val="00811905"/>
    <w:rsid w:val="0081195D"/>
    <w:rsid w:val="008122DA"/>
    <w:rsid w:val="00812F09"/>
    <w:rsid w:val="0081351A"/>
    <w:rsid w:val="008161DD"/>
    <w:rsid w:val="0081661F"/>
    <w:rsid w:val="00817085"/>
    <w:rsid w:val="00817092"/>
    <w:rsid w:val="0082609B"/>
    <w:rsid w:val="00826591"/>
    <w:rsid w:val="00826F4D"/>
    <w:rsid w:val="00827867"/>
    <w:rsid w:val="008316BB"/>
    <w:rsid w:val="00832EB6"/>
    <w:rsid w:val="008352C2"/>
    <w:rsid w:val="00835713"/>
    <w:rsid w:val="00836781"/>
    <w:rsid w:val="00841AFE"/>
    <w:rsid w:val="00843EDA"/>
    <w:rsid w:val="00845240"/>
    <w:rsid w:val="008501E5"/>
    <w:rsid w:val="00850A51"/>
    <w:rsid w:val="00850BAE"/>
    <w:rsid w:val="00850BE8"/>
    <w:rsid w:val="00855653"/>
    <w:rsid w:val="00856076"/>
    <w:rsid w:val="00856F32"/>
    <w:rsid w:val="00857091"/>
    <w:rsid w:val="00857C1B"/>
    <w:rsid w:val="008601CE"/>
    <w:rsid w:val="008609F6"/>
    <w:rsid w:val="00860D7D"/>
    <w:rsid w:val="00861727"/>
    <w:rsid w:val="00863A6D"/>
    <w:rsid w:val="00863F4C"/>
    <w:rsid w:val="00865F7C"/>
    <w:rsid w:val="00866473"/>
    <w:rsid w:val="00870087"/>
    <w:rsid w:val="00870ECB"/>
    <w:rsid w:val="00873DF3"/>
    <w:rsid w:val="0088057F"/>
    <w:rsid w:val="0088486B"/>
    <w:rsid w:val="00885861"/>
    <w:rsid w:val="00893214"/>
    <w:rsid w:val="008946A8"/>
    <w:rsid w:val="00895527"/>
    <w:rsid w:val="00897ECC"/>
    <w:rsid w:val="008A069D"/>
    <w:rsid w:val="008A0B0E"/>
    <w:rsid w:val="008A0BB5"/>
    <w:rsid w:val="008A0EDE"/>
    <w:rsid w:val="008A423E"/>
    <w:rsid w:val="008A5521"/>
    <w:rsid w:val="008A5D6E"/>
    <w:rsid w:val="008B0786"/>
    <w:rsid w:val="008B3988"/>
    <w:rsid w:val="008B5680"/>
    <w:rsid w:val="008B79EB"/>
    <w:rsid w:val="008C1E3F"/>
    <w:rsid w:val="008C1F30"/>
    <w:rsid w:val="008C45EC"/>
    <w:rsid w:val="008C5739"/>
    <w:rsid w:val="008C60F3"/>
    <w:rsid w:val="008C7EB9"/>
    <w:rsid w:val="008D357A"/>
    <w:rsid w:val="008E23DC"/>
    <w:rsid w:val="008E5324"/>
    <w:rsid w:val="008E586B"/>
    <w:rsid w:val="008E6B27"/>
    <w:rsid w:val="008F06A2"/>
    <w:rsid w:val="008F125F"/>
    <w:rsid w:val="008F30AA"/>
    <w:rsid w:val="008F4BDE"/>
    <w:rsid w:val="008F5DFA"/>
    <w:rsid w:val="009002C8"/>
    <w:rsid w:val="00900775"/>
    <w:rsid w:val="00902A35"/>
    <w:rsid w:val="00903C61"/>
    <w:rsid w:val="0091300E"/>
    <w:rsid w:val="009201C7"/>
    <w:rsid w:val="00922E6F"/>
    <w:rsid w:val="00923CEB"/>
    <w:rsid w:val="00926902"/>
    <w:rsid w:val="00926CF7"/>
    <w:rsid w:val="0092770E"/>
    <w:rsid w:val="0093034B"/>
    <w:rsid w:val="0093039B"/>
    <w:rsid w:val="0093046E"/>
    <w:rsid w:val="00930FB3"/>
    <w:rsid w:val="009324F1"/>
    <w:rsid w:val="00937D40"/>
    <w:rsid w:val="00941670"/>
    <w:rsid w:val="00942157"/>
    <w:rsid w:val="00942270"/>
    <w:rsid w:val="00942CB4"/>
    <w:rsid w:val="00944430"/>
    <w:rsid w:val="009449E0"/>
    <w:rsid w:val="00945DC7"/>
    <w:rsid w:val="00955E26"/>
    <w:rsid w:val="009602C7"/>
    <w:rsid w:val="00960DC7"/>
    <w:rsid w:val="009610FE"/>
    <w:rsid w:val="0096207E"/>
    <w:rsid w:val="009637D5"/>
    <w:rsid w:val="00964335"/>
    <w:rsid w:val="009674EE"/>
    <w:rsid w:val="0096774C"/>
    <w:rsid w:val="00967A83"/>
    <w:rsid w:val="00970220"/>
    <w:rsid w:val="00972CE0"/>
    <w:rsid w:val="00972F79"/>
    <w:rsid w:val="00975ADD"/>
    <w:rsid w:val="00976633"/>
    <w:rsid w:val="00976FDD"/>
    <w:rsid w:val="00980D06"/>
    <w:rsid w:val="0098761B"/>
    <w:rsid w:val="00987B6B"/>
    <w:rsid w:val="009909A5"/>
    <w:rsid w:val="00994206"/>
    <w:rsid w:val="0099711B"/>
    <w:rsid w:val="009979A1"/>
    <w:rsid w:val="00997A56"/>
    <w:rsid w:val="009A0E42"/>
    <w:rsid w:val="009A11B0"/>
    <w:rsid w:val="009B1B09"/>
    <w:rsid w:val="009B36CC"/>
    <w:rsid w:val="009B4004"/>
    <w:rsid w:val="009B4516"/>
    <w:rsid w:val="009B4F64"/>
    <w:rsid w:val="009B5B97"/>
    <w:rsid w:val="009C020B"/>
    <w:rsid w:val="009C3750"/>
    <w:rsid w:val="009C6C6A"/>
    <w:rsid w:val="009C7BFC"/>
    <w:rsid w:val="009D197B"/>
    <w:rsid w:val="009D6692"/>
    <w:rsid w:val="009E0615"/>
    <w:rsid w:val="009E06C0"/>
    <w:rsid w:val="009E0C1F"/>
    <w:rsid w:val="009E2C9E"/>
    <w:rsid w:val="009E41F5"/>
    <w:rsid w:val="009E4616"/>
    <w:rsid w:val="009E466C"/>
    <w:rsid w:val="009E75F5"/>
    <w:rsid w:val="009E763A"/>
    <w:rsid w:val="009F6E24"/>
    <w:rsid w:val="00A01679"/>
    <w:rsid w:val="00A01D3B"/>
    <w:rsid w:val="00A04084"/>
    <w:rsid w:val="00A051CE"/>
    <w:rsid w:val="00A07D9E"/>
    <w:rsid w:val="00A11CD1"/>
    <w:rsid w:val="00A12932"/>
    <w:rsid w:val="00A152F3"/>
    <w:rsid w:val="00A173AB"/>
    <w:rsid w:val="00A174A8"/>
    <w:rsid w:val="00A178CF"/>
    <w:rsid w:val="00A17E44"/>
    <w:rsid w:val="00A2059C"/>
    <w:rsid w:val="00A25D8D"/>
    <w:rsid w:val="00A302AE"/>
    <w:rsid w:val="00A30C8D"/>
    <w:rsid w:val="00A317A4"/>
    <w:rsid w:val="00A33821"/>
    <w:rsid w:val="00A33F94"/>
    <w:rsid w:val="00A354D5"/>
    <w:rsid w:val="00A373F0"/>
    <w:rsid w:val="00A44C40"/>
    <w:rsid w:val="00A46032"/>
    <w:rsid w:val="00A536FA"/>
    <w:rsid w:val="00A54250"/>
    <w:rsid w:val="00A5572D"/>
    <w:rsid w:val="00A61595"/>
    <w:rsid w:val="00A62564"/>
    <w:rsid w:val="00A64121"/>
    <w:rsid w:val="00A6652B"/>
    <w:rsid w:val="00A674E3"/>
    <w:rsid w:val="00A7056F"/>
    <w:rsid w:val="00A725D0"/>
    <w:rsid w:val="00A73F07"/>
    <w:rsid w:val="00A76F7C"/>
    <w:rsid w:val="00A80E40"/>
    <w:rsid w:val="00A84042"/>
    <w:rsid w:val="00A87C04"/>
    <w:rsid w:val="00AA2052"/>
    <w:rsid w:val="00AA264D"/>
    <w:rsid w:val="00AA4138"/>
    <w:rsid w:val="00AA588C"/>
    <w:rsid w:val="00AB1DAF"/>
    <w:rsid w:val="00AB1F7F"/>
    <w:rsid w:val="00AB259F"/>
    <w:rsid w:val="00AB7895"/>
    <w:rsid w:val="00AC2928"/>
    <w:rsid w:val="00AC2F31"/>
    <w:rsid w:val="00AC30D2"/>
    <w:rsid w:val="00AC4682"/>
    <w:rsid w:val="00AC5E91"/>
    <w:rsid w:val="00AC7675"/>
    <w:rsid w:val="00AD2780"/>
    <w:rsid w:val="00AD4FD1"/>
    <w:rsid w:val="00AD627F"/>
    <w:rsid w:val="00AD66D1"/>
    <w:rsid w:val="00AD769E"/>
    <w:rsid w:val="00AE170B"/>
    <w:rsid w:val="00AE295B"/>
    <w:rsid w:val="00AE33F4"/>
    <w:rsid w:val="00AE43AE"/>
    <w:rsid w:val="00AE4CAE"/>
    <w:rsid w:val="00AE790D"/>
    <w:rsid w:val="00AF2F57"/>
    <w:rsid w:val="00AF4268"/>
    <w:rsid w:val="00AF60C1"/>
    <w:rsid w:val="00B034B0"/>
    <w:rsid w:val="00B0378F"/>
    <w:rsid w:val="00B04E3A"/>
    <w:rsid w:val="00B05F38"/>
    <w:rsid w:val="00B07A21"/>
    <w:rsid w:val="00B125E3"/>
    <w:rsid w:val="00B13E28"/>
    <w:rsid w:val="00B140E9"/>
    <w:rsid w:val="00B176E4"/>
    <w:rsid w:val="00B17E69"/>
    <w:rsid w:val="00B23CC6"/>
    <w:rsid w:val="00B25325"/>
    <w:rsid w:val="00B275C5"/>
    <w:rsid w:val="00B32D93"/>
    <w:rsid w:val="00B36600"/>
    <w:rsid w:val="00B42897"/>
    <w:rsid w:val="00B443F2"/>
    <w:rsid w:val="00B523A5"/>
    <w:rsid w:val="00B544E0"/>
    <w:rsid w:val="00B55D84"/>
    <w:rsid w:val="00B578C1"/>
    <w:rsid w:val="00B600F9"/>
    <w:rsid w:val="00B62373"/>
    <w:rsid w:val="00B651D1"/>
    <w:rsid w:val="00B670B5"/>
    <w:rsid w:val="00B67659"/>
    <w:rsid w:val="00B746AA"/>
    <w:rsid w:val="00B75394"/>
    <w:rsid w:val="00B76660"/>
    <w:rsid w:val="00B802CC"/>
    <w:rsid w:val="00B80FBD"/>
    <w:rsid w:val="00B81ABA"/>
    <w:rsid w:val="00B845F9"/>
    <w:rsid w:val="00B85F73"/>
    <w:rsid w:val="00B872E0"/>
    <w:rsid w:val="00B90E52"/>
    <w:rsid w:val="00B95656"/>
    <w:rsid w:val="00B95F1B"/>
    <w:rsid w:val="00BA15AF"/>
    <w:rsid w:val="00BA639D"/>
    <w:rsid w:val="00BA6EBE"/>
    <w:rsid w:val="00BA743E"/>
    <w:rsid w:val="00BB1538"/>
    <w:rsid w:val="00BB2D13"/>
    <w:rsid w:val="00BC1166"/>
    <w:rsid w:val="00BC218F"/>
    <w:rsid w:val="00BC5B0E"/>
    <w:rsid w:val="00BC683F"/>
    <w:rsid w:val="00BC6F0B"/>
    <w:rsid w:val="00BC6F79"/>
    <w:rsid w:val="00BC749C"/>
    <w:rsid w:val="00BD1229"/>
    <w:rsid w:val="00BD434E"/>
    <w:rsid w:val="00BD4F8C"/>
    <w:rsid w:val="00BD65C3"/>
    <w:rsid w:val="00BD7A59"/>
    <w:rsid w:val="00BE2C05"/>
    <w:rsid w:val="00BE3264"/>
    <w:rsid w:val="00BE45AC"/>
    <w:rsid w:val="00BE5DA9"/>
    <w:rsid w:val="00BE5EB2"/>
    <w:rsid w:val="00BE6F44"/>
    <w:rsid w:val="00BE7A93"/>
    <w:rsid w:val="00BE7CD9"/>
    <w:rsid w:val="00BF0EBC"/>
    <w:rsid w:val="00BF1FC9"/>
    <w:rsid w:val="00BF5410"/>
    <w:rsid w:val="00BF5F87"/>
    <w:rsid w:val="00C00EFC"/>
    <w:rsid w:val="00C01B48"/>
    <w:rsid w:val="00C0387B"/>
    <w:rsid w:val="00C03B1F"/>
    <w:rsid w:val="00C05033"/>
    <w:rsid w:val="00C05944"/>
    <w:rsid w:val="00C06ED4"/>
    <w:rsid w:val="00C07811"/>
    <w:rsid w:val="00C07B64"/>
    <w:rsid w:val="00C103A0"/>
    <w:rsid w:val="00C10C1A"/>
    <w:rsid w:val="00C10F81"/>
    <w:rsid w:val="00C13152"/>
    <w:rsid w:val="00C13180"/>
    <w:rsid w:val="00C14D23"/>
    <w:rsid w:val="00C1502E"/>
    <w:rsid w:val="00C151B9"/>
    <w:rsid w:val="00C15DA4"/>
    <w:rsid w:val="00C17BF6"/>
    <w:rsid w:val="00C231F5"/>
    <w:rsid w:val="00C244E1"/>
    <w:rsid w:val="00C245EA"/>
    <w:rsid w:val="00C27142"/>
    <w:rsid w:val="00C27A9B"/>
    <w:rsid w:val="00C30D38"/>
    <w:rsid w:val="00C32902"/>
    <w:rsid w:val="00C3509D"/>
    <w:rsid w:val="00C3559C"/>
    <w:rsid w:val="00C37612"/>
    <w:rsid w:val="00C37FEF"/>
    <w:rsid w:val="00C41B51"/>
    <w:rsid w:val="00C434D7"/>
    <w:rsid w:val="00C474EE"/>
    <w:rsid w:val="00C47D97"/>
    <w:rsid w:val="00C5219F"/>
    <w:rsid w:val="00C527CA"/>
    <w:rsid w:val="00C542F7"/>
    <w:rsid w:val="00C56EEB"/>
    <w:rsid w:val="00C57167"/>
    <w:rsid w:val="00C57FAC"/>
    <w:rsid w:val="00C621B9"/>
    <w:rsid w:val="00C64391"/>
    <w:rsid w:val="00C66D12"/>
    <w:rsid w:val="00C67911"/>
    <w:rsid w:val="00C72534"/>
    <w:rsid w:val="00C76619"/>
    <w:rsid w:val="00C77188"/>
    <w:rsid w:val="00C90040"/>
    <w:rsid w:val="00C90AF9"/>
    <w:rsid w:val="00C920CF"/>
    <w:rsid w:val="00C92BC2"/>
    <w:rsid w:val="00C93DA0"/>
    <w:rsid w:val="00C93E3F"/>
    <w:rsid w:val="00C9413C"/>
    <w:rsid w:val="00CA024A"/>
    <w:rsid w:val="00CA037B"/>
    <w:rsid w:val="00CA1645"/>
    <w:rsid w:val="00CA16D1"/>
    <w:rsid w:val="00CA2F7E"/>
    <w:rsid w:val="00CA33E1"/>
    <w:rsid w:val="00CA42C7"/>
    <w:rsid w:val="00CB0DC4"/>
    <w:rsid w:val="00CB27CA"/>
    <w:rsid w:val="00CB2A4B"/>
    <w:rsid w:val="00CB3A43"/>
    <w:rsid w:val="00CC07BD"/>
    <w:rsid w:val="00CC0FE4"/>
    <w:rsid w:val="00CC13E4"/>
    <w:rsid w:val="00CC4E0D"/>
    <w:rsid w:val="00CC5CF8"/>
    <w:rsid w:val="00CC786D"/>
    <w:rsid w:val="00CD1304"/>
    <w:rsid w:val="00CD5878"/>
    <w:rsid w:val="00CD69B4"/>
    <w:rsid w:val="00CD719F"/>
    <w:rsid w:val="00CD79CA"/>
    <w:rsid w:val="00CD7FCC"/>
    <w:rsid w:val="00CE01DF"/>
    <w:rsid w:val="00CE13F3"/>
    <w:rsid w:val="00CE3C1A"/>
    <w:rsid w:val="00CE4D1C"/>
    <w:rsid w:val="00CE5005"/>
    <w:rsid w:val="00CE5910"/>
    <w:rsid w:val="00CE5DF6"/>
    <w:rsid w:val="00CE6A72"/>
    <w:rsid w:val="00CF18B8"/>
    <w:rsid w:val="00CF2958"/>
    <w:rsid w:val="00CF4FC1"/>
    <w:rsid w:val="00D013C7"/>
    <w:rsid w:val="00D038A2"/>
    <w:rsid w:val="00D110EB"/>
    <w:rsid w:val="00D11630"/>
    <w:rsid w:val="00D1173E"/>
    <w:rsid w:val="00D1241F"/>
    <w:rsid w:val="00D14FBF"/>
    <w:rsid w:val="00D151D1"/>
    <w:rsid w:val="00D21F7C"/>
    <w:rsid w:val="00D23356"/>
    <w:rsid w:val="00D24655"/>
    <w:rsid w:val="00D26A6D"/>
    <w:rsid w:val="00D26D92"/>
    <w:rsid w:val="00D302B9"/>
    <w:rsid w:val="00D31E19"/>
    <w:rsid w:val="00D31EEE"/>
    <w:rsid w:val="00D33C95"/>
    <w:rsid w:val="00D35B78"/>
    <w:rsid w:val="00D36D81"/>
    <w:rsid w:val="00D374A0"/>
    <w:rsid w:val="00D3774C"/>
    <w:rsid w:val="00D40B12"/>
    <w:rsid w:val="00D44473"/>
    <w:rsid w:val="00D44D8C"/>
    <w:rsid w:val="00D45747"/>
    <w:rsid w:val="00D46358"/>
    <w:rsid w:val="00D46825"/>
    <w:rsid w:val="00D52B19"/>
    <w:rsid w:val="00D5407C"/>
    <w:rsid w:val="00D5474F"/>
    <w:rsid w:val="00D548BF"/>
    <w:rsid w:val="00D54FA3"/>
    <w:rsid w:val="00D555FC"/>
    <w:rsid w:val="00D63F22"/>
    <w:rsid w:val="00D646B2"/>
    <w:rsid w:val="00D66095"/>
    <w:rsid w:val="00D75677"/>
    <w:rsid w:val="00D7794C"/>
    <w:rsid w:val="00D83278"/>
    <w:rsid w:val="00D84195"/>
    <w:rsid w:val="00D874D9"/>
    <w:rsid w:val="00D9078C"/>
    <w:rsid w:val="00D91206"/>
    <w:rsid w:val="00D939F4"/>
    <w:rsid w:val="00D968F2"/>
    <w:rsid w:val="00DA0F74"/>
    <w:rsid w:val="00DA318A"/>
    <w:rsid w:val="00DA510C"/>
    <w:rsid w:val="00DA6973"/>
    <w:rsid w:val="00DA7E88"/>
    <w:rsid w:val="00DA7F3B"/>
    <w:rsid w:val="00DB2994"/>
    <w:rsid w:val="00DB36AC"/>
    <w:rsid w:val="00DC4A07"/>
    <w:rsid w:val="00DD05A3"/>
    <w:rsid w:val="00DD18A6"/>
    <w:rsid w:val="00DD5615"/>
    <w:rsid w:val="00DD6BE6"/>
    <w:rsid w:val="00DD797C"/>
    <w:rsid w:val="00DE085B"/>
    <w:rsid w:val="00DE1B23"/>
    <w:rsid w:val="00DE1F86"/>
    <w:rsid w:val="00DE237E"/>
    <w:rsid w:val="00DF13FE"/>
    <w:rsid w:val="00DF2894"/>
    <w:rsid w:val="00DF7EA9"/>
    <w:rsid w:val="00E0030D"/>
    <w:rsid w:val="00E01986"/>
    <w:rsid w:val="00E02D7F"/>
    <w:rsid w:val="00E10BFD"/>
    <w:rsid w:val="00E13FC8"/>
    <w:rsid w:val="00E146C6"/>
    <w:rsid w:val="00E157D3"/>
    <w:rsid w:val="00E17CEF"/>
    <w:rsid w:val="00E21FA5"/>
    <w:rsid w:val="00E224B1"/>
    <w:rsid w:val="00E23230"/>
    <w:rsid w:val="00E26BFF"/>
    <w:rsid w:val="00E26CA6"/>
    <w:rsid w:val="00E26EA3"/>
    <w:rsid w:val="00E27A80"/>
    <w:rsid w:val="00E30090"/>
    <w:rsid w:val="00E30401"/>
    <w:rsid w:val="00E3206F"/>
    <w:rsid w:val="00E37B15"/>
    <w:rsid w:val="00E40B08"/>
    <w:rsid w:val="00E4132B"/>
    <w:rsid w:val="00E43816"/>
    <w:rsid w:val="00E468D8"/>
    <w:rsid w:val="00E51896"/>
    <w:rsid w:val="00E51E8C"/>
    <w:rsid w:val="00E52471"/>
    <w:rsid w:val="00E55BBF"/>
    <w:rsid w:val="00E56138"/>
    <w:rsid w:val="00E56704"/>
    <w:rsid w:val="00E5743F"/>
    <w:rsid w:val="00E57A66"/>
    <w:rsid w:val="00E609BA"/>
    <w:rsid w:val="00E60B3D"/>
    <w:rsid w:val="00E620BB"/>
    <w:rsid w:val="00E63851"/>
    <w:rsid w:val="00E6406B"/>
    <w:rsid w:val="00E70DC2"/>
    <w:rsid w:val="00E72ABB"/>
    <w:rsid w:val="00E734CB"/>
    <w:rsid w:val="00E748D4"/>
    <w:rsid w:val="00E7582C"/>
    <w:rsid w:val="00E81B55"/>
    <w:rsid w:val="00E85E41"/>
    <w:rsid w:val="00E87705"/>
    <w:rsid w:val="00E8773C"/>
    <w:rsid w:val="00E911E3"/>
    <w:rsid w:val="00E91E90"/>
    <w:rsid w:val="00E9203B"/>
    <w:rsid w:val="00E925C5"/>
    <w:rsid w:val="00E93E90"/>
    <w:rsid w:val="00E94CD3"/>
    <w:rsid w:val="00E95E4A"/>
    <w:rsid w:val="00EA187A"/>
    <w:rsid w:val="00EA284E"/>
    <w:rsid w:val="00EA2D58"/>
    <w:rsid w:val="00EA2FA6"/>
    <w:rsid w:val="00EA5E87"/>
    <w:rsid w:val="00EA768F"/>
    <w:rsid w:val="00EA791B"/>
    <w:rsid w:val="00EB3152"/>
    <w:rsid w:val="00EB6637"/>
    <w:rsid w:val="00EB66BF"/>
    <w:rsid w:val="00EB6BB7"/>
    <w:rsid w:val="00EC0FDF"/>
    <w:rsid w:val="00EC69A6"/>
    <w:rsid w:val="00EC708C"/>
    <w:rsid w:val="00EC7838"/>
    <w:rsid w:val="00ED010C"/>
    <w:rsid w:val="00ED0C45"/>
    <w:rsid w:val="00ED2282"/>
    <w:rsid w:val="00ED4BCC"/>
    <w:rsid w:val="00ED781C"/>
    <w:rsid w:val="00ED7D60"/>
    <w:rsid w:val="00EE179C"/>
    <w:rsid w:val="00EE3733"/>
    <w:rsid w:val="00EE3751"/>
    <w:rsid w:val="00EE3B80"/>
    <w:rsid w:val="00EF22C5"/>
    <w:rsid w:val="00EF2EC7"/>
    <w:rsid w:val="00EF3280"/>
    <w:rsid w:val="00EF4704"/>
    <w:rsid w:val="00F015C2"/>
    <w:rsid w:val="00F04438"/>
    <w:rsid w:val="00F0611A"/>
    <w:rsid w:val="00F0785D"/>
    <w:rsid w:val="00F130D3"/>
    <w:rsid w:val="00F24429"/>
    <w:rsid w:val="00F24444"/>
    <w:rsid w:val="00F25F7E"/>
    <w:rsid w:val="00F26817"/>
    <w:rsid w:val="00F27942"/>
    <w:rsid w:val="00F27D29"/>
    <w:rsid w:val="00F32B20"/>
    <w:rsid w:val="00F336E1"/>
    <w:rsid w:val="00F33FA3"/>
    <w:rsid w:val="00F363AF"/>
    <w:rsid w:val="00F42E68"/>
    <w:rsid w:val="00F44AE0"/>
    <w:rsid w:val="00F44BBF"/>
    <w:rsid w:val="00F47ECD"/>
    <w:rsid w:val="00F50BC8"/>
    <w:rsid w:val="00F516DB"/>
    <w:rsid w:val="00F53E37"/>
    <w:rsid w:val="00F61FEA"/>
    <w:rsid w:val="00F626D9"/>
    <w:rsid w:val="00F629B0"/>
    <w:rsid w:val="00F65410"/>
    <w:rsid w:val="00F66085"/>
    <w:rsid w:val="00F7615C"/>
    <w:rsid w:val="00F811FF"/>
    <w:rsid w:val="00F838E3"/>
    <w:rsid w:val="00F849FB"/>
    <w:rsid w:val="00F85837"/>
    <w:rsid w:val="00F86185"/>
    <w:rsid w:val="00F871E5"/>
    <w:rsid w:val="00F91089"/>
    <w:rsid w:val="00F96A3F"/>
    <w:rsid w:val="00F97410"/>
    <w:rsid w:val="00F979D8"/>
    <w:rsid w:val="00F97B9B"/>
    <w:rsid w:val="00FA07A3"/>
    <w:rsid w:val="00FA0DD9"/>
    <w:rsid w:val="00FA0FFC"/>
    <w:rsid w:val="00FA346B"/>
    <w:rsid w:val="00FA5041"/>
    <w:rsid w:val="00FA530F"/>
    <w:rsid w:val="00FB4068"/>
    <w:rsid w:val="00FB5573"/>
    <w:rsid w:val="00FB5D28"/>
    <w:rsid w:val="00FB6633"/>
    <w:rsid w:val="00FB72D6"/>
    <w:rsid w:val="00FB7D8B"/>
    <w:rsid w:val="00FC0BF2"/>
    <w:rsid w:val="00FC2210"/>
    <w:rsid w:val="00FC54EE"/>
    <w:rsid w:val="00FC5FB5"/>
    <w:rsid w:val="00FC6276"/>
    <w:rsid w:val="00FC748F"/>
    <w:rsid w:val="00FD031F"/>
    <w:rsid w:val="00FD2329"/>
    <w:rsid w:val="00FD64D3"/>
    <w:rsid w:val="00FE0F3E"/>
    <w:rsid w:val="00FE5120"/>
    <w:rsid w:val="00FE59DA"/>
    <w:rsid w:val="00FF42FB"/>
    <w:rsid w:val="00FF6949"/>
    <w:rsid w:val="01619C53"/>
    <w:rsid w:val="0511FDE4"/>
    <w:rsid w:val="0534F97F"/>
    <w:rsid w:val="0653A725"/>
    <w:rsid w:val="0666A477"/>
    <w:rsid w:val="0A038C60"/>
    <w:rsid w:val="0C91BF36"/>
    <w:rsid w:val="0DFCA1CF"/>
    <w:rsid w:val="0E8267CA"/>
    <w:rsid w:val="0F6E619C"/>
    <w:rsid w:val="0F73A924"/>
    <w:rsid w:val="1050173B"/>
    <w:rsid w:val="10807A59"/>
    <w:rsid w:val="1176636E"/>
    <w:rsid w:val="11B8CA55"/>
    <w:rsid w:val="12005AF4"/>
    <w:rsid w:val="1321C954"/>
    <w:rsid w:val="13BD1B6F"/>
    <w:rsid w:val="13C56C2B"/>
    <w:rsid w:val="140E9384"/>
    <w:rsid w:val="14FD083B"/>
    <w:rsid w:val="15A47AF6"/>
    <w:rsid w:val="160041FE"/>
    <w:rsid w:val="16559EBE"/>
    <w:rsid w:val="1710AEC1"/>
    <w:rsid w:val="17997E94"/>
    <w:rsid w:val="1841C716"/>
    <w:rsid w:val="184C213B"/>
    <w:rsid w:val="18F9FA3E"/>
    <w:rsid w:val="1933A2E4"/>
    <w:rsid w:val="1A929E3A"/>
    <w:rsid w:val="1AA42486"/>
    <w:rsid w:val="1C461D22"/>
    <w:rsid w:val="1D6F3C4C"/>
    <w:rsid w:val="1EF86D67"/>
    <w:rsid w:val="213B1394"/>
    <w:rsid w:val="21984D97"/>
    <w:rsid w:val="2200EE4B"/>
    <w:rsid w:val="2295368C"/>
    <w:rsid w:val="22A0F912"/>
    <w:rsid w:val="2320184C"/>
    <w:rsid w:val="2409E312"/>
    <w:rsid w:val="2604B28C"/>
    <w:rsid w:val="263BB2D5"/>
    <w:rsid w:val="267C1896"/>
    <w:rsid w:val="27002EF9"/>
    <w:rsid w:val="273C5FD2"/>
    <w:rsid w:val="279B88A7"/>
    <w:rsid w:val="2A6AF355"/>
    <w:rsid w:val="2AF6FA4D"/>
    <w:rsid w:val="2B1D8D6B"/>
    <w:rsid w:val="2CF2EABA"/>
    <w:rsid w:val="2DB54A66"/>
    <w:rsid w:val="2F4ABF2E"/>
    <w:rsid w:val="314E5282"/>
    <w:rsid w:val="3177793F"/>
    <w:rsid w:val="31B00D57"/>
    <w:rsid w:val="32ABC8B2"/>
    <w:rsid w:val="32F1D64B"/>
    <w:rsid w:val="331C94F3"/>
    <w:rsid w:val="33973400"/>
    <w:rsid w:val="33AE6433"/>
    <w:rsid w:val="3418E3A7"/>
    <w:rsid w:val="35DA73B2"/>
    <w:rsid w:val="3850325A"/>
    <w:rsid w:val="394237C8"/>
    <w:rsid w:val="3A6A633B"/>
    <w:rsid w:val="3A706DCB"/>
    <w:rsid w:val="3B01BC15"/>
    <w:rsid w:val="3E46CE59"/>
    <w:rsid w:val="3ED7114B"/>
    <w:rsid w:val="3F353C39"/>
    <w:rsid w:val="3F3911ED"/>
    <w:rsid w:val="400FD60D"/>
    <w:rsid w:val="40140C01"/>
    <w:rsid w:val="4030C956"/>
    <w:rsid w:val="409CA7B1"/>
    <w:rsid w:val="44A8A0E7"/>
    <w:rsid w:val="44C9E5F3"/>
    <w:rsid w:val="46CFD7E1"/>
    <w:rsid w:val="46F18110"/>
    <w:rsid w:val="47148836"/>
    <w:rsid w:val="48326488"/>
    <w:rsid w:val="4844C08E"/>
    <w:rsid w:val="489110D7"/>
    <w:rsid w:val="4A4A53AE"/>
    <w:rsid w:val="4ABB2BD3"/>
    <w:rsid w:val="4B7005BC"/>
    <w:rsid w:val="4BA0F835"/>
    <w:rsid w:val="4C7F4E20"/>
    <w:rsid w:val="4CDCC671"/>
    <w:rsid w:val="4D34B848"/>
    <w:rsid w:val="4EC5148C"/>
    <w:rsid w:val="4ECFEEA7"/>
    <w:rsid w:val="4F316B08"/>
    <w:rsid w:val="4FAA0D70"/>
    <w:rsid w:val="5164CF74"/>
    <w:rsid w:val="52AC8A6A"/>
    <w:rsid w:val="52CBD731"/>
    <w:rsid w:val="535AB308"/>
    <w:rsid w:val="53DF95AF"/>
    <w:rsid w:val="5468D8AC"/>
    <w:rsid w:val="5474789A"/>
    <w:rsid w:val="54D778DB"/>
    <w:rsid w:val="552A0FF7"/>
    <w:rsid w:val="5646BB78"/>
    <w:rsid w:val="56A90BCE"/>
    <w:rsid w:val="584C9BD0"/>
    <w:rsid w:val="587EB7B4"/>
    <w:rsid w:val="5A0DCAB0"/>
    <w:rsid w:val="5A75CE58"/>
    <w:rsid w:val="5AF15CCE"/>
    <w:rsid w:val="5B3A7F26"/>
    <w:rsid w:val="5BC49293"/>
    <w:rsid w:val="5D4126D9"/>
    <w:rsid w:val="5D476433"/>
    <w:rsid w:val="5E68792A"/>
    <w:rsid w:val="5F3BE505"/>
    <w:rsid w:val="61F76741"/>
    <w:rsid w:val="622BED67"/>
    <w:rsid w:val="62AF8668"/>
    <w:rsid w:val="63ED7C8C"/>
    <w:rsid w:val="64895164"/>
    <w:rsid w:val="64BBC185"/>
    <w:rsid w:val="6600648A"/>
    <w:rsid w:val="66048EB1"/>
    <w:rsid w:val="661C4EE0"/>
    <w:rsid w:val="66EFC35D"/>
    <w:rsid w:val="67DC4FD5"/>
    <w:rsid w:val="6811D9F4"/>
    <w:rsid w:val="68206D8C"/>
    <w:rsid w:val="68DFC219"/>
    <w:rsid w:val="69A2FF5B"/>
    <w:rsid w:val="6ACAF4FF"/>
    <w:rsid w:val="6AFD4C29"/>
    <w:rsid w:val="6B3064E9"/>
    <w:rsid w:val="6BD7F569"/>
    <w:rsid w:val="6C63630E"/>
    <w:rsid w:val="6CF922C9"/>
    <w:rsid w:val="6D2ABC7A"/>
    <w:rsid w:val="6D62F612"/>
    <w:rsid w:val="6D9FC784"/>
    <w:rsid w:val="6DF666D7"/>
    <w:rsid w:val="709F9F34"/>
    <w:rsid w:val="70DA644A"/>
    <w:rsid w:val="713DAD9D"/>
    <w:rsid w:val="73461F3D"/>
    <w:rsid w:val="73847419"/>
    <w:rsid w:val="73946D07"/>
    <w:rsid w:val="73D6253E"/>
    <w:rsid w:val="745829F7"/>
    <w:rsid w:val="75451CCD"/>
    <w:rsid w:val="755C449E"/>
    <w:rsid w:val="7587A6FB"/>
    <w:rsid w:val="7643912D"/>
    <w:rsid w:val="769A1896"/>
    <w:rsid w:val="77D9DFCD"/>
    <w:rsid w:val="787AFA24"/>
    <w:rsid w:val="795478EB"/>
    <w:rsid w:val="7A75BBC4"/>
    <w:rsid w:val="7C09FFB9"/>
    <w:rsid w:val="7CF131E7"/>
    <w:rsid w:val="7D6AB54E"/>
    <w:rsid w:val="7D7FA7A4"/>
    <w:rsid w:val="7DACA5D8"/>
    <w:rsid w:val="7E2EF062"/>
    <w:rsid w:val="7E40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3E8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973"/>
  </w:style>
  <w:style w:type="paragraph" w:styleId="Stopka">
    <w:name w:val="footer"/>
    <w:basedOn w:val="Normalny"/>
    <w:link w:val="StopkaZnak"/>
    <w:uiPriority w:val="99"/>
    <w:unhideWhenUsed/>
    <w:rsid w:val="00DA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973"/>
  </w:style>
  <w:style w:type="paragraph" w:styleId="Tekstdymka">
    <w:name w:val="Balloon Text"/>
    <w:basedOn w:val="Normalny"/>
    <w:link w:val="TekstdymkaZnak"/>
    <w:uiPriority w:val="99"/>
    <w:semiHidden/>
    <w:unhideWhenUsed/>
    <w:rsid w:val="00DA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97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3182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2604B28C"/>
    <w:pPr>
      <w:ind w:left="720"/>
      <w:contextualSpacing/>
    </w:pPr>
  </w:style>
  <w:style w:type="paragraph" w:styleId="Poprawka">
    <w:name w:val="Revision"/>
    <w:hidden/>
    <w:uiPriority w:val="99"/>
    <w:semiHidden/>
    <w:rsid w:val="002C2A4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7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A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A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A21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21A09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6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0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32A36832A0A41A9315B265E6415BB" ma:contentTypeVersion="13" ma:contentTypeDescription="Utwórz nowy dokument." ma:contentTypeScope="" ma:versionID="6adab308b14075bda95b76fa05e1b2d0">
  <xsd:schema xmlns:xsd="http://www.w3.org/2001/XMLSchema" xmlns:xs="http://www.w3.org/2001/XMLSchema" xmlns:p="http://schemas.microsoft.com/office/2006/metadata/properties" xmlns:ns2="8a011db4-53a2-4d1b-82ae-320485071b7a" targetNamespace="http://schemas.microsoft.com/office/2006/metadata/properties" ma:root="true" ma:fieldsID="4eb1034a63231fd9fd472c13af853235" ns2:_="">
    <xsd:import namespace="8a011db4-53a2-4d1b-82ae-320485071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C1810F-C687-49DA-8F4C-603B8D2FEEF3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F22750B2-4659-450E-AE3A-C32572D06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323BE-E841-4B40-B76F-7B0941F48F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8917D2-F77A-46A6-A4EB-725E2B04DC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3370</Characters>
  <Application>Microsoft Office Word</Application>
  <DocSecurity>0</DocSecurity>
  <Lines>60</Lines>
  <Paragraphs>16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2026-01-15T15:08:00Z</dcterms:created>
  <dcterms:modified xsi:type="dcterms:W3CDTF">2026-01-29T07:44:00Z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  <property fmtid="{D5CDD505-2E9C-101B-9397-08002B2CF9AE}" pid="4" name="docLang">
    <vt:lpwstr>pl</vt:lpwstr>
  </property>
</Properties>
</file>