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F1EC" w14:textId="4F17ADBE" w:rsidR="008806AE" w:rsidRDefault="00E332DB" w:rsidP="008806AE">
      <w:pPr>
        <w:jc w:val="center"/>
        <w:rPr>
          <w:rFonts w:ascii="Arial" w:eastAsia="Arial" w:hAnsi="Arial" w:cs="Arial"/>
          <w:b/>
          <w:bCs/>
          <w:color w:val="212121"/>
          <w:kern w:val="0"/>
          <w:sz w:val="28"/>
          <w:szCs w:val="28"/>
          <w:lang w:val="pt-PT" w:eastAsia="en-GB"/>
        </w:rPr>
      </w:pPr>
      <w:r w:rsidRPr="008806AE">
        <w:rPr>
          <w:rFonts w:ascii="Arial" w:eastAsia="Arial" w:hAnsi="Arial" w:cs="Arial"/>
          <w:b/>
          <w:bCs/>
          <w:color w:val="212121"/>
          <w:kern w:val="0"/>
          <w:sz w:val="28"/>
          <w:szCs w:val="28"/>
          <w:lang w:val="pt-PT" w:eastAsia="en-GB"/>
        </w:rPr>
        <w:t>  </w:t>
      </w:r>
      <w:r w:rsidR="008806AE" w:rsidRPr="008806AE">
        <w:rPr>
          <w:rFonts w:ascii="Arial" w:eastAsia="Arial" w:hAnsi="Arial" w:cs="Arial"/>
          <w:b/>
          <w:bCs/>
          <w:color w:val="212121"/>
          <w:kern w:val="0"/>
          <w:sz w:val="28"/>
          <w:szCs w:val="28"/>
          <w:lang w:val="pt-PT" w:eastAsia="en-GB"/>
        </w:rPr>
        <w:t>A MARVEL TELEVISION REVELA O TRAILER DA MUITO AGUARDADA</w:t>
      </w:r>
      <w:r w:rsidR="008806AE" w:rsidRPr="008806AE">
        <w:rPr>
          <w:rFonts w:ascii="Aptos" w:eastAsia="Times New Roman" w:hAnsi="Aptos"/>
          <w:b/>
          <w:bCs/>
          <w:color w:val="212121"/>
          <w:kern w:val="0"/>
          <w:bdr w:val="none" w:sz="0" w:space="0" w:color="auto" w:frame="1"/>
          <w:lang w:val="pt-PT" w:eastAsia="en-GB"/>
          <w14:ligatures w14:val="none"/>
        </w:rPr>
        <w:br/>
      </w:r>
      <w:r w:rsidR="008806AE" w:rsidRPr="008806AE">
        <w:rPr>
          <w:rFonts w:ascii="Arial" w:eastAsia="Arial" w:hAnsi="Arial" w:cs="Arial"/>
          <w:b/>
          <w:bCs/>
          <w:color w:val="212121"/>
          <w:kern w:val="0"/>
          <w:sz w:val="28"/>
          <w:szCs w:val="28"/>
          <w:lang w:val="pt-PT" w:eastAsia="en-GB"/>
        </w:rPr>
        <w:t>SEGUNDA TEMPORADA DE “DEMOLIDOR: NASCER DE NOVO”</w:t>
      </w:r>
    </w:p>
    <w:p w14:paraId="428A1082" w14:textId="77777777" w:rsidR="008806AE" w:rsidRDefault="008806AE" w:rsidP="008806AE">
      <w:pPr>
        <w:jc w:val="center"/>
        <w:rPr>
          <w:rFonts w:ascii="Arial" w:eastAsia="Arial" w:hAnsi="Arial" w:cs="Arial"/>
          <w:color w:val="000000"/>
          <w:kern w:val="0"/>
          <w:sz w:val="22"/>
          <w:szCs w:val="22"/>
          <w:lang w:val="pt-PT" w:eastAsia="en-GB"/>
        </w:rPr>
      </w:pPr>
    </w:p>
    <w:p w14:paraId="384DE6A7" w14:textId="77777777" w:rsidR="008806AE" w:rsidRPr="008806AE" w:rsidRDefault="008806AE" w:rsidP="008806AE">
      <w:pPr>
        <w:jc w:val="center"/>
        <w:rPr>
          <w:rFonts w:ascii="Arial" w:eastAsia="Arial" w:hAnsi="Arial" w:cs="Arial"/>
          <w:color w:val="000000"/>
          <w:kern w:val="0"/>
          <w:sz w:val="22"/>
          <w:szCs w:val="22"/>
          <w:lang w:val="pt-PT" w:eastAsia="en-GB"/>
        </w:rPr>
      </w:pPr>
    </w:p>
    <w:p w14:paraId="3BF2CB9E" w14:textId="39E0B8A1" w:rsidR="008806AE" w:rsidRDefault="008806AE" w:rsidP="008806AE">
      <w:pPr>
        <w:jc w:val="center"/>
        <w:rPr>
          <w:rFonts w:ascii="Arial" w:eastAsia="Arial" w:hAnsi="Arial" w:cs="Arial"/>
          <w:b/>
          <w:bCs/>
          <w:i/>
          <w:iCs/>
          <w:color w:val="212121"/>
          <w:kern w:val="0"/>
          <w:lang w:val="pt-PT" w:eastAsia="en-GB"/>
        </w:rPr>
      </w:pPr>
      <w:r w:rsidRPr="008806AE">
        <w:rPr>
          <w:rFonts w:ascii="Arial" w:eastAsia="Arial" w:hAnsi="Arial" w:cs="Arial"/>
          <w:b/>
          <w:bCs/>
          <w:i/>
          <w:iCs/>
          <w:color w:val="212121"/>
          <w:kern w:val="0"/>
          <w:lang w:val="pt-PT" w:eastAsia="en-GB"/>
        </w:rPr>
        <w:t>A 2</w:t>
      </w:r>
      <w:r>
        <w:rPr>
          <w:rFonts w:ascii="Arial" w:eastAsia="Arial" w:hAnsi="Arial" w:cs="Arial"/>
          <w:b/>
          <w:bCs/>
          <w:i/>
          <w:iCs/>
          <w:color w:val="212121"/>
          <w:kern w:val="0"/>
          <w:lang w:val="pt-PT" w:eastAsia="en-GB"/>
        </w:rPr>
        <w:t>ª</w:t>
      </w:r>
      <w:r w:rsidRPr="008806AE">
        <w:rPr>
          <w:rFonts w:ascii="Arial" w:eastAsia="Arial" w:hAnsi="Arial" w:cs="Arial"/>
          <w:b/>
          <w:bCs/>
          <w:i/>
          <w:iCs/>
          <w:color w:val="212121"/>
          <w:kern w:val="0"/>
          <w:lang w:val="pt-PT" w:eastAsia="en-GB"/>
        </w:rPr>
        <w:t xml:space="preserve"> temporada estreia a 2</w:t>
      </w:r>
      <w:r>
        <w:rPr>
          <w:rFonts w:ascii="Arial" w:eastAsia="Arial" w:hAnsi="Arial" w:cs="Arial"/>
          <w:b/>
          <w:bCs/>
          <w:i/>
          <w:iCs/>
          <w:color w:val="212121"/>
          <w:kern w:val="0"/>
          <w:lang w:val="pt-PT" w:eastAsia="en-GB"/>
        </w:rPr>
        <w:t>5</w:t>
      </w:r>
      <w:r w:rsidRPr="008806AE">
        <w:rPr>
          <w:rFonts w:ascii="Arial" w:eastAsia="Arial" w:hAnsi="Arial" w:cs="Arial"/>
          <w:b/>
          <w:bCs/>
          <w:i/>
          <w:iCs/>
          <w:color w:val="212121"/>
          <w:kern w:val="0"/>
          <w:lang w:val="pt-PT" w:eastAsia="en-GB"/>
        </w:rPr>
        <w:t xml:space="preserve"> de março</w:t>
      </w:r>
      <w:r>
        <w:rPr>
          <w:rFonts w:ascii="Arial" w:eastAsia="Arial" w:hAnsi="Arial" w:cs="Arial"/>
          <w:b/>
          <w:bCs/>
          <w:i/>
          <w:iCs/>
          <w:color w:val="212121"/>
          <w:kern w:val="0"/>
          <w:lang w:val="pt-PT" w:eastAsia="en-GB"/>
        </w:rPr>
        <w:t>,</w:t>
      </w:r>
      <w:r w:rsidRPr="008806AE">
        <w:rPr>
          <w:rFonts w:ascii="Arial" w:eastAsia="Arial" w:hAnsi="Arial" w:cs="Arial"/>
          <w:b/>
          <w:bCs/>
          <w:i/>
          <w:iCs/>
          <w:color w:val="212121"/>
          <w:kern w:val="0"/>
          <w:lang w:val="pt-PT" w:eastAsia="en-GB"/>
        </w:rPr>
        <w:t xml:space="preserve"> em exclusivo no Disney+</w:t>
      </w:r>
    </w:p>
    <w:p w14:paraId="16166047" w14:textId="77777777" w:rsidR="008806AE" w:rsidRDefault="008806AE" w:rsidP="008806AE">
      <w:pPr>
        <w:jc w:val="center"/>
        <w:rPr>
          <w:rFonts w:ascii="Arial" w:eastAsia="Arial" w:hAnsi="Arial" w:cs="Arial"/>
          <w:b/>
          <w:bCs/>
          <w:i/>
          <w:iCs/>
          <w:color w:val="212121"/>
          <w:kern w:val="0"/>
          <w:lang w:val="pt-PT" w:eastAsia="en-GB"/>
        </w:rPr>
      </w:pPr>
    </w:p>
    <w:p w14:paraId="67E70CFA" w14:textId="0786566F" w:rsidR="008806AE" w:rsidRDefault="008806AE" w:rsidP="008806AE">
      <w:pPr>
        <w:jc w:val="center"/>
        <w:rPr>
          <w:rFonts w:ascii="Arial" w:eastAsia="Arial" w:hAnsi="Arial" w:cs="Arial"/>
          <w:b/>
          <w:bCs/>
          <w:i/>
          <w:iCs/>
          <w:color w:val="212121"/>
          <w:kern w:val="0"/>
          <w:lang w:val="pt-PT" w:eastAsia="en-GB"/>
        </w:rPr>
      </w:pPr>
      <w:r>
        <w:rPr>
          <w:rFonts w:ascii="Arial" w:eastAsia="Arial" w:hAnsi="Arial" w:cs="Arial"/>
          <w:b/>
          <w:bCs/>
          <w:i/>
          <w:iCs/>
          <w:color w:val="212121"/>
          <w:kern w:val="0"/>
          <w:lang w:val="pt-PT" w:eastAsia="en-GB"/>
        </w:rPr>
        <w:t xml:space="preserve">Trailer </w:t>
      </w:r>
      <w:hyperlink r:id="rId6" w:history="1">
        <w:r w:rsidRPr="008806AE">
          <w:rPr>
            <w:rStyle w:val="Hiperligao"/>
            <w:rFonts w:ascii="Arial" w:eastAsia="Arial" w:hAnsi="Arial" w:cs="Arial"/>
            <w:b/>
            <w:bCs/>
            <w:i/>
            <w:iCs/>
            <w:kern w:val="0"/>
            <w:lang w:val="pt-PT" w:eastAsia="en-GB"/>
          </w:rPr>
          <w:t>AQUI</w:t>
        </w:r>
      </w:hyperlink>
    </w:p>
    <w:p w14:paraId="2BF74D09" w14:textId="6672FE7A" w:rsidR="008806AE" w:rsidRDefault="008806AE" w:rsidP="008806AE">
      <w:pPr>
        <w:jc w:val="center"/>
        <w:rPr>
          <w:rFonts w:ascii="Arial" w:eastAsia="Arial" w:hAnsi="Arial" w:cs="Arial"/>
          <w:b/>
          <w:bCs/>
          <w:i/>
          <w:iCs/>
          <w:color w:val="212121"/>
          <w:kern w:val="0"/>
          <w:lang w:val="pt-PT" w:eastAsia="en-GB"/>
        </w:rPr>
      </w:pPr>
      <w:r>
        <w:rPr>
          <w:rFonts w:ascii="Arial" w:eastAsia="Arial" w:hAnsi="Arial" w:cs="Arial"/>
          <w:b/>
          <w:bCs/>
          <w:i/>
          <w:iCs/>
          <w:color w:val="212121"/>
          <w:kern w:val="0"/>
          <w:lang w:val="pt-PT" w:eastAsia="en-GB"/>
        </w:rPr>
        <w:t xml:space="preserve">Imagens Episódicas </w:t>
      </w:r>
      <w:hyperlink r:id="rId7" w:history="1">
        <w:r w:rsidRPr="008806AE">
          <w:rPr>
            <w:rStyle w:val="Hiperligao"/>
            <w:rFonts w:ascii="Arial" w:eastAsia="Arial" w:hAnsi="Arial" w:cs="Arial"/>
            <w:b/>
            <w:bCs/>
            <w:i/>
            <w:iCs/>
            <w:kern w:val="0"/>
            <w:lang w:val="pt-PT" w:eastAsia="en-GB"/>
          </w:rPr>
          <w:t>AQUI</w:t>
        </w:r>
      </w:hyperlink>
    </w:p>
    <w:p w14:paraId="603AFC7B" w14:textId="77777777" w:rsidR="008806AE" w:rsidRPr="008806AE" w:rsidRDefault="008806AE" w:rsidP="008806AE">
      <w:pPr>
        <w:jc w:val="center"/>
        <w:rPr>
          <w:rFonts w:ascii="Arial" w:eastAsia="Arial" w:hAnsi="Arial" w:cs="Arial"/>
          <w:b/>
          <w:bCs/>
          <w:i/>
          <w:iCs/>
          <w:color w:val="212121"/>
          <w:kern w:val="0"/>
          <w:lang w:val="pt-PT" w:eastAsia="en-GB"/>
        </w:rPr>
      </w:pPr>
    </w:p>
    <w:p w14:paraId="6C7A40EA" w14:textId="27201959" w:rsidR="008806AE" w:rsidRDefault="008806AE" w:rsidP="008806AE">
      <w:pPr>
        <w:jc w:val="both"/>
        <w:rPr>
          <w:rFonts w:ascii="Aptos" w:eastAsia="Times New Roman" w:hAnsi="Aptos" w:cs="Times New Roman"/>
          <w:color w:val="212121"/>
          <w:kern w:val="0"/>
          <w:bdr w:val="none" w:sz="0" w:space="0" w:color="auto" w:frame="1"/>
          <w:lang w:val="pt-PT" w:eastAsia="en-GB"/>
          <w14:ligatures w14:val="none"/>
        </w:rPr>
      </w:pPr>
      <w:r w:rsidRPr="008806AE">
        <w:rPr>
          <w:rFonts w:ascii="Aptos" w:eastAsia="Times New Roman" w:hAnsi="Aptos" w:cs="Times New Roman"/>
          <w:color w:val="212121"/>
          <w:kern w:val="0"/>
          <w:bdr w:val="none" w:sz="0" w:space="0" w:color="auto" w:frame="1"/>
          <w:lang w:val="pt-PT" w:eastAsia="en-GB"/>
          <w14:ligatures w14:val="none"/>
        </w:rPr>
        <w:t xml:space="preserve">A Marvel Television revelou um novo trailer </w:t>
      </w:r>
      <w:r>
        <w:rPr>
          <w:rFonts w:ascii="Aptos" w:eastAsia="Times New Roman" w:hAnsi="Aptos" w:cs="Times New Roman"/>
          <w:color w:val="212121"/>
          <w:kern w:val="0"/>
          <w:bdr w:val="none" w:sz="0" w:space="0" w:color="auto" w:frame="1"/>
          <w:lang w:val="pt-PT" w:eastAsia="en-GB"/>
          <w14:ligatures w14:val="none"/>
        </w:rPr>
        <w:t xml:space="preserve">e </w:t>
      </w:r>
      <w:r w:rsidRPr="008806AE">
        <w:rPr>
          <w:rFonts w:ascii="Aptos" w:eastAsia="Times New Roman" w:hAnsi="Aptos" w:cs="Times New Roman"/>
          <w:color w:val="212121"/>
          <w:kern w:val="0"/>
          <w:bdr w:val="none" w:sz="0" w:space="0" w:color="auto" w:frame="1"/>
          <w:lang w:val="pt-PT" w:eastAsia="en-GB"/>
          <w14:ligatures w14:val="none"/>
        </w:rPr>
        <w:t>imagens da muito aguardada segunda temporada de “D</w:t>
      </w:r>
      <w:r>
        <w:rPr>
          <w:rFonts w:ascii="Aptos" w:eastAsia="Times New Roman" w:hAnsi="Aptos" w:cs="Times New Roman"/>
          <w:color w:val="212121"/>
          <w:kern w:val="0"/>
          <w:bdr w:val="none" w:sz="0" w:space="0" w:color="auto" w:frame="1"/>
          <w:lang w:val="pt-PT" w:eastAsia="en-GB"/>
          <w14:ligatures w14:val="none"/>
        </w:rPr>
        <w:t>emolidor</w:t>
      </w:r>
      <w:r w:rsidRPr="008806AE">
        <w:rPr>
          <w:rFonts w:ascii="Aptos" w:eastAsia="Times New Roman" w:hAnsi="Aptos" w:cs="Times New Roman"/>
          <w:color w:val="212121"/>
          <w:kern w:val="0"/>
          <w:bdr w:val="none" w:sz="0" w:space="0" w:color="auto" w:frame="1"/>
          <w:lang w:val="pt-PT" w:eastAsia="en-GB"/>
          <w14:ligatures w14:val="none"/>
        </w:rPr>
        <w:t xml:space="preserve">: </w:t>
      </w:r>
      <w:r>
        <w:rPr>
          <w:rFonts w:ascii="Aptos" w:eastAsia="Times New Roman" w:hAnsi="Aptos" w:cs="Times New Roman"/>
          <w:color w:val="212121"/>
          <w:kern w:val="0"/>
          <w:bdr w:val="none" w:sz="0" w:space="0" w:color="auto" w:frame="1"/>
          <w:lang w:val="pt-PT" w:eastAsia="en-GB"/>
          <w14:ligatures w14:val="none"/>
        </w:rPr>
        <w:t>Nascer de Novo</w:t>
      </w:r>
      <w:r w:rsidRPr="008806AE">
        <w:rPr>
          <w:rFonts w:ascii="Aptos" w:eastAsia="Times New Roman" w:hAnsi="Aptos" w:cs="Times New Roman"/>
          <w:color w:val="212121"/>
          <w:kern w:val="0"/>
          <w:bdr w:val="none" w:sz="0" w:space="0" w:color="auto" w:frame="1"/>
          <w:lang w:val="pt-PT" w:eastAsia="en-GB"/>
          <w14:ligatures w14:val="none"/>
        </w:rPr>
        <w:t>”, o drama mais intenso e urbano do Universo Cinematográfico Marvel, que estreia em exclusivo no Disney+ a 24 de março. Ao longo de oito episódios emocionantes, sobrevivência, resistência e redenção colidem quando começa a batalha pela alma de Nova Iorque.</w:t>
      </w:r>
    </w:p>
    <w:p w14:paraId="3CC2B9BA" w14:textId="77777777" w:rsidR="008806AE" w:rsidRPr="008806AE" w:rsidRDefault="008806AE" w:rsidP="008806AE">
      <w:pPr>
        <w:jc w:val="both"/>
        <w:rPr>
          <w:rFonts w:ascii="Aptos" w:eastAsia="Times New Roman" w:hAnsi="Aptos" w:cs="Times New Roman"/>
          <w:color w:val="212121"/>
          <w:kern w:val="0"/>
          <w:bdr w:val="none" w:sz="0" w:space="0" w:color="auto" w:frame="1"/>
          <w:lang w:val="pt-PT" w:eastAsia="en-GB"/>
          <w14:ligatures w14:val="none"/>
        </w:rPr>
      </w:pPr>
    </w:p>
    <w:p w14:paraId="29194D04" w14:textId="77777777" w:rsidR="008806AE" w:rsidRDefault="008806AE" w:rsidP="008806AE">
      <w:pPr>
        <w:jc w:val="both"/>
        <w:rPr>
          <w:rFonts w:ascii="Aptos" w:eastAsia="Times New Roman" w:hAnsi="Aptos" w:cs="Times New Roman"/>
          <w:color w:val="212121"/>
          <w:kern w:val="0"/>
          <w:bdr w:val="none" w:sz="0" w:space="0" w:color="auto" w:frame="1"/>
          <w:lang w:val="pt-PT" w:eastAsia="en-GB"/>
          <w14:ligatures w14:val="none"/>
        </w:rPr>
      </w:pPr>
      <w:r w:rsidRPr="008806AE">
        <w:rPr>
          <w:rFonts w:ascii="Aptos" w:eastAsia="Times New Roman" w:hAnsi="Aptos" w:cs="Times New Roman"/>
          <w:color w:val="212121"/>
          <w:kern w:val="0"/>
          <w:bdr w:val="none" w:sz="0" w:space="0" w:color="auto" w:frame="1"/>
          <w:lang w:val="pt-PT" w:eastAsia="en-GB"/>
          <w14:ligatures w14:val="none"/>
        </w:rPr>
        <w:t>Criada por Dario Scardapane, Chris Ord e Matt Corman, a série é protagonizada por Charlie Cox como o vigilante mascarado titular (também conhecido como Matt Murdock) e Vincent D’Onofrio como Wilson Fisk. Regressam também à série Deborah Ann Woll como Karen Page, Ayelet Zurer como Vanessa Fisk, Wilson Bethel como Benjamin Poindexter/Bullseye e Margarita Levieva como Heather Glenn. Esta temporada marca ainda o muito aguardado regresso de Krysten Ritter como a adorada Jessica Jones e introduz Matthew Lillard como o enigmático Mr. Charles.</w:t>
      </w:r>
    </w:p>
    <w:p w14:paraId="643DAA3F" w14:textId="77777777" w:rsidR="008806AE" w:rsidRPr="008806AE" w:rsidRDefault="008806AE" w:rsidP="008806AE">
      <w:pPr>
        <w:jc w:val="both"/>
        <w:rPr>
          <w:rFonts w:ascii="Aptos" w:eastAsia="Times New Roman" w:hAnsi="Aptos" w:cs="Times New Roman"/>
          <w:color w:val="212121"/>
          <w:kern w:val="0"/>
          <w:bdr w:val="none" w:sz="0" w:space="0" w:color="auto" w:frame="1"/>
          <w:lang w:val="pt-PT" w:eastAsia="en-GB"/>
          <w14:ligatures w14:val="none"/>
        </w:rPr>
      </w:pPr>
    </w:p>
    <w:p w14:paraId="4AAC5D9B" w14:textId="3E584CFA" w:rsidR="008806AE" w:rsidRPr="008806AE" w:rsidRDefault="008806AE" w:rsidP="008806AE">
      <w:pPr>
        <w:jc w:val="both"/>
        <w:rPr>
          <w:rFonts w:ascii="Aptos" w:eastAsia="Times New Roman" w:hAnsi="Aptos" w:cs="Times New Roman"/>
          <w:color w:val="212121"/>
          <w:kern w:val="0"/>
          <w:bdr w:val="none" w:sz="0" w:space="0" w:color="auto" w:frame="1"/>
          <w:lang w:val="pt-PT" w:eastAsia="en-GB"/>
          <w14:ligatures w14:val="none"/>
        </w:rPr>
      </w:pPr>
      <w:r w:rsidRPr="008806AE">
        <w:rPr>
          <w:rFonts w:ascii="Aptos" w:eastAsia="Times New Roman" w:hAnsi="Aptos" w:cs="Times New Roman"/>
          <w:color w:val="212121"/>
          <w:kern w:val="0"/>
          <w:bdr w:val="none" w:sz="0" w:space="0" w:color="auto" w:frame="1"/>
          <w:lang w:val="pt-PT" w:eastAsia="en-GB"/>
          <w14:ligatures w14:val="none"/>
        </w:rPr>
        <w:t xml:space="preserve">Na </w:t>
      </w:r>
      <w:r>
        <w:rPr>
          <w:rFonts w:ascii="Aptos" w:eastAsia="Times New Roman" w:hAnsi="Aptos" w:cs="Times New Roman"/>
          <w:color w:val="212121"/>
          <w:kern w:val="0"/>
          <w:bdr w:val="none" w:sz="0" w:space="0" w:color="auto" w:frame="1"/>
          <w:lang w:val="pt-PT" w:eastAsia="en-GB"/>
          <w14:ligatures w14:val="none"/>
        </w:rPr>
        <w:t>segunda</w:t>
      </w:r>
      <w:r w:rsidRPr="008806AE">
        <w:rPr>
          <w:rFonts w:ascii="Aptos" w:eastAsia="Times New Roman" w:hAnsi="Aptos" w:cs="Times New Roman"/>
          <w:color w:val="212121"/>
          <w:kern w:val="0"/>
          <w:bdr w:val="none" w:sz="0" w:space="0" w:color="auto" w:frame="1"/>
          <w:lang w:val="pt-PT" w:eastAsia="en-GB"/>
          <w14:ligatures w14:val="none"/>
        </w:rPr>
        <w:t xml:space="preserve"> temporada, o Mayor Wilson Fisk esmaga Nova Iorque sob o seu controlo enquanto persegue o inimigo público número um: o vigilante de Hell’s Kitchen conhecido como D</w:t>
      </w:r>
      <w:r>
        <w:rPr>
          <w:rFonts w:ascii="Aptos" w:eastAsia="Times New Roman" w:hAnsi="Aptos" w:cs="Times New Roman"/>
          <w:color w:val="212121"/>
          <w:kern w:val="0"/>
          <w:bdr w:val="none" w:sz="0" w:space="0" w:color="auto" w:frame="1"/>
          <w:lang w:val="pt-PT" w:eastAsia="en-GB"/>
          <w14:ligatures w14:val="none"/>
        </w:rPr>
        <w:t>emolidor</w:t>
      </w:r>
      <w:r w:rsidRPr="008806AE">
        <w:rPr>
          <w:rFonts w:ascii="Aptos" w:eastAsia="Times New Roman" w:hAnsi="Aptos" w:cs="Times New Roman"/>
          <w:color w:val="212121"/>
          <w:kern w:val="0"/>
          <w:bdr w:val="none" w:sz="0" w:space="0" w:color="auto" w:frame="1"/>
          <w:lang w:val="pt-PT" w:eastAsia="en-GB"/>
          <w14:ligatures w14:val="none"/>
        </w:rPr>
        <w:t>. Mas por detrás da máscara, Matt Murdock tentará lutar nas sombras para destruir o império corrupto do Kingpin e redimir a sua cidade. Resistir. Rebelar. Reconstruir.</w:t>
      </w:r>
    </w:p>
    <w:p w14:paraId="087B2E5B" w14:textId="77777777" w:rsidR="00D33914" w:rsidRPr="00D33914" w:rsidRDefault="00D33914" w:rsidP="00D33914">
      <w:pPr>
        <w:shd w:val="clear" w:color="auto" w:fill="FFFFFF"/>
        <w:jc w:val="both"/>
        <w:rPr>
          <w:rFonts w:ascii="Times New Roman" w:eastAsia="Times New Roman" w:hAnsi="Times New Roman" w:cs="Times New Roman"/>
          <w:kern w:val="0"/>
          <w:lang w:eastAsia="en-GB"/>
          <w14:ligatures w14:val="none"/>
        </w:rPr>
      </w:pPr>
    </w:p>
    <w:p w14:paraId="57BACD13" w14:textId="77777777" w:rsidR="00E6508C" w:rsidRPr="00DB2636" w:rsidRDefault="00E6508C" w:rsidP="00E6508C">
      <w:pPr>
        <w:rPr>
          <w:rFonts w:ascii="Arial" w:hAnsi="Arial" w:cs="Arial"/>
          <w:b/>
          <w:bCs/>
          <w:sz w:val="18"/>
          <w:szCs w:val="18"/>
          <w:lang w:val="pt-PT"/>
        </w:rPr>
      </w:pPr>
    </w:p>
    <w:p w14:paraId="59D27FFC" w14:textId="503D38D9" w:rsidR="00E6508C" w:rsidRPr="00E6508C" w:rsidRDefault="00E6508C" w:rsidP="00E6508C">
      <w:pPr>
        <w:rPr>
          <w:rFonts w:ascii="Arial" w:hAnsi="Arial" w:cs="Arial"/>
          <w:sz w:val="18"/>
          <w:szCs w:val="18"/>
          <w:lang w:val="pt-PT"/>
        </w:rPr>
      </w:pPr>
      <w:r w:rsidRPr="00E6508C">
        <w:rPr>
          <w:rFonts w:ascii="Arial" w:hAnsi="Arial" w:cs="Arial"/>
          <w:b/>
          <w:bCs/>
          <w:sz w:val="18"/>
          <w:szCs w:val="18"/>
          <w:lang w:val="pt-PT"/>
        </w:rPr>
        <w:t>SOBRE O DISNEY+</w:t>
      </w:r>
      <w:r w:rsidRPr="00E6508C">
        <w:rPr>
          <w:rFonts w:ascii="Arial" w:hAnsi="Arial" w:cs="Arial"/>
          <w:sz w:val="18"/>
          <w:szCs w:val="18"/>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E6508C">
          <w:rPr>
            <w:rStyle w:val="Hiperligao"/>
            <w:rFonts w:ascii="Arial" w:hAnsi="Arial" w:cs="Arial"/>
            <w:sz w:val="18"/>
            <w:szCs w:val="18"/>
            <w:lang w:val="pt-PT"/>
          </w:rPr>
          <w:t>disneyplus.com</w:t>
        </w:r>
      </w:hyperlink>
      <w:r w:rsidRPr="00E6508C">
        <w:rPr>
          <w:rFonts w:ascii="Arial" w:hAnsi="Arial" w:cs="Arial"/>
          <w:sz w:val="18"/>
          <w:szCs w:val="18"/>
          <w:lang w:val="pt-PT"/>
        </w:rPr>
        <w:t>, ou consulte a aplicação Disney+, disponível na maioria dos dispositivos móveis e televisões conectadas.</w:t>
      </w:r>
    </w:p>
    <w:p w14:paraId="222B0A96" w14:textId="77777777" w:rsidR="00E6508C" w:rsidRPr="00DB2636" w:rsidRDefault="00E6508C" w:rsidP="00E6508C">
      <w:pPr>
        <w:rPr>
          <w:rFonts w:ascii="Arial" w:hAnsi="Arial" w:cs="Arial"/>
          <w:b/>
          <w:bCs/>
          <w:sz w:val="18"/>
          <w:szCs w:val="18"/>
          <w:lang w:val="pt-PT"/>
        </w:rPr>
      </w:pPr>
    </w:p>
    <w:p w14:paraId="5AE9A3C9" w14:textId="77777777" w:rsidR="00E6508C" w:rsidRPr="00DB2636" w:rsidRDefault="00E6508C" w:rsidP="00E6508C">
      <w:pPr>
        <w:rPr>
          <w:rFonts w:ascii="Arial" w:hAnsi="Arial" w:cs="Arial"/>
          <w:b/>
          <w:bCs/>
          <w:sz w:val="18"/>
          <w:szCs w:val="18"/>
          <w:lang w:val="pt-PT"/>
        </w:rPr>
      </w:pPr>
    </w:p>
    <w:p w14:paraId="7B84DAC2" w14:textId="7DAFC370" w:rsidR="00E6508C" w:rsidRPr="00E6508C" w:rsidRDefault="00E6508C" w:rsidP="00E6508C">
      <w:pPr>
        <w:rPr>
          <w:rFonts w:ascii="Arial" w:hAnsi="Arial" w:cs="Arial"/>
          <w:sz w:val="18"/>
          <w:szCs w:val="18"/>
          <w:lang w:val="pt-PT"/>
        </w:rPr>
      </w:pPr>
      <w:r w:rsidRPr="00E6508C">
        <w:rPr>
          <w:rFonts w:ascii="Arial" w:hAnsi="Arial" w:cs="Arial"/>
          <w:b/>
          <w:bCs/>
          <w:sz w:val="18"/>
          <w:szCs w:val="18"/>
          <w:lang w:val="pt-PT"/>
        </w:rPr>
        <w:t>Para mais informações contacte:</w:t>
      </w:r>
      <w:r w:rsidRPr="00E6508C">
        <w:rPr>
          <w:rFonts w:ascii="Arial" w:hAnsi="Arial" w:cs="Arial"/>
          <w:b/>
          <w:bCs/>
          <w:sz w:val="18"/>
          <w:szCs w:val="18"/>
          <w:lang w:val="pt-PT"/>
        </w:rPr>
        <w:br/>
      </w:r>
      <w:r w:rsidRPr="00E6508C">
        <w:rPr>
          <w:rFonts w:ascii="Arial" w:hAnsi="Arial" w:cs="Arial"/>
          <w:sz w:val="18"/>
          <w:szCs w:val="18"/>
          <w:lang w:val="pt-PT"/>
        </w:rPr>
        <w:t>Margarida Troni</w:t>
      </w:r>
      <w:r w:rsidRPr="00E6508C">
        <w:rPr>
          <w:rFonts w:ascii="Arial" w:hAnsi="Arial" w:cs="Arial"/>
          <w:sz w:val="18"/>
          <w:szCs w:val="18"/>
          <w:lang w:val="pt-PT"/>
        </w:rPr>
        <w:br/>
        <w:t>PR Supervisor</w:t>
      </w:r>
      <w:r w:rsidRPr="00E6508C">
        <w:rPr>
          <w:rFonts w:ascii="Arial" w:hAnsi="Arial" w:cs="Arial"/>
          <w:sz w:val="18"/>
          <w:szCs w:val="18"/>
          <w:lang w:val="pt-PT"/>
        </w:rPr>
        <w:br/>
      </w:r>
      <w:hyperlink r:id="rId9" w:history="1">
        <w:r w:rsidRPr="00E6508C">
          <w:rPr>
            <w:rStyle w:val="Hiperligao"/>
            <w:rFonts w:ascii="Arial" w:hAnsi="Arial" w:cs="Arial"/>
            <w:sz w:val="18"/>
            <w:szCs w:val="18"/>
            <w:lang w:val="pt-PT"/>
          </w:rPr>
          <w:t>margarida.x.troni@disney.com</w:t>
        </w:r>
      </w:hyperlink>
    </w:p>
    <w:p w14:paraId="78AE1C6A" w14:textId="77777777" w:rsidR="00381E19" w:rsidRPr="00E6508C" w:rsidRDefault="00381E19">
      <w:pPr>
        <w:rPr>
          <w:lang w:val="pt-PT"/>
        </w:rPr>
      </w:pPr>
    </w:p>
    <w:sectPr w:rsidR="00381E19" w:rsidRPr="00E6508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CE85" w14:textId="77777777" w:rsidR="003E16DE" w:rsidRDefault="003E16DE" w:rsidP="00E6508C">
      <w:r>
        <w:separator/>
      </w:r>
    </w:p>
  </w:endnote>
  <w:endnote w:type="continuationSeparator" w:id="0">
    <w:p w14:paraId="42CA0797" w14:textId="77777777" w:rsidR="003E16DE" w:rsidRDefault="003E16DE" w:rsidP="00E6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F595" w14:textId="77777777" w:rsidR="003E16DE" w:rsidRDefault="003E16DE" w:rsidP="00E6508C">
      <w:r>
        <w:separator/>
      </w:r>
    </w:p>
  </w:footnote>
  <w:footnote w:type="continuationSeparator" w:id="0">
    <w:p w14:paraId="2CEB3AC5" w14:textId="77777777" w:rsidR="003E16DE" w:rsidRDefault="003E16DE" w:rsidP="00E65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250D" w14:textId="700643A5" w:rsidR="00E6508C" w:rsidRDefault="00E6508C" w:rsidP="00E6508C">
    <w:pPr>
      <w:pStyle w:val="Cabealho"/>
      <w:jc w:val="center"/>
    </w:pPr>
    <w:r w:rsidRPr="00E6508C">
      <w:rPr>
        <w:noProof/>
      </w:rPr>
      <w:drawing>
        <wp:inline distT="0" distB="0" distL="0" distR="0" wp14:anchorId="3B5E15A4" wp14:editId="451EA7BB">
          <wp:extent cx="2571750" cy="1445116"/>
          <wp:effectExtent l="0" t="0" r="0" b="3175"/>
          <wp:docPr id="93249138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91384" name="Picture 1" descr="A black and white logo&#10;&#10;AI-generated content may be incorrect."/>
                  <pic:cNvPicPr/>
                </pic:nvPicPr>
                <pic:blipFill>
                  <a:blip r:embed="rId1"/>
                  <a:stretch>
                    <a:fillRect/>
                  </a:stretch>
                </pic:blipFill>
                <pic:spPr>
                  <a:xfrm>
                    <a:off x="0" y="0"/>
                    <a:ext cx="2587492" cy="14539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14"/>
    <w:rsid w:val="00102CCE"/>
    <w:rsid w:val="002A48AB"/>
    <w:rsid w:val="003778C2"/>
    <w:rsid w:val="00381E19"/>
    <w:rsid w:val="003E16DE"/>
    <w:rsid w:val="0041264E"/>
    <w:rsid w:val="00532575"/>
    <w:rsid w:val="008806AE"/>
    <w:rsid w:val="00AE0DA2"/>
    <w:rsid w:val="00B04C68"/>
    <w:rsid w:val="00B202FC"/>
    <w:rsid w:val="00C35DD3"/>
    <w:rsid w:val="00D33914"/>
    <w:rsid w:val="00D76DBA"/>
    <w:rsid w:val="00DB2636"/>
    <w:rsid w:val="00E332DB"/>
    <w:rsid w:val="00E6508C"/>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DB25E"/>
  <w15:chartTrackingRefBased/>
  <w15:docId w15:val="{1E5DC545-ADD8-1E4E-B7E7-0B2B7498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33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D33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D3391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D3391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D3391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D339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339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339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33914"/>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33914"/>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D33914"/>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D33914"/>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D33914"/>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D33914"/>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D3391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3391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3391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33914"/>
    <w:rPr>
      <w:rFonts w:eastAsiaTheme="majorEastAsia" w:cstheme="majorBidi"/>
      <w:color w:val="272727" w:themeColor="text1" w:themeTint="D8"/>
    </w:rPr>
  </w:style>
  <w:style w:type="paragraph" w:styleId="Ttulo">
    <w:name w:val="Title"/>
    <w:basedOn w:val="Normal"/>
    <w:next w:val="Normal"/>
    <w:link w:val="TtuloCarter"/>
    <w:uiPriority w:val="10"/>
    <w:qFormat/>
    <w:rsid w:val="00D33914"/>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339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33914"/>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3391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33914"/>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D33914"/>
    <w:rPr>
      <w:i/>
      <w:iCs/>
      <w:color w:val="404040" w:themeColor="text1" w:themeTint="BF"/>
    </w:rPr>
  </w:style>
  <w:style w:type="paragraph" w:styleId="PargrafodaLista">
    <w:name w:val="List Paragraph"/>
    <w:basedOn w:val="Normal"/>
    <w:uiPriority w:val="34"/>
    <w:qFormat/>
    <w:rsid w:val="00D33914"/>
    <w:pPr>
      <w:ind w:left="720"/>
      <w:contextualSpacing/>
    </w:pPr>
  </w:style>
  <w:style w:type="character" w:styleId="nfaseIntensa">
    <w:name w:val="Intense Emphasis"/>
    <w:basedOn w:val="Tipodeletrapredefinidodopargrafo"/>
    <w:uiPriority w:val="21"/>
    <w:qFormat/>
    <w:rsid w:val="00D33914"/>
    <w:rPr>
      <w:i/>
      <w:iCs/>
      <w:color w:val="2F5496" w:themeColor="accent1" w:themeShade="BF"/>
    </w:rPr>
  </w:style>
  <w:style w:type="paragraph" w:styleId="CitaoIntensa">
    <w:name w:val="Intense Quote"/>
    <w:basedOn w:val="Normal"/>
    <w:next w:val="Normal"/>
    <w:link w:val="CitaoIntensaCarter"/>
    <w:uiPriority w:val="30"/>
    <w:qFormat/>
    <w:rsid w:val="00D33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D33914"/>
    <w:rPr>
      <w:i/>
      <w:iCs/>
      <w:color w:val="2F5496" w:themeColor="accent1" w:themeShade="BF"/>
    </w:rPr>
  </w:style>
  <w:style w:type="character" w:styleId="RefernciaIntensa">
    <w:name w:val="Intense Reference"/>
    <w:basedOn w:val="Tipodeletrapredefinidodopargrafo"/>
    <w:uiPriority w:val="32"/>
    <w:qFormat/>
    <w:rsid w:val="00D33914"/>
    <w:rPr>
      <w:b/>
      <w:bCs/>
      <w:smallCaps/>
      <w:color w:val="2F5496" w:themeColor="accent1" w:themeShade="BF"/>
      <w:spacing w:val="5"/>
    </w:rPr>
  </w:style>
  <w:style w:type="paragraph" w:customStyle="1" w:styleId="xxmsonormal">
    <w:name w:val="x_x_msonormal"/>
    <w:basedOn w:val="Normal"/>
    <w:rsid w:val="00D3391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bealho">
    <w:name w:val="header"/>
    <w:basedOn w:val="Normal"/>
    <w:link w:val="CabealhoCarter"/>
    <w:uiPriority w:val="99"/>
    <w:unhideWhenUsed/>
    <w:rsid w:val="00E6508C"/>
    <w:pPr>
      <w:tabs>
        <w:tab w:val="center" w:pos="4252"/>
        <w:tab w:val="right" w:pos="8504"/>
      </w:tabs>
    </w:pPr>
  </w:style>
  <w:style w:type="character" w:customStyle="1" w:styleId="CabealhoCarter">
    <w:name w:val="Cabeçalho Caráter"/>
    <w:basedOn w:val="Tipodeletrapredefinidodopargrafo"/>
    <w:link w:val="Cabealho"/>
    <w:uiPriority w:val="99"/>
    <w:rsid w:val="00E6508C"/>
  </w:style>
  <w:style w:type="paragraph" w:styleId="Rodap">
    <w:name w:val="footer"/>
    <w:basedOn w:val="Normal"/>
    <w:link w:val="RodapCarter"/>
    <w:uiPriority w:val="99"/>
    <w:unhideWhenUsed/>
    <w:rsid w:val="00E6508C"/>
    <w:pPr>
      <w:tabs>
        <w:tab w:val="center" w:pos="4252"/>
        <w:tab w:val="right" w:pos="8504"/>
      </w:tabs>
    </w:pPr>
  </w:style>
  <w:style w:type="character" w:customStyle="1" w:styleId="RodapCarter">
    <w:name w:val="Rodapé Caráter"/>
    <w:basedOn w:val="Tipodeletrapredefinidodopargrafo"/>
    <w:link w:val="Rodap"/>
    <w:uiPriority w:val="99"/>
    <w:rsid w:val="00E6508C"/>
  </w:style>
  <w:style w:type="character" w:styleId="Hiperligao">
    <w:name w:val="Hyperlink"/>
    <w:basedOn w:val="Tipodeletrapredefinidodopargrafo"/>
    <w:uiPriority w:val="99"/>
    <w:unhideWhenUsed/>
    <w:rsid w:val="00E6508C"/>
    <w:rPr>
      <w:color w:val="0563C1" w:themeColor="hyperlink"/>
      <w:u w:val="single"/>
    </w:rPr>
  </w:style>
  <w:style w:type="character" w:styleId="MenoNoResolvida">
    <w:name w:val="Unresolved Mention"/>
    <w:basedOn w:val="Tipodeletrapredefinidodopargrafo"/>
    <w:uiPriority w:val="99"/>
    <w:semiHidden/>
    <w:unhideWhenUsed/>
    <w:rsid w:val="00E6508C"/>
    <w:rPr>
      <w:color w:val="605E5C"/>
      <w:shd w:val="clear" w:color="auto" w:fill="E1DFDD"/>
    </w:rPr>
  </w:style>
  <w:style w:type="paragraph" w:styleId="NormalWeb">
    <w:name w:val="Normal (Web)"/>
    <w:basedOn w:val="Normal"/>
    <w:uiPriority w:val="99"/>
    <w:semiHidden/>
    <w:unhideWhenUsed/>
    <w:rsid w:val="008806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dam.gettyimages.com/s/gcsrbpcx3tqjxsvf567qf76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urY3YrHom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2026-01-27T16:12:00Z</dcterms:created>
  <dcterms:modified xsi:type="dcterms:W3CDTF">2026-01-27T16:12:00Z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2026-01-27T15:42:25Z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f3c06067-a64b-4ac9-b03c-7b94070d7377</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